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1A" w:rsidRDefault="00D6601A" w:rsidP="00DB717B">
      <w:pPr>
        <w:rPr>
          <w:rFonts w:ascii="Times New Roman" w:hAnsi="Times New Roman"/>
          <w:b/>
          <w:sz w:val="28"/>
          <w:szCs w:val="28"/>
        </w:rPr>
      </w:pPr>
      <w:r w:rsidRPr="00D6601A">
        <w:rPr>
          <w:rFonts w:ascii="Times New Roman" w:hAnsi="Times New Roman"/>
          <w:b/>
          <w:noProof/>
          <w:sz w:val="28"/>
          <w:szCs w:val="28"/>
          <w:lang w:eastAsia="ru-RU"/>
        </w:rPr>
        <w:drawing>
          <wp:inline distT="0" distB="0" distL="0" distR="0">
            <wp:extent cx="5940425" cy="8401886"/>
            <wp:effectExtent l="0" t="0" r="0" b="0"/>
            <wp:docPr id="1" name="Рисунок 1" descr="\\Uch-avdalyan\cyss\Программы\Настольный тенн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h-avdalyan\cyss\Программы\Настольный теннис.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D6601A" w:rsidRDefault="00D6601A" w:rsidP="00DB717B">
      <w:pPr>
        <w:rPr>
          <w:rFonts w:ascii="Times New Roman" w:hAnsi="Times New Roman"/>
          <w:b/>
          <w:sz w:val="28"/>
          <w:szCs w:val="28"/>
        </w:rPr>
      </w:pPr>
    </w:p>
    <w:p w:rsidR="00D6601A" w:rsidRDefault="00D6601A" w:rsidP="00DB717B">
      <w:pPr>
        <w:rPr>
          <w:rFonts w:ascii="Times New Roman" w:hAnsi="Times New Roman"/>
          <w:b/>
          <w:sz w:val="28"/>
          <w:szCs w:val="28"/>
        </w:rPr>
      </w:pPr>
    </w:p>
    <w:p w:rsidR="00D6601A" w:rsidRDefault="00D6601A" w:rsidP="00DB717B">
      <w:pPr>
        <w:rPr>
          <w:rFonts w:ascii="Times New Roman" w:hAnsi="Times New Roman"/>
          <w:b/>
          <w:sz w:val="28"/>
          <w:szCs w:val="28"/>
        </w:rPr>
      </w:pPr>
      <w:r w:rsidRPr="00D6601A">
        <w:rPr>
          <w:rFonts w:ascii="Times New Roman" w:hAnsi="Times New Roman"/>
          <w:b/>
          <w:noProof/>
          <w:sz w:val="28"/>
          <w:szCs w:val="28"/>
          <w:lang w:eastAsia="ru-RU"/>
        </w:rPr>
        <w:lastRenderedPageBreak/>
        <w:drawing>
          <wp:inline distT="0" distB="0" distL="0" distR="0">
            <wp:extent cx="5940425" cy="8401886"/>
            <wp:effectExtent l="0" t="0" r="0" b="0"/>
            <wp:docPr id="2" name="Рисунок 2" descr="\\Uch-avdalyan\cyss\Программы\Настольный тенн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h-avdalyan\cyss\Программы\Настольный теннис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D6601A" w:rsidRDefault="00D6601A" w:rsidP="00DB717B">
      <w:pPr>
        <w:rPr>
          <w:rFonts w:ascii="Times New Roman" w:hAnsi="Times New Roman"/>
          <w:b/>
          <w:sz w:val="28"/>
          <w:szCs w:val="28"/>
        </w:rPr>
      </w:pPr>
      <w:r w:rsidRPr="00D6601A">
        <w:rPr>
          <w:rFonts w:ascii="Times New Roman" w:hAnsi="Times New Roman"/>
          <w:b/>
          <w:noProof/>
          <w:sz w:val="28"/>
          <w:szCs w:val="28"/>
          <w:lang w:eastAsia="ru-RU"/>
        </w:rPr>
        <w:lastRenderedPageBreak/>
        <w:drawing>
          <wp:inline distT="0" distB="0" distL="0" distR="0">
            <wp:extent cx="5940425" cy="8401886"/>
            <wp:effectExtent l="0" t="0" r="0" b="0"/>
            <wp:docPr id="3" name="Рисунок 3" descr="\\Uch-avdalyan\cyss\Программы\Настольный тенн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h-avdalyan\cyss\Программы\Настольный теннис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D6601A" w:rsidRDefault="00D6601A" w:rsidP="00DB717B">
      <w:pPr>
        <w:rPr>
          <w:rFonts w:ascii="Times New Roman" w:hAnsi="Times New Roman"/>
          <w:b/>
          <w:sz w:val="28"/>
          <w:szCs w:val="28"/>
        </w:rPr>
      </w:pPr>
    </w:p>
    <w:p w:rsidR="00D6601A" w:rsidRDefault="00D6601A" w:rsidP="00DB717B">
      <w:pPr>
        <w:rPr>
          <w:rFonts w:ascii="Times New Roman" w:hAnsi="Times New Roman"/>
          <w:b/>
          <w:sz w:val="28"/>
          <w:szCs w:val="28"/>
        </w:rPr>
      </w:pPr>
      <w:r w:rsidRPr="00D6601A">
        <w:rPr>
          <w:rFonts w:ascii="Times New Roman" w:hAnsi="Times New Roman"/>
          <w:b/>
          <w:noProof/>
          <w:sz w:val="28"/>
          <w:szCs w:val="28"/>
          <w:lang w:eastAsia="ru-RU"/>
        </w:rPr>
        <w:lastRenderedPageBreak/>
        <w:drawing>
          <wp:inline distT="0" distB="0" distL="0" distR="0">
            <wp:extent cx="5940425" cy="8401886"/>
            <wp:effectExtent l="0" t="0" r="0" b="0"/>
            <wp:docPr id="4" name="Рисунок 4" descr="\\Uch-avdalyan\cyss\Программы\Настольный тенн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ch-avdalyan\cyss\Программы\Настольный теннис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D6601A" w:rsidRDefault="00D6601A" w:rsidP="00DB717B">
      <w:pPr>
        <w:rPr>
          <w:rFonts w:ascii="Times New Roman" w:hAnsi="Times New Roman"/>
          <w:b/>
          <w:sz w:val="28"/>
          <w:szCs w:val="28"/>
        </w:rPr>
      </w:pPr>
    </w:p>
    <w:p w:rsidR="00D6601A" w:rsidRDefault="00D6601A" w:rsidP="00DB717B">
      <w:pPr>
        <w:rPr>
          <w:rFonts w:ascii="Times New Roman" w:hAnsi="Times New Roman"/>
          <w:b/>
          <w:sz w:val="28"/>
          <w:szCs w:val="28"/>
        </w:rPr>
      </w:pPr>
    </w:p>
    <w:p w:rsidR="00D6601A" w:rsidRDefault="00D6601A" w:rsidP="00DB717B">
      <w:pPr>
        <w:rPr>
          <w:rFonts w:ascii="Times New Roman" w:hAnsi="Times New Roman"/>
          <w:b/>
          <w:sz w:val="28"/>
          <w:szCs w:val="28"/>
        </w:rPr>
      </w:pPr>
    </w:p>
    <w:p w:rsidR="00D6601A" w:rsidRDefault="00D6601A" w:rsidP="00DB717B">
      <w:pPr>
        <w:rPr>
          <w:rFonts w:ascii="Times New Roman" w:hAnsi="Times New Roman"/>
          <w:b/>
          <w:sz w:val="28"/>
          <w:szCs w:val="28"/>
        </w:rPr>
      </w:pPr>
    </w:p>
    <w:p w:rsidR="00F63B60" w:rsidRDefault="00F63B60" w:rsidP="00DB717B">
      <w:pPr>
        <w:rPr>
          <w:rFonts w:ascii="Times New Roman" w:hAnsi="Times New Roman"/>
          <w:b/>
          <w:sz w:val="28"/>
          <w:szCs w:val="28"/>
        </w:rPr>
      </w:pPr>
      <w:r w:rsidRPr="00F63B60">
        <w:rPr>
          <w:rFonts w:ascii="Times New Roman" w:hAnsi="Times New Roman"/>
          <w:b/>
          <w:noProof/>
          <w:sz w:val="28"/>
          <w:szCs w:val="28"/>
          <w:lang w:eastAsia="ru-RU"/>
        </w:rPr>
        <w:lastRenderedPageBreak/>
        <w:drawing>
          <wp:inline distT="0" distB="0" distL="0" distR="0">
            <wp:extent cx="5940425" cy="8401886"/>
            <wp:effectExtent l="0" t="0" r="0" b="0"/>
            <wp:docPr id="5" name="Рисунок 5" descr="\\Uch-avdalyan\cyss\Программы\Настольный тенни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h-avdalyan\cyss\Программы\Настольный теннис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F63B60" w:rsidRDefault="00F63B60" w:rsidP="00DB717B">
      <w:pPr>
        <w:rPr>
          <w:rFonts w:ascii="Times New Roman" w:hAnsi="Times New Roman"/>
          <w:b/>
          <w:sz w:val="28"/>
          <w:szCs w:val="28"/>
        </w:rPr>
      </w:pPr>
    </w:p>
    <w:p w:rsidR="00F63B60" w:rsidRDefault="00F63B60" w:rsidP="00DB717B">
      <w:pPr>
        <w:rPr>
          <w:rFonts w:ascii="Times New Roman" w:hAnsi="Times New Roman"/>
          <w:b/>
          <w:sz w:val="28"/>
          <w:szCs w:val="28"/>
        </w:rPr>
      </w:pPr>
    </w:p>
    <w:p w:rsidR="00F63B60" w:rsidRDefault="00F63B60" w:rsidP="00DB717B">
      <w:pPr>
        <w:rPr>
          <w:rFonts w:ascii="Times New Roman" w:hAnsi="Times New Roman"/>
          <w:b/>
          <w:sz w:val="28"/>
          <w:szCs w:val="28"/>
        </w:rPr>
      </w:pPr>
      <w:bookmarkStart w:id="0" w:name="_GoBack"/>
      <w:bookmarkEnd w:id="0"/>
    </w:p>
    <w:p w:rsidR="00D6601A" w:rsidRDefault="00D6601A" w:rsidP="00DB717B">
      <w:pPr>
        <w:rPr>
          <w:rFonts w:ascii="Times New Roman" w:hAnsi="Times New Roman"/>
          <w:b/>
          <w:sz w:val="28"/>
          <w:szCs w:val="28"/>
        </w:rPr>
      </w:pPr>
    </w:p>
    <w:p w:rsidR="00497D7E" w:rsidRPr="009B0D4A" w:rsidRDefault="00497D7E" w:rsidP="00DB717B">
      <w:pPr>
        <w:pStyle w:val="ab"/>
        <w:numPr>
          <w:ilvl w:val="0"/>
          <w:numId w:val="7"/>
        </w:numPr>
        <w:tabs>
          <w:tab w:val="left" w:pos="4806"/>
        </w:tabs>
        <w:rPr>
          <w:rFonts w:ascii="Times New Roman" w:hAnsi="Times New Roman"/>
          <w:b/>
          <w:sz w:val="28"/>
          <w:szCs w:val="28"/>
        </w:rPr>
      </w:pPr>
      <w:r w:rsidRPr="009B0D4A">
        <w:rPr>
          <w:rFonts w:ascii="Times New Roman" w:hAnsi="Times New Roman"/>
          <w:b/>
          <w:sz w:val="28"/>
          <w:szCs w:val="28"/>
        </w:rPr>
        <w:lastRenderedPageBreak/>
        <w:t>ПОЯСНИТЕЛЬНАЯ ЗАПИСКА</w:t>
      </w:r>
    </w:p>
    <w:p w:rsidR="00347E6B" w:rsidRPr="00497D7E" w:rsidRDefault="00347E6B" w:rsidP="00497D7E">
      <w:pPr>
        <w:tabs>
          <w:tab w:val="left" w:pos="4806"/>
        </w:tabs>
        <w:rPr>
          <w:rFonts w:ascii="Times New Roman" w:hAnsi="Times New Roman"/>
          <w:b/>
          <w:sz w:val="28"/>
          <w:szCs w:val="28"/>
        </w:rPr>
      </w:pPr>
    </w:p>
    <w:p w:rsidR="003D004E" w:rsidRPr="00F902F8" w:rsidRDefault="003D004E" w:rsidP="00F902F8">
      <w:pPr>
        <w:spacing w:line="20" w:lineRule="atLeast"/>
        <w:ind w:firstLine="709"/>
        <w:jc w:val="both"/>
        <w:rPr>
          <w:rFonts w:ascii="Times New Roman" w:hAnsi="Times New Roman" w:cs="Times New Roman"/>
          <w:sz w:val="24"/>
          <w:szCs w:val="24"/>
        </w:rPr>
      </w:pPr>
      <w:r w:rsidRPr="003D004E">
        <w:rPr>
          <w:rFonts w:ascii="Times New Roman" w:hAnsi="Times New Roman" w:cs="Times New Roman"/>
          <w:b/>
          <w:bCs/>
          <w:color w:val="252525"/>
          <w:sz w:val="24"/>
          <w:szCs w:val="24"/>
          <w:shd w:val="clear" w:color="auto" w:fill="FFFFFF"/>
        </w:rPr>
        <w:t>Настольный теннис</w:t>
      </w:r>
      <w:r w:rsidRPr="003D004E">
        <w:rPr>
          <w:rStyle w:val="apple-converted-space"/>
          <w:rFonts w:ascii="Times New Roman" w:hAnsi="Times New Roman" w:cs="Times New Roman"/>
          <w:color w:val="252525"/>
          <w:sz w:val="24"/>
          <w:szCs w:val="24"/>
          <w:shd w:val="clear" w:color="auto" w:fill="FFFFFF"/>
        </w:rPr>
        <w:t> </w:t>
      </w:r>
      <w:r w:rsidRPr="003D004E">
        <w:rPr>
          <w:rFonts w:ascii="Times New Roman" w:hAnsi="Times New Roman" w:cs="Times New Roman"/>
          <w:color w:val="252525"/>
          <w:sz w:val="24"/>
          <w:szCs w:val="24"/>
          <w:shd w:val="clear" w:color="auto" w:fill="FFFFFF"/>
        </w:rPr>
        <w:t>(также употребляется название</w:t>
      </w:r>
      <w:r w:rsidRPr="003D004E">
        <w:rPr>
          <w:rStyle w:val="apple-converted-space"/>
          <w:rFonts w:ascii="Times New Roman" w:hAnsi="Times New Roman" w:cs="Times New Roman"/>
          <w:color w:val="252525"/>
          <w:sz w:val="24"/>
          <w:szCs w:val="24"/>
          <w:shd w:val="clear" w:color="auto" w:fill="FFFFFF"/>
        </w:rPr>
        <w:t> </w:t>
      </w:r>
      <w:r w:rsidRPr="003D004E">
        <w:rPr>
          <w:rFonts w:ascii="Times New Roman" w:hAnsi="Times New Roman" w:cs="Times New Roman"/>
          <w:b/>
          <w:bCs/>
          <w:color w:val="252525"/>
          <w:sz w:val="24"/>
          <w:szCs w:val="24"/>
          <w:shd w:val="clear" w:color="auto" w:fill="FFFFFF"/>
        </w:rPr>
        <w:t>пинг-понг</w:t>
      </w:r>
      <w:r w:rsidRPr="003D004E">
        <w:rPr>
          <w:rFonts w:ascii="Times New Roman" w:hAnsi="Times New Roman" w:cs="Times New Roman"/>
          <w:color w:val="252525"/>
          <w:sz w:val="24"/>
          <w:szCs w:val="24"/>
          <w:shd w:val="clear" w:color="auto" w:fill="FFFFFF"/>
        </w:rPr>
        <w:t>) — вид</w:t>
      </w:r>
      <w:r w:rsidRPr="003D004E">
        <w:rPr>
          <w:rStyle w:val="apple-converted-space"/>
          <w:rFonts w:ascii="Times New Roman" w:hAnsi="Times New Roman" w:cs="Times New Roman"/>
          <w:color w:val="252525"/>
          <w:sz w:val="24"/>
          <w:szCs w:val="24"/>
          <w:shd w:val="clear" w:color="auto" w:fill="FFFFFF"/>
        </w:rPr>
        <w:t> </w:t>
      </w:r>
      <w:r>
        <w:rPr>
          <w:rFonts w:ascii="Times New Roman" w:hAnsi="Times New Roman" w:cs="Times New Roman"/>
          <w:sz w:val="24"/>
          <w:szCs w:val="24"/>
        </w:rPr>
        <w:t>спорта,</w:t>
      </w:r>
      <w:r w:rsidRPr="003D004E">
        <w:rPr>
          <w:rFonts w:ascii="Times New Roman" w:hAnsi="Times New Roman" w:cs="Times New Roman"/>
          <w:color w:val="252525"/>
          <w:sz w:val="24"/>
          <w:szCs w:val="24"/>
          <w:shd w:val="clear" w:color="auto" w:fill="FFFFFF"/>
        </w:rPr>
        <w:t xml:space="preserve"> </w:t>
      </w:r>
      <w:r w:rsidRPr="00F902F8">
        <w:rPr>
          <w:rFonts w:ascii="Times New Roman" w:hAnsi="Times New Roman" w:cs="Times New Roman"/>
          <w:color w:val="252525"/>
          <w:sz w:val="24"/>
          <w:szCs w:val="24"/>
          <w:shd w:val="clear" w:color="auto" w:fill="FFFFFF"/>
        </w:rPr>
        <w:t>спортивная игра, основанная на перекидывании специального мяча ракетками на игровом столе с сеткой по определённым правилам. Целью игроков является достижение ситуации, когда мяч не будет правильно отбит противником. Главные международные турниры —</w:t>
      </w:r>
      <w:r w:rsidRPr="00F902F8">
        <w:rPr>
          <w:rStyle w:val="apple-converted-space"/>
          <w:rFonts w:ascii="Times New Roman" w:hAnsi="Times New Roman" w:cs="Times New Roman"/>
          <w:color w:val="252525"/>
          <w:sz w:val="24"/>
          <w:szCs w:val="24"/>
          <w:shd w:val="clear" w:color="auto" w:fill="FFFFFF"/>
        </w:rPr>
        <w:t> </w:t>
      </w:r>
      <w:r w:rsidRPr="00F902F8">
        <w:rPr>
          <w:rFonts w:ascii="Times New Roman" w:hAnsi="Times New Roman" w:cs="Times New Roman"/>
          <w:sz w:val="24"/>
          <w:szCs w:val="24"/>
        </w:rPr>
        <w:t>Чемпионат мира и Олимпийские игры</w:t>
      </w:r>
      <w:r w:rsidR="00F902F8" w:rsidRPr="00F902F8">
        <w:rPr>
          <w:rFonts w:ascii="Times New Roman" w:hAnsi="Times New Roman" w:cs="Times New Roman"/>
          <w:sz w:val="24"/>
          <w:szCs w:val="24"/>
        </w:rPr>
        <w:t>.</w:t>
      </w:r>
    </w:p>
    <w:p w:rsidR="00F902F8" w:rsidRPr="00F902F8" w:rsidRDefault="00F902F8" w:rsidP="00F902F8">
      <w:pPr>
        <w:spacing w:line="20" w:lineRule="atLeast"/>
        <w:ind w:firstLine="709"/>
        <w:jc w:val="both"/>
        <w:rPr>
          <w:rFonts w:ascii="Times New Roman" w:hAnsi="Times New Roman" w:cs="Times New Roman"/>
          <w:color w:val="252525"/>
          <w:sz w:val="24"/>
          <w:szCs w:val="24"/>
          <w:shd w:val="clear" w:color="auto" w:fill="FFFFFF"/>
        </w:rPr>
      </w:pPr>
      <w:r w:rsidRPr="00F902F8">
        <w:rPr>
          <w:rFonts w:ascii="Times New Roman" w:hAnsi="Times New Roman" w:cs="Times New Roman"/>
          <w:color w:val="252525"/>
          <w:sz w:val="24"/>
          <w:szCs w:val="24"/>
          <w:shd w:val="clear" w:color="auto" w:fill="FFFFFF"/>
        </w:rPr>
        <w:t>Изначально для игры использовались ракетки с игровой плоскостью из гладкого дерева, то есть на ракетках не было покрытия. Затем стали применяться покрытия, изготовленные из пробки или подобных ей материалов. С такими ракетками невозможно было проводить значительную часть ударов, известных в современном настольном теннисе, и вести динамичную игру. В 1903 году Ч. Гуд впервые использовал ракетку со слоем пористого каучука. В первой половине двадцатых годов использование пористого каучука было так широко распространено, что все другие виды ракеток полностью вышли из употребления. Стало возможным сообщать мячу вращение различными способами. Использование ракеток с пористым каучуком позволяло лучше контролировать мяч, и техника настольного тенниса изменилась. Этот период длился до начала 1950-х, когда появилось губчатое покрытие ракеток. В Европе оно было впервые применено в Австрии Фритчем в 1951 году, однако это был единичный случай, не приведший к изменениям в игре.</w:t>
      </w:r>
    </w:p>
    <w:p w:rsidR="00F902F8" w:rsidRPr="00F902F8" w:rsidRDefault="00F902F8" w:rsidP="00F902F8">
      <w:pPr>
        <w:pStyle w:val="afe"/>
        <w:shd w:val="clear" w:color="auto" w:fill="FFFFFF"/>
        <w:spacing w:before="120" w:beforeAutospacing="0" w:after="120" w:afterAutospacing="0" w:line="20" w:lineRule="atLeast"/>
        <w:ind w:firstLine="709"/>
        <w:rPr>
          <w:color w:val="252525"/>
        </w:rPr>
      </w:pPr>
      <w:r w:rsidRPr="00F902F8">
        <w:rPr>
          <w:color w:val="252525"/>
        </w:rPr>
        <w:t>Игра происходит на столе размером 2,74 × 1,52 м (9 × 5 футов) и высотой 76 см (30 дюймов). Стол изготавливается из плотных материалов (</w:t>
      </w:r>
      <w:r>
        <w:rPr>
          <w:color w:val="252525"/>
        </w:rPr>
        <w:t xml:space="preserve">ДСП, </w:t>
      </w:r>
      <w:r w:rsidRPr="00F902F8">
        <w:rPr>
          <w:color w:val="252525"/>
        </w:rPr>
        <w:t>алюминий, пластик)</w:t>
      </w:r>
      <w:hyperlink r:id="rId13" w:anchor="cite_note-1" w:history="1"/>
      <w:r w:rsidRPr="00F902F8">
        <w:rPr>
          <w:color w:val="252525"/>
        </w:rPr>
        <w:t>, обеспечивающих необходимый по правилам отскок мяча, выкрашен чаще всего в зелёный или тёмно-синий цвет. Посередине стола находится сетка высотой 15,2 см (6 дюймов). При игре используются</w:t>
      </w:r>
      <w:r w:rsidRPr="00F902F8">
        <w:rPr>
          <w:rStyle w:val="apple-converted-space"/>
          <w:rFonts w:eastAsiaTheme="majorEastAsia"/>
          <w:color w:val="252525"/>
        </w:rPr>
        <w:t> </w:t>
      </w:r>
      <w:r>
        <w:rPr>
          <w:rFonts w:eastAsiaTheme="majorEastAsia"/>
          <w:color w:val="252525"/>
        </w:rPr>
        <w:t xml:space="preserve">ракетки, </w:t>
      </w:r>
      <w:r w:rsidRPr="00F902F8">
        <w:rPr>
          <w:color w:val="252525"/>
        </w:rPr>
        <w:t>сделанные из нескольких слоев дерева и других материалов, покрытые одним или двумя слоями специальной резины с каждой стороны. Мяч для настольного тенниса изготавливается из</w:t>
      </w:r>
      <w:r w:rsidRPr="00F902F8">
        <w:rPr>
          <w:rStyle w:val="apple-converted-space"/>
          <w:rFonts w:eastAsiaTheme="majorEastAsia"/>
          <w:color w:val="252525"/>
        </w:rPr>
        <w:t> </w:t>
      </w:r>
      <w:r>
        <w:rPr>
          <w:rFonts w:eastAsiaTheme="majorEastAsia"/>
          <w:color w:val="252525"/>
        </w:rPr>
        <w:t xml:space="preserve">целлулоида </w:t>
      </w:r>
      <w:r w:rsidRPr="00F902F8">
        <w:rPr>
          <w:color w:val="252525"/>
        </w:rPr>
        <w:t>или пластика (с 2014 года). Диаметр мяча 40 мм, масса 2,7 г. Мяч должен быть окрашен в белый или оранжевый цвет. С 2007 по 2013 год мячи других цветов на международных соревнованиях не использовались, в 2014 проводились эксперименты с двухцветными мячами.</w:t>
      </w:r>
    </w:p>
    <w:p w:rsidR="00F902F8" w:rsidRPr="00F902F8" w:rsidRDefault="00F902F8" w:rsidP="00F902F8">
      <w:pPr>
        <w:pStyle w:val="afe"/>
        <w:shd w:val="clear" w:color="auto" w:fill="FFFFFF"/>
        <w:spacing w:before="120" w:beforeAutospacing="0" w:after="120" w:afterAutospacing="0" w:line="20" w:lineRule="atLeast"/>
        <w:ind w:firstLine="709"/>
        <w:rPr>
          <w:color w:val="252525"/>
        </w:rPr>
      </w:pPr>
      <w:r w:rsidRPr="00F902F8">
        <w:rPr>
          <w:color w:val="252525"/>
        </w:rPr>
        <w:t>Игра проходит между двумя игроками, либо между двумя командами из двух игроков.</w:t>
      </w:r>
      <w:r>
        <w:rPr>
          <w:color w:val="252525"/>
        </w:rPr>
        <w:t xml:space="preserve"> </w:t>
      </w:r>
      <w:r w:rsidRPr="00F902F8">
        <w:rPr>
          <w:color w:val="252525"/>
        </w:rPr>
        <w:t>Каждый розыгрыш мяча заканчивается присвоением одного очка одному или другому игроку (команде). По современным международным правилам, установленным в</w:t>
      </w:r>
      <w:r w:rsidRPr="00F902F8">
        <w:rPr>
          <w:rStyle w:val="apple-converted-space"/>
          <w:rFonts w:eastAsiaTheme="majorEastAsia"/>
          <w:color w:val="252525"/>
        </w:rPr>
        <w:t> </w:t>
      </w:r>
      <w:r>
        <w:rPr>
          <w:rFonts w:eastAsiaTheme="majorEastAsia"/>
          <w:color w:val="252525"/>
        </w:rPr>
        <w:t xml:space="preserve">2001году, </w:t>
      </w:r>
      <w:r w:rsidRPr="00F902F8">
        <w:rPr>
          <w:color w:val="252525"/>
        </w:rPr>
        <w:t>каждая партия продолжается до 11 очков. Матч состоит из нечётного количества партий (обычно пяти или семи). Решающая или последняя из возможных партий может идти до 7 очков, если таков регламент конкретных соревнований (по правилам, действующим в Китае и с 7 декабря 2015 года в России.</w:t>
      </w:r>
    </w:p>
    <w:p w:rsidR="00F902F8" w:rsidRPr="00F902F8" w:rsidRDefault="00F902F8" w:rsidP="00F902F8">
      <w:pPr>
        <w:pStyle w:val="afe"/>
        <w:shd w:val="clear" w:color="auto" w:fill="FFFFFF"/>
        <w:spacing w:before="120" w:beforeAutospacing="0" w:after="120" w:afterAutospacing="0" w:line="220" w:lineRule="atLeast"/>
        <w:ind w:firstLine="709"/>
        <w:rPr>
          <w:color w:val="252525"/>
          <w:shd w:val="clear" w:color="auto" w:fill="FFFFFF"/>
        </w:rPr>
      </w:pPr>
      <w:r w:rsidRPr="00F902F8">
        <w:rPr>
          <w:color w:val="252525"/>
          <w:shd w:val="clear" w:color="auto" w:fill="FFFFFF"/>
        </w:rPr>
        <w:t>Настольным теннисом сегодня профессионально занимаются на всех обитаемых континентах — 218 стран (на 2013 год) входят в ITTF. Особой популярностью настольный теннис пользуется в Азии, где проживает около 4 миллиардов человек.</w:t>
      </w:r>
    </w:p>
    <w:p w:rsidR="00F902F8" w:rsidRPr="00F902F8" w:rsidRDefault="00F902F8" w:rsidP="00F902F8">
      <w:pPr>
        <w:pStyle w:val="afe"/>
        <w:shd w:val="clear" w:color="auto" w:fill="FFFFFF"/>
        <w:spacing w:before="120" w:beforeAutospacing="0" w:after="120" w:afterAutospacing="0" w:line="220" w:lineRule="atLeast"/>
        <w:ind w:firstLine="709"/>
        <w:rPr>
          <w:color w:val="252525"/>
          <w:shd w:val="clear" w:color="auto" w:fill="FFFFFF"/>
        </w:rPr>
      </w:pPr>
      <w:r w:rsidRPr="00F902F8">
        <w:rPr>
          <w:color w:val="252525"/>
          <w:shd w:val="clear" w:color="auto" w:fill="FFFFFF"/>
        </w:rPr>
        <w:t>В программе летних Олимпийских игр настольный теннис — с 1988 года (Сеул, Южная Корея). В программу летних</w:t>
      </w:r>
      <w:r w:rsidRPr="00F902F8">
        <w:rPr>
          <w:rStyle w:val="apple-converted-space"/>
          <w:rFonts w:eastAsiaTheme="majorEastAsia"/>
          <w:color w:val="252525"/>
          <w:shd w:val="clear" w:color="auto" w:fill="FFFFFF"/>
        </w:rPr>
        <w:t> </w:t>
      </w:r>
      <w:r>
        <w:rPr>
          <w:rStyle w:val="apple-converted-space"/>
          <w:rFonts w:eastAsiaTheme="majorEastAsia"/>
          <w:color w:val="252525"/>
          <w:shd w:val="clear" w:color="auto" w:fill="FFFFFF"/>
        </w:rPr>
        <w:t>Параолимпийских Игр наст</w:t>
      </w:r>
      <w:r w:rsidRPr="00F902F8">
        <w:rPr>
          <w:color w:val="252525"/>
          <w:shd w:val="clear" w:color="auto" w:fill="FFFFFF"/>
        </w:rPr>
        <w:t>ольный теннис был включён сразу же с первых стартов в 1960 году (Рим, Италия).</w:t>
      </w:r>
    </w:p>
    <w:p w:rsidR="00F902F8" w:rsidRPr="00F902F8" w:rsidRDefault="00F902F8" w:rsidP="00F902F8">
      <w:pPr>
        <w:pStyle w:val="afe"/>
        <w:shd w:val="clear" w:color="auto" w:fill="FFFFFF"/>
        <w:spacing w:before="120" w:beforeAutospacing="0" w:after="120" w:afterAutospacing="0" w:line="336" w:lineRule="atLeast"/>
        <w:ind w:firstLine="709"/>
        <w:rPr>
          <w:color w:val="252525"/>
        </w:rPr>
      </w:pPr>
      <w:r w:rsidRPr="00F902F8">
        <w:rPr>
          <w:color w:val="252525"/>
        </w:rPr>
        <w:t>Официальные правила игры неоднократно менялись, на настоящий момент действует последняя редакция правил от 2012 года. Полная редакция правил настольного тенниса имеет объём в несколько десятков страниц, федерации большинства стран утверждают свои правила, в соответствии с принятыми</w:t>
      </w:r>
      <w:r w:rsidRPr="00F902F8">
        <w:rPr>
          <w:rStyle w:val="apple-converted-space"/>
          <w:rFonts w:eastAsiaTheme="majorEastAsia"/>
          <w:color w:val="252525"/>
        </w:rPr>
        <w:t> </w:t>
      </w:r>
      <w:r>
        <w:rPr>
          <w:color w:val="252525"/>
        </w:rPr>
        <w:t>Международной Федерацией настольного тенниса</w:t>
      </w:r>
      <w:r w:rsidRPr="00F902F8">
        <w:rPr>
          <w:color w:val="252525"/>
        </w:rPr>
        <w:t xml:space="preserve"> (ITTF).</w:t>
      </w:r>
    </w:p>
    <w:p w:rsidR="00F902F8" w:rsidRPr="00F902F8" w:rsidRDefault="00F902F8" w:rsidP="00F902F8">
      <w:pPr>
        <w:pStyle w:val="afe"/>
        <w:shd w:val="clear" w:color="auto" w:fill="FFFFFF"/>
        <w:spacing w:before="120" w:beforeAutospacing="0" w:after="120" w:afterAutospacing="0" w:line="20" w:lineRule="atLeast"/>
        <w:ind w:firstLine="567"/>
        <w:rPr>
          <w:color w:val="252525"/>
        </w:rPr>
      </w:pPr>
      <w:r w:rsidRPr="00F902F8">
        <w:rPr>
          <w:color w:val="252525"/>
        </w:rPr>
        <w:lastRenderedPageBreak/>
        <w:t>Полная редакция современных правил игры доступна на официальном сайте Международной федерации настольного тенниса.</w:t>
      </w:r>
    </w:p>
    <w:p w:rsidR="00F902F8" w:rsidRPr="00F902F8" w:rsidRDefault="00F902F8" w:rsidP="00F902F8">
      <w:pPr>
        <w:pStyle w:val="afe"/>
        <w:shd w:val="clear" w:color="auto" w:fill="FFFFFF"/>
        <w:spacing w:before="180" w:beforeAutospacing="0" w:after="180" w:afterAutospacing="0" w:line="20" w:lineRule="atLeast"/>
        <w:ind w:firstLine="567"/>
        <w:jc w:val="both"/>
        <w:rPr>
          <w:color w:val="242C2E"/>
        </w:rPr>
      </w:pPr>
      <w:r w:rsidRPr="00F902F8">
        <w:rPr>
          <w:color w:val="242C2E"/>
        </w:rPr>
        <w:t>Игроки в настольный теннис должны располагать целым спектром умственных, духовных и физических качеств, чтобы достигнуть хотя бы удовлетворительной по эффективности игры.</w:t>
      </w:r>
    </w:p>
    <w:p w:rsidR="00F902F8" w:rsidRPr="00F902F8" w:rsidRDefault="00F902F8" w:rsidP="00F902F8">
      <w:pPr>
        <w:pStyle w:val="afe"/>
        <w:shd w:val="clear" w:color="auto" w:fill="FFFFFF"/>
        <w:spacing w:before="180" w:beforeAutospacing="0" w:after="180" w:afterAutospacing="0" w:line="20" w:lineRule="atLeast"/>
        <w:ind w:firstLine="567"/>
        <w:jc w:val="both"/>
        <w:rPr>
          <w:color w:val="242C2E"/>
        </w:rPr>
      </w:pPr>
      <w:r w:rsidRPr="00F902F8">
        <w:rPr>
          <w:color w:val="242C2E"/>
        </w:rPr>
        <w:t xml:space="preserve">Высокий уровень концентрации, дальновидность и молниеносная реакция - без выполнения этих условий выиграть очко невозможно. Аналитический склад ума и умение игрока подстраиваться помогают ему оценить ситуацию и спланировать правильную тактику. Кроме того, эти качества незаменимы, чтобы мгновенно подстроиться под условия поединка. Хорошая нервно-мышечная координация в сочетании с позитивным настроем помогают игроку лучше контролировать происходящее и повысить общую эффективность своей игры. На критических этапах игры решающим фактором является умение преодолевать стресс. </w:t>
      </w:r>
      <w:r>
        <w:rPr>
          <w:color w:val="242C2E"/>
        </w:rPr>
        <w:t>Определяющим конечно же является</w:t>
      </w:r>
      <w:r w:rsidRPr="00F902F8">
        <w:rPr>
          <w:color w:val="242C2E"/>
        </w:rPr>
        <w:t xml:space="preserve"> х</w:t>
      </w:r>
      <w:r>
        <w:rPr>
          <w:color w:val="242C2E"/>
        </w:rPr>
        <w:t>орошая физическая подготовка</w:t>
      </w:r>
      <w:r w:rsidRPr="00F902F8">
        <w:rPr>
          <w:color w:val="242C2E"/>
        </w:rPr>
        <w:t>, чтобы обеспечить достаточное количество энергии для матча.</w:t>
      </w:r>
    </w:p>
    <w:p w:rsidR="009B0D4A" w:rsidRPr="00454946" w:rsidRDefault="009B0D4A" w:rsidP="009B0D4A">
      <w:pPr>
        <w:autoSpaceDE w:val="0"/>
        <w:autoSpaceDN w:val="0"/>
        <w:adjustRightInd w:val="0"/>
        <w:spacing w:line="20" w:lineRule="atLeast"/>
        <w:ind w:firstLine="567"/>
        <w:jc w:val="both"/>
        <w:rPr>
          <w:rFonts w:ascii="Times New Roman" w:hAnsi="Times New Roman"/>
          <w:sz w:val="24"/>
          <w:szCs w:val="24"/>
          <w:lang w:eastAsia="ru-RU"/>
        </w:rPr>
      </w:pPr>
      <w:r>
        <w:rPr>
          <w:rFonts w:ascii="Times New Roman" w:hAnsi="Times New Roman"/>
          <w:sz w:val="24"/>
          <w:szCs w:val="24"/>
          <w:lang w:eastAsia="ru-RU"/>
        </w:rPr>
        <w:t>Дополнительная предпрофессиональная</w:t>
      </w:r>
      <w:r w:rsidRPr="00454946">
        <w:rPr>
          <w:rFonts w:ascii="Times New Roman" w:hAnsi="Times New Roman"/>
          <w:sz w:val="24"/>
          <w:szCs w:val="24"/>
          <w:lang w:eastAsia="ru-RU"/>
        </w:rPr>
        <w:t xml:space="preserve"> образовательная программа по </w:t>
      </w:r>
      <w:r>
        <w:rPr>
          <w:rFonts w:ascii="Times New Roman" w:hAnsi="Times New Roman"/>
          <w:sz w:val="24"/>
          <w:szCs w:val="24"/>
          <w:lang w:eastAsia="ru-RU"/>
        </w:rPr>
        <w:t>настольному теннису</w:t>
      </w:r>
      <w:r w:rsidRPr="00454946">
        <w:rPr>
          <w:rFonts w:ascii="Times New Roman" w:hAnsi="Times New Roman"/>
          <w:sz w:val="24"/>
          <w:szCs w:val="24"/>
          <w:lang w:eastAsia="ru-RU"/>
        </w:rPr>
        <w:t xml:space="preserve"> охватывает комплекс параметров подготовки спортсменов на весь многолетний период обучения и тренировки - от начального обучения до </w:t>
      </w:r>
      <w:r>
        <w:rPr>
          <w:rFonts w:ascii="Times New Roman" w:hAnsi="Times New Roman"/>
          <w:sz w:val="24"/>
          <w:szCs w:val="24"/>
          <w:lang w:eastAsia="ru-RU"/>
        </w:rPr>
        <w:t>совершенствования спортивного мастерства</w:t>
      </w:r>
      <w:r w:rsidRPr="00454946">
        <w:rPr>
          <w:rFonts w:ascii="Times New Roman" w:hAnsi="Times New Roman"/>
          <w:sz w:val="24"/>
          <w:szCs w:val="24"/>
          <w:lang w:eastAsia="ru-RU"/>
        </w:rPr>
        <w:t xml:space="preserve">. Предусматривается последовательность и непрерывность многолетнего процесса становления мастерства спортсменов, тесную взаимосвязь всех сторон тренировочного процесса (физической, технико-тактической, психологической и теоретической подготовки, воспитательной работы, восстановительных мероприятий, педагогического и медицинского контроля). </w:t>
      </w:r>
    </w:p>
    <w:p w:rsidR="00056FEA" w:rsidRDefault="009B0D4A" w:rsidP="009B0D4A">
      <w:pPr>
        <w:ind w:firstLine="567"/>
        <w:jc w:val="both"/>
        <w:rPr>
          <w:rFonts w:ascii="Times New Roman" w:hAnsi="Times New Roman"/>
          <w:color w:val="000000"/>
          <w:sz w:val="24"/>
          <w:szCs w:val="24"/>
        </w:rPr>
      </w:pPr>
      <w:r w:rsidRPr="009B0D4A">
        <w:rPr>
          <w:rFonts w:ascii="Times New Roman" w:hAnsi="Times New Roman"/>
          <w:color w:val="000000"/>
          <w:sz w:val="24"/>
          <w:szCs w:val="24"/>
        </w:rPr>
        <w:t>Дополнительная предпрофессиональная программа по настольному теннису разработана в соответствии с Ф</w:t>
      </w:r>
      <w:r w:rsidRPr="009B0D4A">
        <w:rPr>
          <w:rFonts w:ascii="Times New Roman" w:hAnsi="Times New Roman"/>
          <w:color w:val="000000"/>
          <w:sz w:val="24"/>
          <w:szCs w:val="24"/>
          <w:shd w:val="clear" w:color="auto" w:fill="FFFFFF"/>
        </w:rPr>
        <w:t>едеральными государственными требованиями к дополнительным предпрофессиональным программам, также</w:t>
      </w:r>
      <w:r w:rsidRPr="009B0D4A">
        <w:rPr>
          <w:rFonts w:ascii="Times New Roman" w:hAnsi="Times New Roman"/>
          <w:color w:val="000000"/>
          <w:sz w:val="24"/>
          <w:szCs w:val="24"/>
        </w:rPr>
        <w:t xml:space="preserve"> </w:t>
      </w:r>
      <w:r w:rsidRPr="009B0D4A">
        <w:rPr>
          <w:rFonts w:ascii="Times New Roman" w:hAnsi="Times New Roman"/>
          <w:sz w:val="24"/>
          <w:szCs w:val="24"/>
        </w:rPr>
        <w:t>согласно Федерального стандарта спортивной подготовки по виду спорта</w:t>
      </w:r>
      <w:r>
        <w:rPr>
          <w:rFonts w:ascii="Times New Roman" w:hAnsi="Times New Roman"/>
          <w:sz w:val="24"/>
          <w:szCs w:val="24"/>
        </w:rPr>
        <w:t xml:space="preserve"> </w:t>
      </w:r>
      <w:r w:rsidRPr="009B0D4A">
        <w:rPr>
          <w:rFonts w:ascii="Times New Roman" w:hAnsi="Times New Roman"/>
          <w:sz w:val="24"/>
          <w:szCs w:val="24"/>
        </w:rPr>
        <w:t>настольный теннис</w:t>
      </w:r>
      <w:r w:rsidR="00056FEA">
        <w:rPr>
          <w:rFonts w:ascii="Times New Roman" w:hAnsi="Times New Roman"/>
          <w:sz w:val="24"/>
          <w:szCs w:val="24"/>
        </w:rPr>
        <w:t xml:space="preserve"> от </w:t>
      </w:r>
      <w:r w:rsidR="00056FEA" w:rsidRPr="00056FEA">
        <w:rPr>
          <w:rFonts w:ascii="Times New Roman" w:hAnsi="Times New Roman"/>
          <w:sz w:val="24"/>
          <w:szCs w:val="24"/>
        </w:rPr>
        <w:t>18 июня 2013 г. N 399</w:t>
      </w:r>
      <w:r w:rsidRPr="00056FEA">
        <w:rPr>
          <w:rFonts w:ascii="Times New Roman" w:hAnsi="Times New Roman"/>
          <w:sz w:val="24"/>
          <w:szCs w:val="24"/>
        </w:rPr>
        <w:t>, на</w:t>
      </w:r>
      <w:r w:rsidRPr="009B0D4A">
        <w:rPr>
          <w:rFonts w:ascii="Times New Roman" w:hAnsi="Times New Roman"/>
          <w:sz w:val="24"/>
          <w:szCs w:val="24"/>
        </w:rPr>
        <w:t xml:space="preserve"> основании Федерального закона</w:t>
      </w:r>
      <w:r w:rsidRPr="0053777B">
        <w:rPr>
          <w:rFonts w:ascii="Times New Roman" w:hAnsi="Times New Roman"/>
          <w:sz w:val="24"/>
        </w:rPr>
        <w:t xml:space="preserve"> «О физической культуре и спорте в Российской Федерации»</w:t>
      </w:r>
      <w:r w:rsidRPr="0053777B">
        <w:rPr>
          <w:rFonts w:ascii="Times New Roman" w:hAnsi="Times New Roman"/>
          <w:color w:val="000000"/>
          <w:sz w:val="28"/>
          <w:szCs w:val="24"/>
        </w:rPr>
        <w:t xml:space="preserve">; </w:t>
      </w:r>
      <w:r w:rsidRPr="0053777B">
        <w:rPr>
          <w:rFonts w:ascii="Times New Roman" w:hAnsi="Times New Roman"/>
          <w:color w:val="000000"/>
          <w:sz w:val="24"/>
          <w:szCs w:val="24"/>
        </w:rPr>
        <w:t>составлена в соответствии с Законом Российской Феде</w:t>
      </w:r>
      <w:r w:rsidRPr="0053777B">
        <w:rPr>
          <w:rFonts w:ascii="Times New Roman" w:hAnsi="Times New Roman"/>
          <w:color w:val="000000"/>
          <w:sz w:val="24"/>
          <w:szCs w:val="24"/>
        </w:rPr>
        <w:softHyphen/>
        <w:t>рации «Об образовании» от 29.12.2012 г. № 273-ФЗ, Типовым положением о дополнительном образовании детей (Приказ Минобрнауки России от 26.06.2012г. №504), нормативными документами Министерства образования РФ Нижегородской области и Государственного комитета Российской Федерации по физической культуре, спорту и ту</w:t>
      </w:r>
      <w:r w:rsidRPr="0053777B">
        <w:rPr>
          <w:rFonts w:ascii="Times New Roman" w:hAnsi="Times New Roman"/>
          <w:color w:val="000000"/>
          <w:sz w:val="24"/>
          <w:szCs w:val="24"/>
        </w:rPr>
        <w:softHyphen/>
        <w:t>р</w:t>
      </w:r>
      <w:r>
        <w:rPr>
          <w:rFonts w:ascii="Times New Roman" w:hAnsi="Times New Roman"/>
          <w:color w:val="000000"/>
          <w:sz w:val="24"/>
          <w:szCs w:val="24"/>
        </w:rPr>
        <w:t>изму (за № 329 от 04.12.2007г.), приказом Министерства спорта Российской Федерации от 12.09.2013г. №730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w:t>
      </w:r>
    </w:p>
    <w:p w:rsidR="000F4BC6" w:rsidRPr="005307CD" w:rsidRDefault="000F4BC6" w:rsidP="009B0D4A">
      <w:pPr>
        <w:ind w:firstLine="567"/>
        <w:jc w:val="both"/>
        <w:rPr>
          <w:rFonts w:ascii="Times New Roman" w:hAnsi="Times New Roman"/>
          <w:sz w:val="24"/>
          <w:szCs w:val="24"/>
        </w:rPr>
      </w:pPr>
      <w:r w:rsidRPr="000F4BC6">
        <w:rPr>
          <w:rFonts w:ascii="Times New Roman" w:hAnsi="Times New Roman"/>
          <w:b/>
          <w:sz w:val="24"/>
          <w:szCs w:val="24"/>
        </w:rPr>
        <w:t>Цель программы</w:t>
      </w:r>
      <w:r>
        <w:rPr>
          <w:rFonts w:ascii="Times New Roman" w:hAnsi="Times New Roman"/>
          <w:sz w:val="24"/>
          <w:szCs w:val="24"/>
        </w:rPr>
        <w:t xml:space="preserve"> – создание условий для массового привлечения детей </w:t>
      </w:r>
      <w:r w:rsidR="00ED4549">
        <w:rPr>
          <w:rFonts w:ascii="Times New Roman" w:hAnsi="Times New Roman"/>
          <w:sz w:val="24"/>
          <w:szCs w:val="24"/>
        </w:rPr>
        <w:t>и подростков</w:t>
      </w:r>
      <w:r>
        <w:rPr>
          <w:rFonts w:ascii="Times New Roman" w:hAnsi="Times New Roman"/>
          <w:sz w:val="24"/>
          <w:szCs w:val="24"/>
        </w:rPr>
        <w:t xml:space="preserve"> к занятиям настольным теннисом в учебных группах</w:t>
      </w:r>
      <w:r w:rsidR="00056FEA">
        <w:rPr>
          <w:rFonts w:ascii="Times New Roman" w:hAnsi="Times New Roman"/>
          <w:sz w:val="24"/>
          <w:szCs w:val="24"/>
        </w:rPr>
        <w:t>.</w:t>
      </w:r>
    </w:p>
    <w:p w:rsidR="00BE6A51" w:rsidRPr="005307CD" w:rsidRDefault="00FE3419" w:rsidP="000E0096">
      <w:pPr>
        <w:pStyle w:val="ab"/>
        <w:ind w:left="0" w:firstLine="709"/>
        <w:jc w:val="both"/>
        <w:rPr>
          <w:rFonts w:ascii="Times New Roman" w:hAnsi="Times New Roman" w:cs="Times New Roman"/>
          <w:sz w:val="24"/>
          <w:szCs w:val="24"/>
        </w:rPr>
      </w:pPr>
      <w:r>
        <w:rPr>
          <w:rFonts w:ascii="Times New Roman" w:hAnsi="Times New Roman" w:cs="Times New Roman"/>
          <w:sz w:val="24"/>
          <w:szCs w:val="24"/>
        </w:rPr>
        <w:t>Программа предусматривает последовательность изучения и освоения материала по технической, тактической, специальной физической, психологической, теоретической подготовке в соответствии с этапами и годами обучения, освоение материала по всесторонней физической подготовке в соответствии с возрастом обучающихся.</w:t>
      </w:r>
    </w:p>
    <w:p w:rsidR="00BE6A51" w:rsidRPr="005307CD" w:rsidRDefault="00BE6A51" w:rsidP="000E0096">
      <w:pPr>
        <w:pStyle w:val="ab"/>
        <w:ind w:left="0" w:firstLine="709"/>
        <w:jc w:val="both"/>
        <w:rPr>
          <w:rFonts w:ascii="Times New Roman" w:hAnsi="Times New Roman" w:cs="Times New Roman"/>
          <w:sz w:val="24"/>
          <w:szCs w:val="24"/>
        </w:rPr>
      </w:pPr>
      <w:r w:rsidRPr="005307CD">
        <w:rPr>
          <w:rFonts w:ascii="Times New Roman" w:hAnsi="Times New Roman" w:cs="Times New Roman"/>
          <w:sz w:val="24"/>
          <w:szCs w:val="24"/>
        </w:rPr>
        <w:t xml:space="preserve">Изложенный в программе материал объединен в целостную систему многолетней спортивной подготовки и предполагает решение </w:t>
      </w:r>
      <w:r w:rsidRPr="000F4BC6">
        <w:rPr>
          <w:rFonts w:ascii="Times New Roman" w:hAnsi="Times New Roman" w:cs="Times New Roman"/>
          <w:b/>
          <w:sz w:val="24"/>
          <w:szCs w:val="24"/>
        </w:rPr>
        <w:t>следующих задач</w:t>
      </w:r>
      <w:r w:rsidRPr="005307CD">
        <w:rPr>
          <w:rFonts w:ascii="Times New Roman" w:hAnsi="Times New Roman" w:cs="Times New Roman"/>
          <w:sz w:val="24"/>
          <w:szCs w:val="24"/>
        </w:rPr>
        <w:t>:</w:t>
      </w:r>
    </w:p>
    <w:p w:rsidR="00BE6A51" w:rsidRPr="005307CD" w:rsidRDefault="00BE6A51" w:rsidP="002A4596">
      <w:pPr>
        <w:pStyle w:val="ab"/>
        <w:numPr>
          <w:ilvl w:val="0"/>
          <w:numId w:val="2"/>
        </w:numPr>
        <w:jc w:val="both"/>
        <w:rPr>
          <w:rFonts w:ascii="Times New Roman" w:hAnsi="Times New Roman" w:cs="Times New Roman"/>
          <w:sz w:val="24"/>
          <w:szCs w:val="24"/>
        </w:rPr>
      </w:pPr>
      <w:r w:rsidRPr="005307CD">
        <w:rPr>
          <w:rFonts w:ascii="Times New Roman" w:hAnsi="Times New Roman" w:cs="Times New Roman"/>
          <w:sz w:val="24"/>
          <w:szCs w:val="24"/>
        </w:rPr>
        <w:t>содействие гармоническому физическому и психическому развитию, разносторонней физической подготовке, укреплению здоровья обучающихся;</w:t>
      </w:r>
    </w:p>
    <w:p w:rsidR="00BE6A51" w:rsidRPr="005307CD" w:rsidRDefault="00BE6A51" w:rsidP="002A4596">
      <w:pPr>
        <w:pStyle w:val="ab"/>
        <w:numPr>
          <w:ilvl w:val="0"/>
          <w:numId w:val="2"/>
        </w:numPr>
        <w:jc w:val="both"/>
        <w:rPr>
          <w:rFonts w:ascii="Times New Roman" w:hAnsi="Times New Roman" w:cs="Times New Roman"/>
          <w:sz w:val="24"/>
          <w:szCs w:val="24"/>
        </w:rPr>
      </w:pPr>
      <w:r w:rsidRPr="005307CD">
        <w:rPr>
          <w:rFonts w:ascii="Times New Roman" w:hAnsi="Times New Roman" w:cs="Times New Roman"/>
          <w:sz w:val="24"/>
          <w:szCs w:val="24"/>
        </w:rPr>
        <w:t>воспитание смелых, волевых, настойчивых, инициативных, трудолюбивых и дисциплинированных спортсменов, готовых к трудовой деятельности и защите Родины;</w:t>
      </w:r>
    </w:p>
    <w:p w:rsidR="00BE6A51" w:rsidRPr="005307CD" w:rsidRDefault="00BE6A51" w:rsidP="002A4596">
      <w:pPr>
        <w:pStyle w:val="ab"/>
        <w:numPr>
          <w:ilvl w:val="0"/>
          <w:numId w:val="2"/>
        </w:numPr>
        <w:jc w:val="both"/>
        <w:rPr>
          <w:rFonts w:ascii="Times New Roman" w:hAnsi="Times New Roman" w:cs="Times New Roman"/>
          <w:sz w:val="24"/>
          <w:szCs w:val="24"/>
        </w:rPr>
      </w:pPr>
      <w:r w:rsidRPr="005307CD">
        <w:rPr>
          <w:rFonts w:ascii="Times New Roman" w:hAnsi="Times New Roman" w:cs="Times New Roman"/>
          <w:sz w:val="24"/>
          <w:szCs w:val="24"/>
        </w:rPr>
        <w:lastRenderedPageBreak/>
        <w:t>обучение технике и тактике настольного тенниса, подготовка квалифицированных юных спортсменов;</w:t>
      </w:r>
    </w:p>
    <w:p w:rsidR="00BE6A51" w:rsidRPr="005307CD" w:rsidRDefault="00BE6A51" w:rsidP="002A4596">
      <w:pPr>
        <w:pStyle w:val="ab"/>
        <w:numPr>
          <w:ilvl w:val="0"/>
          <w:numId w:val="2"/>
        </w:numPr>
        <w:jc w:val="both"/>
        <w:rPr>
          <w:rFonts w:ascii="Times New Roman" w:hAnsi="Times New Roman" w:cs="Times New Roman"/>
          <w:sz w:val="24"/>
          <w:szCs w:val="24"/>
        </w:rPr>
      </w:pPr>
      <w:r w:rsidRPr="005307CD">
        <w:rPr>
          <w:rFonts w:ascii="Times New Roman" w:hAnsi="Times New Roman" w:cs="Times New Roman"/>
          <w:sz w:val="24"/>
          <w:szCs w:val="24"/>
        </w:rPr>
        <w:t>подготовка грамотных инструкторов и судей по настольному теннису.</w:t>
      </w:r>
    </w:p>
    <w:p w:rsidR="00BE6A51" w:rsidRPr="005307CD" w:rsidRDefault="00BE6A51" w:rsidP="000E0096">
      <w:pPr>
        <w:pStyle w:val="ab"/>
        <w:ind w:left="0" w:firstLine="709"/>
        <w:jc w:val="both"/>
        <w:rPr>
          <w:rFonts w:ascii="Times New Roman" w:hAnsi="Times New Roman" w:cs="Times New Roman"/>
          <w:sz w:val="24"/>
          <w:szCs w:val="24"/>
        </w:rPr>
      </w:pPr>
      <w:r w:rsidRPr="005307CD">
        <w:rPr>
          <w:rFonts w:ascii="Times New Roman" w:hAnsi="Times New Roman" w:cs="Times New Roman"/>
          <w:sz w:val="24"/>
          <w:szCs w:val="24"/>
        </w:rPr>
        <w:t>В детско-юношеских спортивных школ</w:t>
      </w:r>
      <w:r w:rsidR="001763A0">
        <w:rPr>
          <w:rFonts w:ascii="Times New Roman" w:hAnsi="Times New Roman" w:cs="Times New Roman"/>
          <w:sz w:val="24"/>
          <w:szCs w:val="24"/>
        </w:rPr>
        <w:t>ах</w:t>
      </w:r>
      <w:r w:rsidRPr="005307CD">
        <w:rPr>
          <w:rFonts w:ascii="Times New Roman" w:hAnsi="Times New Roman" w:cs="Times New Roman"/>
          <w:sz w:val="24"/>
          <w:szCs w:val="24"/>
        </w:rPr>
        <w:t xml:space="preserve"> (ДЮСШ)</w:t>
      </w:r>
      <w:r w:rsidR="009C1DF1">
        <w:rPr>
          <w:rFonts w:ascii="Times New Roman" w:hAnsi="Times New Roman" w:cs="Times New Roman"/>
          <w:sz w:val="24"/>
          <w:szCs w:val="24"/>
        </w:rPr>
        <w:t xml:space="preserve"> решаются следующие задачи</w:t>
      </w:r>
      <w:r w:rsidR="001763A0">
        <w:rPr>
          <w:rFonts w:ascii="Times New Roman" w:hAnsi="Times New Roman" w:cs="Times New Roman"/>
          <w:sz w:val="24"/>
          <w:szCs w:val="24"/>
        </w:rPr>
        <w:t>:</w:t>
      </w:r>
    </w:p>
    <w:p w:rsidR="00BE6A51" w:rsidRPr="005307CD" w:rsidRDefault="00BE6A51" w:rsidP="002A4596">
      <w:pPr>
        <w:pStyle w:val="ab"/>
        <w:numPr>
          <w:ilvl w:val="0"/>
          <w:numId w:val="2"/>
        </w:numPr>
        <w:jc w:val="both"/>
        <w:rPr>
          <w:rFonts w:ascii="Times New Roman" w:hAnsi="Times New Roman" w:cs="Times New Roman"/>
          <w:sz w:val="24"/>
          <w:szCs w:val="24"/>
        </w:rPr>
      </w:pPr>
      <w:r w:rsidRPr="005307CD">
        <w:rPr>
          <w:rFonts w:ascii="Times New Roman" w:hAnsi="Times New Roman" w:cs="Times New Roman"/>
          <w:sz w:val="24"/>
          <w:szCs w:val="24"/>
        </w:rPr>
        <w:t>подготовка</w:t>
      </w:r>
      <w:r w:rsidR="001763A0">
        <w:rPr>
          <w:rFonts w:ascii="Times New Roman" w:hAnsi="Times New Roman" w:cs="Times New Roman"/>
          <w:sz w:val="24"/>
          <w:szCs w:val="24"/>
        </w:rPr>
        <w:t xml:space="preserve"> </w:t>
      </w:r>
      <w:r w:rsidRPr="005307CD">
        <w:rPr>
          <w:rFonts w:ascii="Times New Roman" w:hAnsi="Times New Roman" w:cs="Times New Roman"/>
          <w:sz w:val="24"/>
          <w:szCs w:val="24"/>
        </w:rPr>
        <w:t>всесторонне развитых юных спортсменов массовых разрядов и высокой квалификации для пополнения сборных команд различного уровня: сборных команд города, области, округа, России, различных клубов;</w:t>
      </w:r>
    </w:p>
    <w:p w:rsidR="00BE6A51" w:rsidRPr="005307CD" w:rsidRDefault="00BE6A51" w:rsidP="002A4596">
      <w:pPr>
        <w:pStyle w:val="ab"/>
        <w:numPr>
          <w:ilvl w:val="0"/>
          <w:numId w:val="2"/>
        </w:numPr>
        <w:jc w:val="both"/>
        <w:rPr>
          <w:rFonts w:ascii="Times New Roman" w:hAnsi="Times New Roman" w:cs="Times New Roman"/>
          <w:sz w:val="24"/>
          <w:szCs w:val="24"/>
        </w:rPr>
      </w:pPr>
      <w:r w:rsidRPr="005307CD">
        <w:rPr>
          <w:rFonts w:ascii="Times New Roman" w:hAnsi="Times New Roman" w:cs="Times New Roman"/>
          <w:sz w:val="24"/>
          <w:szCs w:val="24"/>
        </w:rPr>
        <w:t xml:space="preserve">подготовка из числа </w:t>
      </w:r>
      <w:r w:rsidR="001763A0">
        <w:rPr>
          <w:rFonts w:ascii="Times New Roman" w:hAnsi="Times New Roman" w:cs="Times New Roman"/>
          <w:sz w:val="24"/>
          <w:szCs w:val="24"/>
        </w:rPr>
        <w:t>обучающихся</w:t>
      </w:r>
      <w:r w:rsidRPr="005307CD">
        <w:rPr>
          <w:rFonts w:ascii="Times New Roman" w:hAnsi="Times New Roman" w:cs="Times New Roman"/>
          <w:sz w:val="24"/>
          <w:szCs w:val="24"/>
        </w:rPr>
        <w:t xml:space="preserve"> инструкторов-общественников и судей по спорту;</w:t>
      </w:r>
    </w:p>
    <w:p w:rsidR="00BE6A51" w:rsidRPr="005307CD" w:rsidRDefault="00BE6A51" w:rsidP="002A4596">
      <w:pPr>
        <w:pStyle w:val="ab"/>
        <w:numPr>
          <w:ilvl w:val="0"/>
          <w:numId w:val="2"/>
        </w:numPr>
        <w:jc w:val="both"/>
        <w:rPr>
          <w:rFonts w:ascii="Times New Roman" w:hAnsi="Times New Roman" w:cs="Times New Roman"/>
          <w:sz w:val="24"/>
          <w:szCs w:val="24"/>
        </w:rPr>
      </w:pPr>
      <w:r w:rsidRPr="005307CD">
        <w:rPr>
          <w:rFonts w:ascii="Times New Roman" w:hAnsi="Times New Roman" w:cs="Times New Roman"/>
          <w:sz w:val="24"/>
          <w:szCs w:val="24"/>
        </w:rPr>
        <w:t>оказание помощи общеобразовательным школам в организации внеклассной спортивно-массовой работы по настольному теннису;</w:t>
      </w:r>
    </w:p>
    <w:p w:rsidR="00BE6A51" w:rsidRPr="005307CD" w:rsidRDefault="00BE6A51" w:rsidP="002A4596">
      <w:pPr>
        <w:pStyle w:val="ab"/>
        <w:numPr>
          <w:ilvl w:val="0"/>
          <w:numId w:val="2"/>
        </w:numPr>
        <w:jc w:val="both"/>
        <w:rPr>
          <w:rFonts w:ascii="Times New Roman" w:hAnsi="Times New Roman" w:cs="Times New Roman"/>
          <w:sz w:val="24"/>
          <w:szCs w:val="24"/>
        </w:rPr>
      </w:pPr>
      <w:r w:rsidRPr="005307CD">
        <w:rPr>
          <w:rFonts w:ascii="Times New Roman" w:hAnsi="Times New Roman" w:cs="Times New Roman"/>
          <w:sz w:val="24"/>
          <w:szCs w:val="24"/>
        </w:rPr>
        <w:t>улучшение состояния здоровья, включая физическое развитие, повышение уровня физической подготовленности, профилактику вредных привычек и правонарушений.</w:t>
      </w:r>
    </w:p>
    <w:p w:rsidR="00ED1E4B" w:rsidRPr="005307CD" w:rsidRDefault="00ED1E4B" w:rsidP="000E0096">
      <w:pPr>
        <w:ind w:right="-1"/>
        <w:jc w:val="both"/>
        <w:rPr>
          <w:rFonts w:ascii="Times New Roman" w:hAnsi="Times New Roman" w:cs="Times New Roman"/>
          <w:sz w:val="24"/>
          <w:szCs w:val="24"/>
        </w:rPr>
      </w:pPr>
      <w:r w:rsidRPr="005307CD">
        <w:rPr>
          <w:rFonts w:ascii="Times New Roman" w:hAnsi="Times New Roman" w:cs="Times New Roman"/>
          <w:sz w:val="24"/>
          <w:szCs w:val="24"/>
        </w:rPr>
        <w:tab/>
        <w:t>Программа состоит из нормативной и методической частей. Нормативна</w:t>
      </w:r>
      <w:r w:rsidR="00975AB3">
        <w:rPr>
          <w:rFonts w:ascii="Times New Roman" w:hAnsi="Times New Roman" w:cs="Times New Roman"/>
          <w:sz w:val="24"/>
          <w:szCs w:val="24"/>
        </w:rPr>
        <w:t>я часть программы определяет</w:t>
      </w:r>
      <w:r w:rsidRPr="005307CD">
        <w:rPr>
          <w:rFonts w:ascii="Times New Roman" w:hAnsi="Times New Roman" w:cs="Times New Roman"/>
          <w:sz w:val="24"/>
          <w:szCs w:val="24"/>
        </w:rPr>
        <w:t xml:space="preserve"> </w:t>
      </w:r>
      <w:r w:rsidR="00056FEA">
        <w:rPr>
          <w:rFonts w:ascii="Times New Roman" w:hAnsi="Times New Roman" w:cs="Times New Roman"/>
          <w:sz w:val="24"/>
          <w:szCs w:val="24"/>
        </w:rPr>
        <w:t>условия зачисления и перевода</w:t>
      </w:r>
      <w:r w:rsidR="00042721" w:rsidRPr="005307CD">
        <w:rPr>
          <w:rFonts w:ascii="Times New Roman" w:hAnsi="Times New Roman" w:cs="Times New Roman"/>
          <w:sz w:val="24"/>
          <w:szCs w:val="24"/>
        </w:rPr>
        <w:t xml:space="preserve"> обучаю</w:t>
      </w:r>
      <w:r w:rsidR="00D9260D" w:rsidRPr="005307CD">
        <w:rPr>
          <w:rFonts w:ascii="Times New Roman" w:hAnsi="Times New Roman" w:cs="Times New Roman"/>
          <w:sz w:val="24"/>
          <w:szCs w:val="24"/>
        </w:rPr>
        <w:t>щихся</w:t>
      </w:r>
      <w:r w:rsidRPr="005307CD">
        <w:rPr>
          <w:rFonts w:ascii="Times New Roman" w:hAnsi="Times New Roman" w:cs="Times New Roman"/>
          <w:sz w:val="24"/>
          <w:szCs w:val="24"/>
        </w:rPr>
        <w:t xml:space="preserve"> на последующий этап обучения, режимы тренировочной работы, основные требования по физической, технической и спортивной подготовкам. </w:t>
      </w:r>
    </w:p>
    <w:p w:rsidR="00ED1E4B" w:rsidRPr="005307CD" w:rsidRDefault="00ED1E4B" w:rsidP="000E0096">
      <w:pPr>
        <w:ind w:right="-1"/>
        <w:jc w:val="both"/>
        <w:rPr>
          <w:rFonts w:ascii="Times New Roman" w:hAnsi="Times New Roman" w:cs="Times New Roman"/>
          <w:sz w:val="24"/>
          <w:szCs w:val="24"/>
        </w:rPr>
      </w:pPr>
      <w:r w:rsidRPr="005307CD">
        <w:rPr>
          <w:rFonts w:ascii="Times New Roman" w:hAnsi="Times New Roman" w:cs="Times New Roman"/>
          <w:sz w:val="24"/>
          <w:szCs w:val="24"/>
        </w:rPr>
        <w:tab/>
        <w:t>В методической части программы раскрываются характерные черты многолетней подготовки спортсменов как единого непрерывного процесса. Представлены учебные планы и методические рекомендации по планированию тренировочного процесса. Описаны средства и методы учебного процесса; педагогический и врачебный контроль; сведения о теоретической, воспитательной, психологической подготовки и др.</w:t>
      </w:r>
    </w:p>
    <w:p w:rsidR="00ED1E4B" w:rsidRDefault="00ED1E4B" w:rsidP="000E0096">
      <w:pPr>
        <w:ind w:right="-1"/>
        <w:jc w:val="both"/>
        <w:rPr>
          <w:rFonts w:ascii="Times New Roman" w:hAnsi="Times New Roman" w:cs="Times New Roman"/>
          <w:sz w:val="24"/>
          <w:szCs w:val="24"/>
        </w:rPr>
      </w:pPr>
      <w:r w:rsidRPr="005307CD">
        <w:rPr>
          <w:rFonts w:ascii="Times New Roman" w:hAnsi="Times New Roman" w:cs="Times New Roman"/>
          <w:sz w:val="24"/>
          <w:szCs w:val="24"/>
        </w:rPr>
        <w:t xml:space="preserve">         Программа обеспечивает последовательность, целостность процесса становления спортивного мастерства юных спортсменов. Укрепление здоровья и гармоничное развитие всех органов и систем организма, воспитания духовно-нравственных качеств, создание предпосылок для достижения высоких спортивных результатов.</w:t>
      </w:r>
    </w:p>
    <w:p w:rsidR="00056FEA" w:rsidRDefault="00056FEA" w:rsidP="00056FEA">
      <w:pPr>
        <w:pStyle w:val="a9"/>
        <w:spacing w:line="20" w:lineRule="atLeast"/>
        <w:ind w:firstLine="567"/>
        <w:jc w:val="both"/>
        <w:rPr>
          <w:rFonts w:ascii="Times New Roman" w:hAnsi="Times New Roman"/>
          <w:b/>
          <w:sz w:val="24"/>
          <w:szCs w:val="24"/>
        </w:rPr>
      </w:pPr>
    </w:p>
    <w:p w:rsidR="00056FEA" w:rsidRPr="002A3A87" w:rsidRDefault="00056FEA" w:rsidP="00056FEA">
      <w:pPr>
        <w:pStyle w:val="a9"/>
        <w:spacing w:line="20" w:lineRule="atLeast"/>
        <w:ind w:firstLine="567"/>
        <w:jc w:val="both"/>
        <w:rPr>
          <w:rFonts w:ascii="Times New Roman" w:hAnsi="Times New Roman"/>
          <w:b/>
          <w:sz w:val="24"/>
          <w:szCs w:val="24"/>
        </w:rPr>
      </w:pPr>
      <w:r w:rsidRPr="002A3A87">
        <w:rPr>
          <w:rFonts w:ascii="Times New Roman" w:hAnsi="Times New Roman"/>
          <w:b/>
          <w:sz w:val="24"/>
          <w:szCs w:val="24"/>
        </w:rPr>
        <w:t>Условия реализации программы</w:t>
      </w:r>
    </w:p>
    <w:p w:rsidR="00056FEA" w:rsidRPr="002A3A87" w:rsidRDefault="00056FEA" w:rsidP="00056FEA">
      <w:pPr>
        <w:pStyle w:val="a9"/>
        <w:spacing w:line="20" w:lineRule="atLeast"/>
        <w:ind w:firstLine="567"/>
        <w:jc w:val="both"/>
        <w:rPr>
          <w:rFonts w:ascii="Times New Roman" w:hAnsi="Times New Roman"/>
          <w:sz w:val="24"/>
          <w:szCs w:val="24"/>
        </w:rPr>
      </w:pPr>
      <w:r w:rsidRPr="002A3A87">
        <w:rPr>
          <w:rFonts w:ascii="Times New Roman" w:hAnsi="Times New Roman"/>
          <w:sz w:val="24"/>
          <w:szCs w:val="24"/>
        </w:rPr>
        <w:t xml:space="preserve">Программа занятий рассчитана </w:t>
      </w:r>
      <w:r>
        <w:rPr>
          <w:rFonts w:ascii="Times New Roman" w:hAnsi="Times New Roman"/>
          <w:sz w:val="24"/>
          <w:szCs w:val="24"/>
        </w:rPr>
        <w:t>на 10</w:t>
      </w:r>
      <w:r w:rsidRPr="00DD0014">
        <w:rPr>
          <w:rFonts w:ascii="Times New Roman" w:hAnsi="Times New Roman"/>
          <w:sz w:val="24"/>
          <w:szCs w:val="24"/>
        </w:rPr>
        <w:t xml:space="preserve"> лет комплексного</w:t>
      </w:r>
      <w:r w:rsidRPr="002A3A87">
        <w:rPr>
          <w:rFonts w:ascii="Times New Roman" w:hAnsi="Times New Roman"/>
          <w:sz w:val="24"/>
          <w:szCs w:val="24"/>
        </w:rPr>
        <w:t xml:space="preserve"> обучения и воспитания детей и подростков в возрасте от </w:t>
      </w:r>
      <w:r>
        <w:rPr>
          <w:rFonts w:ascii="Times New Roman" w:hAnsi="Times New Roman"/>
          <w:sz w:val="24"/>
          <w:szCs w:val="24"/>
        </w:rPr>
        <w:t>7</w:t>
      </w:r>
      <w:r w:rsidRPr="00410801">
        <w:rPr>
          <w:rFonts w:ascii="Times New Roman" w:hAnsi="Times New Roman"/>
          <w:sz w:val="24"/>
          <w:szCs w:val="24"/>
        </w:rPr>
        <w:t xml:space="preserve"> до 18 лет</w:t>
      </w:r>
      <w:r w:rsidRPr="002A3A87">
        <w:rPr>
          <w:rFonts w:ascii="Times New Roman" w:hAnsi="Times New Roman"/>
          <w:sz w:val="24"/>
          <w:szCs w:val="24"/>
        </w:rPr>
        <w:t>.</w:t>
      </w:r>
    </w:p>
    <w:p w:rsidR="00056FEA" w:rsidRDefault="00056FEA" w:rsidP="00056FEA">
      <w:pPr>
        <w:pStyle w:val="a9"/>
        <w:spacing w:line="20" w:lineRule="atLeast"/>
        <w:ind w:firstLine="567"/>
        <w:jc w:val="both"/>
        <w:rPr>
          <w:rFonts w:ascii="Times New Roman" w:hAnsi="Times New Roman"/>
          <w:sz w:val="24"/>
          <w:szCs w:val="24"/>
        </w:rPr>
      </w:pPr>
      <w:r w:rsidRPr="002A3A87">
        <w:rPr>
          <w:rFonts w:ascii="Times New Roman" w:hAnsi="Times New Roman"/>
          <w:sz w:val="24"/>
          <w:szCs w:val="24"/>
        </w:rPr>
        <w:t xml:space="preserve">Срок реализации программы может сокращаться в зависимости от возраста поступления ребенка в </w:t>
      </w:r>
      <w:r>
        <w:rPr>
          <w:rFonts w:ascii="Times New Roman" w:hAnsi="Times New Roman"/>
          <w:sz w:val="24"/>
          <w:szCs w:val="24"/>
        </w:rPr>
        <w:t>учреждение</w:t>
      </w:r>
      <w:r w:rsidRPr="002A3A87">
        <w:rPr>
          <w:rFonts w:ascii="Times New Roman" w:hAnsi="Times New Roman"/>
          <w:sz w:val="24"/>
          <w:szCs w:val="24"/>
        </w:rPr>
        <w:t xml:space="preserve"> и качества освоения программы (выполнение нормативов и требование ЕВСК).</w:t>
      </w:r>
    </w:p>
    <w:p w:rsidR="00BF5D04" w:rsidRPr="003C6FEA" w:rsidRDefault="00BF5D04" w:rsidP="007B0278">
      <w:pPr>
        <w:ind w:firstLine="709"/>
        <w:jc w:val="both"/>
        <w:rPr>
          <w:rFonts w:ascii="Times New Roman" w:hAnsi="Times New Roman" w:cs="Times New Roman"/>
          <w:sz w:val="24"/>
          <w:szCs w:val="24"/>
        </w:rPr>
      </w:pPr>
      <w:r w:rsidRPr="003C6FEA">
        <w:rPr>
          <w:rFonts w:ascii="Times New Roman" w:hAnsi="Times New Roman" w:cs="Times New Roman"/>
          <w:sz w:val="24"/>
          <w:szCs w:val="24"/>
        </w:rPr>
        <w:t xml:space="preserve">Подготовка спортсменов в ДЮСШ </w:t>
      </w:r>
      <w:r w:rsidR="00752010">
        <w:rPr>
          <w:rFonts w:ascii="Times New Roman" w:hAnsi="Times New Roman" w:cs="Times New Roman"/>
          <w:sz w:val="24"/>
          <w:szCs w:val="24"/>
        </w:rPr>
        <w:t xml:space="preserve">является многолетним процессом </w:t>
      </w:r>
      <w:r w:rsidRPr="003C6FEA">
        <w:rPr>
          <w:rFonts w:ascii="Times New Roman" w:hAnsi="Times New Roman" w:cs="Times New Roman"/>
          <w:sz w:val="24"/>
          <w:szCs w:val="24"/>
        </w:rPr>
        <w:t>и предусматривает опред</w:t>
      </w:r>
      <w:r w:rsidR="00D9260D" w:rsidRPr="003C6FEA">
        <w:rPr>
          <w:rFonts w:ascii="Times New Roman" w:hAnsi="Times New Roman" w:cs="Times New Roman"/>
          <w:sz w:val="24"/>
          <w:szCs w:val="24"/>
        </w:rPr>
        <w:t xml:space="preserve">еленные требования к </w:t>
      </w:r>
      <w:r w:rsidR="00042721" w:rsidRPr="003C6FEA">
        <w:rPr>
          <w:rFonts w:ascii="Times New Roman" w:hAnsi="Times New Roman" w:cs="Times New Roman"/>
          <w:sz w:val="24"/>
          <w:szCs w:val="24"/>
        </w:rPr>
        <w:t>об</w:t>
      </w:r>
      <w:r w:rsidR="00D9260D" w:rsidRPr="003C6FEA">
        <w:rPr>
          <w:rFonts w:ascii="Times New Roman" w:hAnsi="Times New Roman" w:cs="Times New Roman"/>
          <w:sz w:val="24"/>
          <w:szCs w:val="24"/>
        </w:rPr>
        <w:t>уча</w:t>
      </w:r>
      <w:r w:rsidR="00042721" w:rsidRPr="003C6FEA">
        <w:rPr>
          <w:rFonts w:ascii="Times New Roman" w:hAnsi="Times New Roman" w:cs="Times New Roman"/>
          <w:sz w:val="24"/>
          <w:szCs w:val="24"/>
        </w:rPr>
        <w:t>ю</w:t>
      </w:r>
      <w:r w:rsidR="00D9260D" w:rsidRPr="003C6FEA">
        <w:rPr>
          <w:rFonts w:ascii="Times New Roman" w:hAnsi="Times New Roman" w:cs="Times New Roman"/>
          <w:sz w:val="24"/>
          <w:szCs w:val="24"/>
        </w:rPr>
        <w:t>щимся</w:t>
      </w:r>
      <w:r w:rsidRPr="003C6FEA">
        <w:rPr>
          <w:rFonts w:ascii="Times New Roman" w:hAnsi="Times New Roman" w:cs="Times New Roman"/>
          <w:sz w:val="24"/>
          <w:szCs w:val="24"/>
        </w:rPr>
        <w:t xml:space="preserve"> настольным теннисом в соответствии с этапом подготовки.</w:t>
      </w:r>
    </w:p>
    <w:p w:rsidR="00BF5D04" w:rsidRPr="003C6FEA" w:rsidRDefault="00BF5D04" w:rsidP="007B0278">
      <w:pPr>
        <w:ind w:firstLine="709"/>
        <w:jc w:val="both"/>
        <w:rPr>
          <w:rFonts w:ascii="Times New Roman" w:hAnsi="Times New Roman" w:cs="Times New Roman"/>
          <w:sz w:val="24"/>
          <w:szCs w:val="24"/>
        </w:rPr>
      </w:pPr>
      <w:r w:rsidRPr="003C6FEA">
        <w:rPr>
          <w:rFonts w:ascii="Times New Roman" w:hAnsi="Times New Roman" w:cs="Times New Roman"/>
          <w:sz w:val="24"/>
          <w:szCs w:val="24"/>
        </w:rPr>
        <w:t>Учебные группы в отделении настольного тенниса комплектуются в соответствии с нормативно-правовыми требованиями с учетом возраста и спортивной подготовки обучающегося.</w:t>
      </w:r>
    </w:p>
    <w:p w:rsidR="00752010" w:rsidRPr="002A3A87" w:rsidRDefault="00752010" w:rsidP="00752010">
      <w:pPr>
        <w:pStyle w:val="a9"/>
        <w:spacing w:line="20" w:lineRule="atLeast"/>
        <w:ind w:firstLine="567"/>
        <w:jc w:val="both"/>
        <w:rPr>
          <w:rFonts w:ascii="Times New Roman" w:hAnsi="Times New Roman"/>
          <w:sz w:val="24"/>
          <w:szCs w:val="24"/>
        </w:rPr>
      </w:pPr>
      <w:r w:rsidRPr="002A3A87">
        <w:rPr>
          <w:rFonts w:ascii="Times New Roman" w:hAnsi="Times New Roman"/>
          <w:sz w:val="24"/>
          <w:szCs w:val="24"/>
        </w:rPr>
        <w:t xml:space="preserve">В настоящей программе выделено </w:t>
      </w:r>
      <w:r>
        <w:rPr>
          <w:rFonts w:ascii="Times New Roman" w:hAnsi="Times New Roman"/>
          <w:sz w:val="24"/>
          <w:szCs w:val="24"/>
        </w:rPr>
        <w:t>3</w:t>
      </w:r>
      <w:r w:rsidRPr="002A3A87">
        <w:rPr>
          <w:rFonts w:ascii="Times New Roman" w:hAnsi="Times New Roman"/>
          <w:sz w:val="24"/>
          <w:szCs w:val="24"/>
        </w:rPr>
        <w:t xml:space="preserve"> этапа </w:t>
      </w:r>
      <w:r>
        <w:rPr>
          <w:rFonts w:ascii="Times New Roman" w:hAnsi="Times New Roman"/>
          <w:sz w:val="24"/>
          <w:szCs w:val="24"/>
        </w:rPr>
        <w:t>многолетней</w:t>
      </w:r>
      <w:r w:rsidRPr="002A3A87">
        <w:rPr>
          <w:rFonts w:ascii="Times New Roman" w:hAnsi="Times New Roman"/>
          <w:sz w:val="24"/>
          <w:szCs w:val="24"/>
        </w:rPr>
        <w:t xml:space="preserve"> подготовки:</w:t>
      </w:r>
    </w:p>
    <w:p w:rsidR="00752010" w:rsidRPr="002A22A8" w:rsidRDefault="00752010" w:rsidP="00DB717B">
      <w:pPr>
        <w:pStyle w:val="a9"/>
        <w:widowControl w:val="0"/>
        <w:numPr>
          <w:ilvl w:val="0"/>
          <w:numId w:val="8"/>
        </w:numPr>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 xml:space="preserve">этап начальной подготовки (НП). В ГНП зачисляются </w:t>
      </w:r>
      <w:r>
        <w:rPr>
          <w:rFonts w:ascii="Times New Roman" w:hAnsi="Times New Roman"/>
          <w:sz w:val="24"/>
          <w:szCs w:val="24"/>
        </w:rPr>
        <w:t>учащиеся успешно освоившие дополнительную общеразвивающую программу по настольному теннису</w:t>
      </w:r>
      <w:r w:rsidRPr="00B67B00">
        <w:rPr>
          <w:rFonts w:ascii="Times New Roman" w:hAnsi="Times New Roman"/>
          <w:sz w:val="24"/>
          <w:szCs w:val="24"/>
        </w:rPr>
        <w:t>, до</w:t>
      </w:r>
      <w:r w:rsidRPr="00B67B00">
        <w:rPr>
          <w:rFonts w:ascii="Times New Roman" w:hAnsi="Times New Roman"/>
          <w:sz w:val="24"/>
          <w:szCs w:val="24"/>
        </w:rPr>
        <w:softHyphen/>
        <w:t>стигшие 7</w:t>
      </w:r>
      <w:r w:rsidRPr="00B67B00">
        <w:rPr>
          <w:rFonts w:ascii="Times New Roman" w:hAnsi="Times New Roman"/>
          <w:b/>
          <w:sz w:val="24"/>
          <w:szCs w:val="24"/>
        </w:rPr>
        <w:t>-</w:t>
      </w:r>
      <w:r w:rsidRPr="00B67B00">
        <w:rPr>
          <w:rFonts w:ascii="Times New Roman" w:hAnsi="Times New Roman"/>
          <w:sz w:val="24"/>
          <w:szCs w:val="24"/>
        </w:rPr>
        <w:t>летнего</w:t>
      </w:r>
      <w:r w:rsidRPr="002A3A87">
        <w:rPr>
          <w:rFonts w:ascii="Times New Roman" w:hAnsi="Times New Roman"/>
          <w:sz w:val="24"/>
          <w:szCs w:val="24"/>
        </w:rPr>
        <w:t xml:space="preserve"> возраста, желающие заниматься </w:t>
      </w:r>
      <w:r>
        <w:rPr>
          <w:rFonts w:ascii="Times New Roman" w:hAnsi="Times New Roman"/>
          <w:sz w:val="24"/>
          <w:szCs w:val="24"/>
        </w:rPr>
        <w:t xml:space="preserve">по предпрофессиональный программе, не </w:t>
      </w:r>
      <w:r w:rsidRPr="002A3A87">
        <w:rPr>
          <w:rFonts w:ascii="Times New Roman" w:hAnsi="Times New Roman"/>
          <w:sz w:val="24"/>
          <w:szCs w:val="24"/>
        </w:rPr>
        <w:t xml:space="preserve">имеющие </w:t>
      </w:r>
      <w:r>
        <w:rPr>
          <w:rFonts w:ascii="Times New Roman" w:hAnsi="Times New Roman"/>
          <w:sz w:val="24"/>
          <w:szCs w:val="24"/>
        </w:rPr>
        <w:t>противопоказаний к занятиям и прошедшие просмотр и тестирование по виду спорта «Настольный теннис»</w:t>
      </w:r>
      <w:r w:rsidRPr="002A3A87">
        <w:rPr>
          <w:rFonts w:ascii="Times New Roman" w:hAnsi="Times New Roman"/>
          <w:sz w:val="24"/>
          <w:szCs w:val="24"/>
        </w:rPr>
        <w:t>. На этом этапе осуществля</w:t>
      </w:r>
      <w:r w:rsidRPr="002A3A87">
        <w:rPr>
          <w:rFonts w:ascii="Times New Roman" w:hAnsi="Times New Roman"/>
          <w:sz w:val="24"/>
          <w:szCs w:val="24"/>
        </w:rPr>
        <w:softHyphen/>
        <w:t>ется физкультурно</w:t>
      </w:r>
      <w:r w:rsidRPr="002A3A87">
        <w:rPr>
          <w:rFonts w:ascii="Times New Roman" w:hAnsi="Times New Roman"/>
          <w:b/>
          <w:sz w:val="24"/>
          <w:szCs w:val="24"/>
        </w:rPr>
        <w:t>-</w:t>
      </w:r>
      <w:r w:rsidRPr="002A3A87">
        <w:rPr>
          <w:rFonts w:ascii="Times New Roman" w:hAnsi="Times New Roman"/>
          <w:sz w:val="24"/>
          <w:szCs w:val="24"/>
        </w:rPr>
        <w:t>о</w:t>
      </w:r>
      <w:r>
        <w:rPr>
          <w:rFonts w:ascii="Times New Roman" w:hAnsi="Times New Roman"/>
          <w:sz w:val="24"/>
          <w:szCs w:val="24"/>
        </w:rPr>
        <w:t xml:space="preserve">здоровительная и воспитательная </w:t>
      </w:r>
      <w:r w:rsidRPr="002A3A87">
        <w:rPr>
          <w:rFonts w:ascii="Times New Roman" w:hAnsi="Times New Roman"/>
          <w:sz w:val="24"/>
          <w:szCs w:val="24"/>
        </w:rPr>
        <w:t>работа, направ</w:t>
      </w:r>
      <w:r w:rsidRPr="002A3A87">
        <w:rPr>
          <w:rFonts w:ascii="Times New Roman" w:hAnsi="Times New Roman"/>
          <w:sz w:val="24"/>
          <w:szCs w:val="24"/>
        </w:rPr>
        <w:softHyphen/>
        <w:t>ленная на разностороннюю физическую подготовку, ов</w:t>
      </w:r>
      <w:r>
        <w:rPr>
          <w:rFonts w:ascii="Times New Roman" w:hAnsi="Times New Roman"/>
          <w:sz w:val="24"/>
          <w:szCs w:val="24"/>
        </w:rPr>
        <w:t>ладение основами техники игры</w:t>
      </w:r>
      <w:r w:rsidRPr="002A3A87">
        <w:rPr>
          <w:rFonts w:ascii="Times New Roman" w:hAnsi="Times New Roman"/>
          <w:sz w:val="24"/>
          <w:szCs w:val="24"/>
        </w:rPr>
        <w:t>, выполнение контрольных нормативов для зачис</w:t>
      </w:r>
      <w:r w:rsidRPr="002A3A87">
        <w:rPr>
          <w:rFonts w:ascii="Times New Roman" w:hAnsi="Times New Roman"/>
          <w:sz w:val="24"/>
          <w:szCs w:val="24"/>
        </w:rPr>
        <w:softHyphen/>
        <w:t xml:space="preserve">ления на </w:t>
      </w:r>
      <w:r>
        <w:rPr>
          <w:rFonts w:ascii="Times New Roman" w:hAnsi="Times New Roman"/>
          <w:sz w:val="24"/>
          <w:szCs w:val="24"/>
        </w:rPr>
        <w:t>тренировочный этап</w:t>
      </w:r>
      <w:r w:rsidRPr="002A3A87">
        <w:rPr>
          <w:rFonts w:ascii="Times New Roman" w:hAnsi="Times New Roman"/>
          <w:sz w:val="24"/>
          <w:szCs w:val="24"/>
        </w:rPr>
        <w:t>;</w:t>
      </w:r>
      <w:r>
        <w:rPr>
          <w:rFonts w:ascii="Times New Roman" w:hAnsi="Times New Roman"/>
          <w:sz w:val="24"/>
          <w:szCs w:val="24"/>
        </w:rPr>
        <w:t xml:space="preserve"> просмотр и тестирование осуществляется по нормативам ОФП и СФП для зачисления в ГНП. </w:t>
      </w:r>
      <w:r w:rsidRPr="002A22A8">
        <w:rPr>
          <w:rFonts w:ascii="Times New Roman" w:hAnsi="Times New Roman"/>
          <w:sz w:val="24"/>
          <w:szCs w:val="24"/>
        </w:rPr>
        <w:t>Этап начальной подготовки является важным этапом отбора спортивно одаренных детей для их последующей многолетней подготовки в спортивной школе</w:t>
      </w:r>
      <w:r>
        <w:rPr>
          <w:rFonts w:ascii="Times New Roman" w:hAnsi="Times New Roman"/>
          <w:sz w:val="24"/>
          <w:szCs w:val="24"/>
        </w:rPr>
        <w:t>.</w:t>
      </w:r>
    </w:p>
    <w:p w:rsidR="00752010" w:rsidRDefault="00752010" w:rsidP="00DB717B">
      <w:pPr>
        <w:pStyle w:val="a9"/>
        <w:widowControl w:val="0"/>
        <w:numPr>
          <w:ilvl w:val="0"/>
          <w:numId w:val="8"/>
        </w:numPr>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lastRenderedPageBreak/>
        <w:t xml:space="preserve">тренировочный </w:t>
      </w:r>
      <w:r>
        <w:rPr>
          <w:rFonts w:ascii="Times New Roman" w:hAnsi="Times New Roman"/>
          <w:sz w:val="24"/>
          <w:szCs w:val="24"/>
        </w:rPr>
        <w:t xml:space="preserve">этап. Тренировочные группы начальной специализации (1,2годы обучения) </w:t>
      </w:r>
      <w:r w:rsidRPr="00587137">
        <w:rPr>
          <w:rFonts w:ascii="Times New Roman" w:hAnsi="Times New Roman"/>
          <w:sz w:val="24"/>
          <w:szCs w:val="24"/>
        </w:rPr>
        <w:t xml:space="preserve">формируются </w:t>
      </w:r>
      <w:r w:rsidRPr="00587137">
        <w:rPr>
          <w:rFonts w:ascii="Times New Roman" w:hAnsi="Times New Roman"/>
          <w:snapToGrid w:val="0"/>
          <w:sz w:val="24"/>
          <w:szCs w:val="24"/>
        </w:rPr>
        <w:t>из учащихся, не имеющих противопоказани</w:t>
      </w:r>
      <w:r>
        <w:rPr>
          <w:rFonts w:ascii="Times New Roman" w:hAnsi="Times New Roman"/>
          <w:snapToGrid w:val="0"/>
          <w:sz w:val="24"/>
          <w:szCs w:val="24"/>
        </w:rPr>
        <w:t>й</w:t>
      </w:r>
      <w:r w:rsidRPr="00587137">
        <w:rPr>
          <w:rFonts w:ascii="Times New Roman" w:hAnsi="Times New Roman"/>
          <w:snapToGrid w:val="0"/>
          <w:sz w:val="24"/>
          <w:szCs w:val="24"/>
        </w:rPr>
        <w:t xml:space="preserve"> к занятиям по </w:t>
      </w:r>
      <w:r>
        <w:rPr>
          <w:rFonts w:ascii="Times New Roman" w:hAnsi="Times New Roman"/>
          <w:snapToGrid w:val="0"/>
          <w:sz w:val="24"/>
          <w:szCs w:val="24"/>
        </w:rPr>
        <w:t>настольному теннису</w:t>
      </w:r>
      <w:r w:rsidRPr="00587137">
        <w:rPr>
          <w:rFonts w:ascii="Times New Roman" w:hAnsi="Times New Roman"/>
          <w:snapToGrid w:val="0"/>
          <w:sz w:val="24"/>
          <w:szCs w:val="24"/>
        </w:rPr>
        <w:t>, успешно прошедшие аттестацию</w:t>
      </w:r>
      <w:r>
        <w:rPr>
          <w:rFonts w:ascii="Times New Roman" w:hAnsi="Times New Roman"/>
          <w:sz w:val="24"/>
          <w:szCs w:val="24"/>
        </w:rPr>
        <w:t xml:space="preserve"> и </w:t>
      </w:r>
      <w:r w:rsidRPr="00B67B00">
        <w:rPr>
          <w:rFonts w:ascii="Times New Roman" w:hAnsi="Times New Roman"/>
          <w:sz w:val="24"/>
          <w:szCs w:val="24"/>
        </w:rPr>
        <w:t xml:space="preserve">имеющие </w:t>
      </w:r>
      <w:r w:rsidR="004D6421">
        <w:rPr>
          <w:rFonts w:ascii="Times New Roman" w:hAnsi="Times New Roman"/>
          <w:sz w:val="24"/>
          <w:szCs w:val="24"/>
        </w:rPr>
        <w:t>2</w:t>
      </w:r>
      <w:r w:rsidRPr="005F3DDC">
        <w:rPr>
          <w:rFonts w:ascii="Times New Roman" w:hAnsi="Times New Roman"/>
          <w:sz w:val="24"/>
          <w:szCs w:val="24"/>
        </w:rPr>
        <w:t xml:space="preserve"> юношеский разряд</w:t>
      </w:r>
      <w:r>
        <w:rPr>
          <w:rFonts w:ascii="Times New Roman" w:hAnsi="Times New Roman"/>
          <w:sz w:val="24"/>
          <w:szCs w:val="24"/>
        </w:rPr>
        <w:t xml:space="preserve">. Тренировочные группы углубленной специализации (3,4,5года обучения) </w:t>
      </w:r>
      <w:r w:rsidRPr="00587137">
        <w:rPr>
          <w:rFonts w:ascii="Times New Roman" w:hAnsi="Times New Roman"/>
          <w:sz w:val="24"/>
          <w:szCs w:val="24"/>
        </w:rPr>
        <w:t xml:space="preserve">формируются </w:t>
      </w:r>
      <w:r w:rsidRPr="00587137">
        <w:rPr>
          <w:rFonts w:ascii="Times New Roman" w:hAnsi="Times New Roman"/>
          <w:snapToGrid w:val="0"/>
          <w:sz w:val="24"/>
          <w:szCs w:val="24"/>
        </w:rPr>
        <w:t>из учащихся, не имеющих противопоказани</w:t>
      </w:r>
      <w:r>
        <w:rPr>
          <w:rFonts w:ascii="Times New Roman" w:hAnsi="Times New Roman"/>
          <w:snapToGrid w:val="0"/>
          <w:sz w:val="24"/>
          <w:szCs w:val="24"/>
        </w:rPr>
        <w:t>й</w:t>
      </w:r>
      <w:r w:rsidRPr="00587137">
        <w:rPr>
          <w:rFonts w:ascii="Times New Roman" w:hAnsi="Times New Roman"/>
          <w:snapToGrid w:val="0"/>
          <w:sz w:val="24"/>
          <w:szCs w:val="24"/>
        </w:rPr>
        <w:t xml:space="preserve"> к занятиям по </w:t>
      </w:r>
      <w:r>
        <w:rPr>
          <w:rFonts w:ascii="Times New Roman" w:hAnsi="Times New Roman"/>
          <w:snapToGrid w:val="0"/>
          <w:sz w:val="24"/>
          <w:szCs w:val="24"/>
        </w:rPr>
        <w:t>настольному теннису</w:t>
      </w:r>
      <w:r w:rsidRPr="00587137">
        <w:rPr>
          <w:rFonts w:ascii="Times New Roman" w:hAnsi="Times New Roman"/>
          <w:snapToGrid w:val="0"/>
          <w:sz w:val="24"/>
          <w:szCs w:val="24"/>
        </w:rPr>
        <w:t>, успешно прошедшие аттестацию</w:t>
      </w:r>
      <w:r>
        <w:rPr>
          <w:rFonts w:ascii="Times New Roman" w:hAnsi="Times New Roman"/>
          <w:sz w:val="24"/>
          <w:szCs w:val="24"/>
        </w:rPr>
        <w:t xml:space="preserve">, </w:t>
      </w:r>
      <w:r w:rsidRPr="00CF314E">
        <w:rPr>
          <w:rFonts w:ascii="Times New Roman" w:hAnsi="Times New Roman"/>
          <w:snapToGrid w:val="0"/>
          <w:sz w:val="24"/>
          <w:szCs w:val="24"/>
        </w:rPr>
        <w:t>имеющие положительную динамику итогов выступления на соревнованиях</w:t>
      </w:r>
      <w:r>
        <w:rPr>
          <w:rFonts w:ascii="Times New Roman" w:hAnsi="Times New Roman"/>
          <w:snapToGrid w:val="0"/>
          <w:sz w:val="24"/>
          <w:szCs w:val="24"/>
        </w:rPr>
        <w:t xml:space="preserve">. </w:t>
      </w:r>
    </w:p>
    <w:p w:rsidR="00752010" w:rsidRDefault="00752010" w:rsidP="00DB717B">
      <w:pPr>
        <w:pStyle w:val="a9"/>
        <w:widowControl w:val="0"/>
        <w:numPr>
          <w:ilvl w:val="0"/>
          <w:numId w:val="8"/>
        </w:numPr>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 xml:space="preserve">этап совершенствования спортивного мастерства. </w:t>
      </w:r>
      <w:r w:rsidRPr="002A3A87">
        <w:rPr>
          <w:rFonts w:ascii="Times New Roman" w:hAnsi="Times New Roman"/>
          <w:sz w:val="24"/>
          <w:szCs w:val="24"/>
        </w:rPr>
        <w:t xml:space="preserve">Группы формируются из </w:t>
      </w:r>
      <w:r>
        <w:rPr>
          <w:rFonts w:ascii="Times New Roman" w:hAnsi="Times New Roman"/>
          <w:sz w:val="24"/>
          <w:szCs w:val="24"/>
        </w:rPr>
        <w:t>учащихся</w:t>
      </w:r>
      <w:r w:rsidRPr="002A3A87">
        <w:rPr>
          <w:rFonts w:ascii="Times New Roman" w:hAnsi="Times New Roman"/>
          <w:sz w:val="24"/>
          <w:szCs w:val="24"/>
        </w:rPr>
        <w:t>,</w:t>
      </w:r>
      <w:r>
        <w:rPr>
          <w:rFonts w:ascii="Times New Roman" w:hAnsi="Times New Roman"/>
          <w:sz w:val="24"/>
          <w:szCs w:val="24"/>
        </w:rPr>
        <w:t xml:space="preserve"> мотивированных на преодоление больших тренировочных нагрузок,</w:t>
      </w:r>
      <w:r w:rsidRPr="002A3A87">
        <w:rPr>
          <w:rFonts w:ascii="Times New Roman" w:hAnsi="Times New Roman"/>
          <w:sz w:val="24"/>
          <w:szCs w:val="24"/>
        </w:rPr>
        <w:t xml:space="preserve"> успешно прошедших этап подготовки в </w:t>
      </w:r>
      <w:r>
        <w:rPr>
          <w:rFonts w:ascii="Times New Roman" w:hAnsi="Times New Roman"/>
          <w:sz w:val="24"/>
          <w:szCs w:val="24"/>
        </w:rPr>
        <w:t>т</w:t>
      </w:r>
      <w:r w:rsidRPr="002A3A87">
        <w:rPr>
          <w:rFonts w:ascii="Times New Roman" w:hAnsi="Times New Roman"/>
          <w:sz w:val="24"/>
          <w:szCs w:val="24"/>
        </w:rPr>
        <w:t xml:space="preserve">ренировочных группах и </w:t>
      </w:r>
      <w:r w:rsidRPr="00532681">
        <w:rPr>
          <w:rFonts w:ascii="Times New Roman" w:hAnsi="Times New Roman"/>
          <w:sz w:val="24"/>
          <w:szCs w:val="24"/>
        </w:rPr>
        <w:t xml:space="preserve">выполнивших </w:t>
      </w:r>
      <w:r w:rsidR="005F3DDC">
        <w:rPr>
          <w:rFonts w:ascii="Times New Roman" w:hAnsi="Times New Roman"/>
          <w:sz w:val="24"/>
          <w:szCs w:val="24"/>
        </w:rPr>
        <w:t xml:space="preserve">1 </w:t>
      </w:r>
      <w:r w:rsidRPr="00532681">
        <w:rPr>
          <w:rFonts w:ascii="Times New Roman" w:hAnsi="Times New Roman"/>
          <w:sz w:val="24"/>
          <w:szCs w:val="24"/>
        </w:rPr>
        <w:t>спортивный р</w:t>
      </w:r>
      <w:r>
        <w:rPr>
          <w:rFonts w:ascii="Times New Roman" w:hAnsi="Times New Roman"/>
          <w:sz w:val="24"/>
          <w:szCs w:val="24"/>
        </w:rPr>
        <w:t>азряд</w:t>
      </w:r>
      <w:r w:rsidRPr="00532681">
        <w:rPr>
          <w:rFonts w:ascii="Times New Roman" w:hAnsi="Times New Roman"/>
          <w:sz w:val="24"/>
          <w:szCs w:val="24"/>
        </w:rPr>
        <w:t xml:space="preserve">. </w:t>
      </w:r>
      <w:r>
        <w:rPr>
          <w:rFonts w:ascii="Times New Roman" w:hAnsi="Times New Roman"/>
          <w:sz w:val="24"/>
          <w:szCs w:val="24"/>
        </w:rPr>
        <w:t xml:space="preserve">Данные группы открываются по согласованию с учредителем. </w:t>
      </w:r>
      <w:r w:rsidRPr="00532681">
        <w:rPr>
          <w:rFonts w:ascii="Times New Roman" w:hAnsi="Times New Roman"/>
          <w:sz w:val="24"/>
          <w:szCs w:val="24"/>
        </w:rPr>
        <w:t>Продолжительность</w:t>
      </w:r>
      <w:r w:rsidRPr="00410E12">
        <w:rPr>
          <w:rFonts w:ascii="Times New Roman" w:hAnsi="Times New Roman"/>
          <w:sz w:val="24"/>
          <w:szCs w:val="24"/>
        </w:rPr>
        <w:t xml:space="preserve"> этапа </w:t>
      </w:r>
      <w:r>
        <w:rPr>
          <w:rFonts w:ascii="Times New Roman" w:hAnsi="Times New Roman"/>
          <w:sz w:val="24"/>
          <w:szCs w:val="24"/>
        </w:rPr>
        <w:t>до 3 лет</w:t>
      </w:r>
      <w:r w:rsidRPr="00410E12">
        <w:rPr>
          <w:rFonts w:ascii="Times New Roman" w:hAnsi="Times New Roman"/>
          <w:sz w:val="24"/>
          <w:szCs w:val="24"/>
        </w:rPr>
        <w:t>. Перевод по годам обучения на этом этапе осуществляется при условии положительной динамики прироста спортивных показателей. На данном и последующем этапе подготовка спортсменов идет на основании индивидуальных планов.</w:t>
      </w:r>
    </w:p>
    <w:p w:rsidR="00752010" w:rsidRDefault="00752010" w:rsidP="00752010">
      <w:pPr>
        <w:pStyle w:val="a9"/>
        <w:widowControl w:val="0"/>
        <w:autoSpaceDE w:val="0"/>
        <w:autoSpaceDN w:val="0"/>
        <w:adjustRightInd w:val="0"/>
        <w:spacing w:line="20" w:lineRule="atLeast"/>
        <w:ind w:firstLine="567"/>
        <w:jc w:val="both"/>
        <w:rPr>
          <w:rFonts w:ascii="Times New Roman" w:hAnsi="Times New Roman"/>
          <w:snapToGrid w:val="0"/>
          <w:sz w:val="24"/>
          <w:szCs w:val="24"/>
        </w:rPr>
      </w:pPr>
      <w:r w:rsidRPr="00A621CE">
        <w:rPr>
          <w:rFonts w:ascii="Times New Roman" w:hAnsi="Times New Roman"/>
          <w:snapToGrid w:val="0"/>
          <w:sz w:val="24"/>
          <w:szCs w:val="24"/>
        </w:rPr>
        <w:t>Перевод учащихся на следующий год обучения, этап обучения производится при условии освоения образовательной программы и успешного прохождения итоговой аттестации в форме соревнований, тестирования, сдачи контрольных нормативов.</w:t>
      </w:r>
    </w:p>
    <w:p w:rsidR="00752010" w:rsidRPr="000056FF" w:rsidRDefault="00752010" w:rsidP="00752010">
      <w:pPr>
        <w:pStyle w:val="a9"/>
        <w:widowControl w:val="0"/>
        <w:autoSpaceDE w:val="0"/>
        <w:autoSpaceDN w:val="0"/>
        <w:adjustRightInd w:val="0"/>
        <w:spacing w:line="20" w:lineRule="atLeast"/>
        <w:ind w:firstLine="567"/>
        <w:jc w:val="both"/>
        <w:rPr>
          <w:rFonts w:ascii="Times New Roman" w:hAnsi="Times New Roman"/>
          <w:sz w:val="24"/>
          <w:szCs w:val="24"/>
        </w:rPr>
      </w:pPr>
      <w:r w:rsidRPr="000056FF">
        <w:rPr>
          <w:rFonts w:ascii="Times New Roman" w:hAnsi="Times New Roman"/>
          <w:snapToGrid w:val="0"/>
          <w:sz w:val="24"/>
          <w:szCs w:val="24"/>
        </w:rPr>
        <w:t>Учащиеся не соответствующие установленного возраста для перевода в группу следующего года обучения, выполнившие</w:t>
      </w:r>
      <w:r w:rsidRPr="000056FF">
        <w:rPr>
          <w:rFonts w:ascii="Times New Roman" w:hAnsi="Times New Roman"/>
          <w:sz w:val="24"/>
          <w:szCs w:val="24"/>
        </w:rPr>
        <w:t xml:space="preserve"> контрольные нормативы по общей и специальной физической подготовки, </w:t>
      </w:r>
      <w:r w:rsidRPr="000056FF">
        <w:rPr>
          <w:rFonts w:ascii="Times New Roman" w:hAnsi="Times New Roman"/>
          <w:snapToGrid w:val="0"/>
          <w:sz w:val="24"/>
          <w:szCs w:val="24"/>
        </w:rPr>
        <w:t>программные требования следующего года обучения, этапа обучения, при наличии разрешения врача письменного заявления учащегося или родителей (законных представителей) могут переводиться раньше срока при составлении индивидуального плана подготовки, по программе ускоренного обучения и решения Педагогического совета Учреждения</w:t>
      </w:r>
      <w:r>
        <w:rPr>
          <w:rFonts w:ascii="Times New Roman" w:hAnsi="Times New Roman"/>
          <w:snapToGrid w:val="0"/>
          <w:sz w:val="24"/>
          <w:szCs w:val="24"/>
        </w:rPr>
        <w:t>.</w:t>
      </w:r>
    </w:p>
    <w:p w:rsidR="00752010" w:rsidRDefault="00752010" w:rsidP="00752010">
      <w:pPr>
        <w:shd w:val="clear" w:color="auto" w:fill="FFFFFF"/>
        <w:spacing w:line="20" w:lineRule="atLeast"/>
        <w:ind w:firstLine="567"/>
        <w:jc w:val="both"/>
        <w:rPr>
          <w:rFonts w:ascii="Times New Roman" w:hAnsi="Times New Roman"/>
          <w:sz w:val="24"/>
          <w:szCs w:val="24"/>
        </w:rPr>
      </w:pPr>
      <w:r w:rsidRPr="00454946">
        <w:rPr>
          <w:rFonts w:ascii="Times New Roman" w:hAnsi="Times New Roman"/>
          <w:color w:val="000000"/>
          <w:sz w:val="24"/>
          <w:szCs w:val="24"/>
        </w:rPr>
        <w:t xml:space="preserve">Основной </w:t>
      </w:r>
      <w:r w:rsidRPr="00454946">
        <w:rPr>
          <w:rFonts w:ascii="Times New Roman" w:hAnsi="Times New Roman"/>
          <w:b/>
          <w:color w:val="000000"/>
          <w:sz w:val="24"/>
          <w:szCs w:val="24"/>
        </w:rPr>
        <w:t xml:space="preserve">формой </w:t>
      </w:r>
      <w:r w:rsidRPr="00454946">
        <w:rPr>
          <w:rFonts w:ascii="Times New Roman" w:hAnsi="Times New Roman"/>
          <w:color w:val="000000"/>
          <w:sz w:val="24"/>
          <w:szCs w:val="24"/>
        </w:rPr>
        <w:t xml:space="preserve">тренировочного процесса являются </w:t>
      </w:r>
      <w:r w:rsidRPr="00454946">
        <w:rPr>
          <w:rFonts w:ascii="Times New Roman" w:hAnsi="Times New Roman"/>
          <w:color w:val="000000"/>
          <w:spacing w:val="-1"/>
          <w:sz w:val="24"/>
          <w:szCs w:val="24"/>
        </w:rPr>
        <w:t>групповые тренировочные и теоретические занятия, медико</w:t>
      </w:r>
      <w:r w:rsidRPr="00454946">
        <w:rPr>
          <w:rFonts w:ascii="Times New Roman" w:hAnsi="Times New Roman"/>
          <w:b/>
          <w:color w:val="000000"/>
          <w:spacing w:val="-1"/>
          <w:sz w:val="24"/>
          <w:szCs w:val="24"/>
        </w:rPr>
        <w:t>-</w:t>
      </w:r>
      <w:r w:rsidRPr="00454946">
        <w:rPr>
          <w:rFonts w:ascii="Times New Roman" w:hAnsi="Times New Roman"/>
          <w:color w:val="000000"/>
          <w:sz w:val="24"/>
          <w:szCs w:val="24"/>
        </w:rPr>
        <w:t xml:space="preserve">восстановительные мероприятия, медицинский контроль, участие в </w:t>
      </w:r>
      <w:r w:rsidRPr="00454946">
        <w:rPr>
          <w:rFonts w:ascii="Times New Roman" w:hAnsi="Times New Roman"/>
          <w:color w:val="000000"/>
          <w:spacing w:val="-2"/>
          <w:sz w:val="24"/>
          <w:szCs w:val="24"/>
        </w:rPr>
        <w:t xml:space="preserve">соревнованиях, тренировочных сборах, инструкторская и судейская практика </w:t>
      </w:r>
      <w:r>
        <w:rPr>
          <w:rFonts w:ascii="Times New Roman" w:hAnsi="Times New Roman"/>
          <w:color w:val="000000"/>
          <w:spacing w:val="-2"/>
          <w:sz w:val="24"/>
          <w:szCs w:val="24"/>
        </w:rPr>
        <w:t>учащихся</w:t>
      </w:r>
      <w:r w:rsidRPr="00454946">
        <w:rPr>
          <w:rFonts w:ascii="Times New Roman" w:hAnsi="Times New Roman"/>
          <w:color w:val="000000"/>
          <w:spacing w:val="-2"/>
          <w:sz w:val="24"/>
          <w:szCs w:val="24"/>
        </w:rPr>
        <w:t xml:space="preserve">. </w:t>
      </w:r>
      <w:r w:rsidRPr="00454946">
        <w:rPr>
          <w:rFonts w:ascii="Times New Roman" w:hAnsi="Times New Roman"/>
          <w:sz w:val="24"/>
          <w:szCs w:val="24"/>
        </w:rPr>
        <w:t xml:space="preserve">Расписание занятий учебных групп составляется и утверждается администрацией </w:t>
      </w:r>
      <w:r>
        <w:rPr>
          <w:rFonts w:ascii="Times New Roman" w:hAnsi="Times New Roman"/>
          <w:sz w:val="24"/>
          <w:szCs w:val="24"/>
        </w:rPr>
        <w:t>учреждения</w:t>
      </w:r>
      <w:r w:rsidRPr="00454946">
        <w:rPr>
          <w:rFonts w:ascii="Times New Roman" w:hAnsi="Times New Roman"/>
          <w:sz w:val="24"/>
          <w:szCs w:val="24"/>
        </w:rPr>
        <w:t xml:space="preserve"> с учетом наиболее благоприятного режима труда и отдыха </w:t>
      </w:r>
      <w:r>
        <w:rPr>
          <w:rFonts w:ascii="Times New Roman" w:hAnsi="Times New Roman"/>
          <w:sz w:val="24"/>
          <w:szCs w:val="24"/>
        </w:rPr>
        <w:t>учащихся</w:t>
      </w:r>
      <w:r w:rsidRPr="00454946">
        <w:rPr>
          <w:rFonts w:ascii="Times New Roman" w:hAnsi="Times New Roman"/>
          <w:sz w:val="24"/>
          <w:szCs w:val="24"/>
        </w:rPr>
        <w:t xml:space="preserve">, их возрастных особенностей. </w:t>
      </w:r>
    </w:p>
    <w:p w:rsidR="00752010" w:rsidRDefault="00752010" w:rsidP="00752010">
      <w:pPr>
        <w:ind w:firstLine="709"/>
        <w:jc w:val="both"/>
        <w:rPr>
          <w:rFonts w:ascii="Times New Roman" w:hAnsi="Times New Roman"/>
          <w:sz w:val="24"/>
          <w:szCs w:val="24"/>
        </w:rPr>
      </w:pPr>
      <w:r w:rsidRPr="00DE33DB">
        <w:rPr>
          <w:rFonts w:ascii="Times New Roman" w:hAnsi="Times New Roman"/>
          <w:sz w:val="24"/>
          <w:szCs w:val="24"/>
        </w:rPr>
        <w:t xml:space="preserve">В </w:t>
      </w:r>
      <w:r w:rsidRPr="00715B6F">
        <w:rPr>
          <w:rFonts w:ascii="Times New Roman" w:hAnsi="Times New Roman"/>
          <w:sz w:val="24"/>
          <w:szCs w:val="24"/>
        </w:rPr>
        <w:t>таблицах 1 – 1</w:t>
      </w:r>
      <w:r w:rsidR="00715B6F" w:rsidRPr="00715B6F">
        <w:rPr>
          <w:rFonts w:ascii="Times New Roman" w:hAnsi="Times New Roman"/>
          <w:sz w:val="24"/>
          <w:szCs w:val="24"/>
        </w:rPr>
        <w:t>1</w:t>
      </w:r>
      <w:r w:rsidRPr="00DE33DB">
        <w:rPr>
          <w:rFonts w:ascii="Times New Roman" w:hAnsi="Times New Roman"/>
          <w:sz w:val="24"/>
          <w:szCs w:val="24"/>
        </w:rPr>
        <w:t xml:space="preserve"> отображены режимы и основные параметры </w:t>
      </w:r>
      <w:r>
        <w:rPr>
          <w:rFonts w:ascii="Times New Roman" w:hAnsi="Times New Roman"/>
          <w:sz w:val="24"/>
          <w:szCs w:val="24"/>
        </w:rPr>
        <w:t>т</w:t>
      </w:r>
      <w:r w:rsidRPr="00DE33DB">
        <w:rPr>
          <w:rFonts w:ascii="Times New Roman" w:hAnsi="Times New Roman"/>
          <w:sz w:val="24"/>
          <w:szCs w:val="24"/>
        </w:rPr>
        <w:t xml:space="preserve">ренировочных занятий на этапах </w:t>
      </w:r>
      <w:r>
        <w:rPr>
          <w:rFonts w:ascii="Times New Roman" w:hAnsi="Times New Roman"/>
          <w:sz w:val="24"/>
          <w:szCs w:val="24"/>
        </w:rPr>
        <w:t xml:space="preserve">многолетней </w:t>
      </w:r>
      <w:r w:rsidRPr="00DE33DB">
        <w:rPr>
          <w:rFonts w:ascii="Times New Roman" w:hAnsi="Times New Roman"/>
          <w:sz w:val="24"/>
          <w:szCs w:val="24"/>
        </w:rPr>
        <w:t>подготовки.</w:t>
      </w:r>
    </w:p>
    <w:p w:rsidR="00A9633F" w:rsidRPr="007A0B14" w:rsidRDefault="00A9633F" w:rsidP="00A9633F">
      <w:pPr>
        <w:pStyle w:val="51"/>
        <w:shd w:val="clear" w:color="auto" w:fill="auto"/>
        <w:spacing w:line="240" w:lineRule="auto"/>
        <w:ind w:left="20" w:right="20" w:firstLine="689"/>
        <w:rPr>
          <w:sz w:val="24"/>
          <w:szCs w:val="24"/>
        </w:rPr>
      </w:pPr>
      <w:r w:rsidRPr="007A0B14">
        <w:rPr>
          <w:rFonts w:eastAsia="Franklin Gothic Heavy"/>
          <w:sz w:val="24"/>
          <w:szCs w:val="24"/>
        </w:rPr>
        <w:t>Подготовка игрока в настольный теннис от новичка до спорт</w:t>
      </w:r>
      <w:r w:rsidRPr="007A0B14">
        <w:rPr>
          <w:rFonts w:eastAsia="Franklin Gothic Heavy"/>
          <w:sz w:val="24"/>
          <w:szCs w:val="24"/>
        </w:rPr>
        <w:softHyphen/>
        <w:t>смена высокого класса представляет собой единую систему, все составные части которой взаимосвязаны и обусловлены достижени</w:t>
      </w:r>
      <w:r w:rsidRPr="007A0B14">
        <w:rPr>
          <w:rFonts w:eastAsia="Franklin Gothic Heavy"/>
          <w:sz w:val="24"/>
          <w:szCs w:val="24"/>
        </w:rPr>
        <w:softHyphen/>
        <w:t>ем главной цели, которая заключается в подготовке теннисистов вы</w:t>
      </w:r>
      <w:r w:rsidRPr="007A0B14">
        <w:rPr>
          <w:rFonts w:eastAsia="Franklin Gothic Heavy"/>
          <w:sz w:val="24"/>
          <w:szCs w:val="24"/>
        </w:rPr>
        <w:softHyphen/>
        <w:t>сокой квалификации. Достижение намеченной цели зависит от оп</w:t>
      </w:r>
      <w:r w:rsidRPr="007A0B14">
        <w:rPr>
          <w:rFonts w:eastAsia="Franklin Gothic Heavy"/>
          <w:sz w:val="24"/>
          <w:szCs w:val="24"/>
        </w:rPr>
        <w:softHyphen/>
        <w:t>тимального уровня исходных данных: отобранных в группы совер</w:t>
      </w:r>
      <w:r w:rsidRPr="007A0B14">
        <w:rPr>
          <w:rFonts w:eastAsia="Franklin Gothic Heavy"/>
          <w:sz w:val="24"/>
          <w:szCs w:val="24"/>
        </w:rPr>
        <w:softHyphen/>
        <w:t>шенствования молодых игроков в настольный теннис, уровня профессиональной подготовленности тренеров, наличия материаль</w:t>
      </w:r>
      <w:r w:rsidRPr="007A0B14">
        <w:rPr>
          <w:rFonts w:eastAsia="Franklin Gothic Heavy"/>
          <w:sz w:val="24"/>
          <w:szCs w:val="24"/>
        </w:rPr>
        <w:softHyphen/>
        <w:t>но-технической базы и от высокого качества организации всего пе</w:t>
      </w:r>
      <w:r w:rsidRPr="007A0B14">
        <w:rPr>
          <w:rFonts w:eastAsia="Franklin Gothic Heavy"/>
          <w:sz w:val="24"/>
          <w:szCs w:val="24"/>
        </w:rPr>
        <w:softHyphen/>
        <w:t>дагогического процесса. При системном подходе процесс подготов</w:t>
      </w:r>
      <w:r w:rsidRPr="007A0B14">
        <w:rPr>
          <w:rFonts w:eastAsia="Franklin Gothic Heavy"/>
          <w:sz w:val="24"/>
          <w:szCs w:val="24"/>
        </w:rPr>
        <w:softHyphen/>
        <w:t>ки рассматривается в многолетнем аспекте с учетом единства трени</w:t>
      </w:r>
      <w:r w:rsidRPr="007A0B14">
        <w:rPr>
          <w:rFonts w:eastAsia="Franklin Gothic Heavy"/>
          <w:sz w:val="24"/>
          <w:szCs w:val="24"/>
        </w:rPr>
        <w:softHyphen/>
        <w:t>ровки, соревнований и усиливающих их эффект восстановительных воздействий.</w:t>
      </w:r>
    </w:p>
    <w:p w:rsidR="00A9633F" w:rsidRPr="007A0B14" w:rsidRDefault="00A9633F" w:rsidP="00A9633F">
      <w:pPr>
        <w:pStyle w:val="51"/>
        <w:shd w:val="clear" w:color="auto" w:fill="auto"/>
        <w:spacing w:line="240" w:lineRule="auto"/>
        <w:ind w:left="20" w:firstLine="300"/>
        <w:rPr>
          <w:sz w:val="24"/>
          <w:szCs w:val="24"/>
        </w:rPr>
      </w:pPr>
      <w:r w:rsidRPr="007A0B14">
        <w:rPr>
          <w:rFonts w:eastAsia="Franklin Gothic Heavy"/>
          <w:sz w:val="24"/>
          <w:szCs w:val="24"/>
        </w:rPr>
        <w:t>Основные задачи поэтапной спортивной подготовки:</w:t>
      </w:r>
    </w:p>
    <w:p w:rsidR="00A9633F" w:rsidRPr="007A0B14" w:rsidRDefault="00A9633F" w:rsidP="00A9633F">
      <w:pPr>
        <w:pStyle w:val="51"/>
        <w:numPr>
          <w:ilvl w:val="0"/>
          <w:numId w:val="1"/>
        </w:numPr>
        <w:shd w:val="clear" w:color="auto" w:fill="auto"/>
        <w:tabs>
          <w:tab w:val="left" w:pos="409"/>
        </w:tabs>
        <w:spacing w:line="240" w:lineRule="auto"/>
        <w:ind w:right="20"/>
        <w:rPr>
          <w:sz w:val="24"/>
          <w:szCs w:val="24"/>
        </w:rPr>
      </w:pPr>
      <w:r w:rsidRPr="007A0B14">
        <w:rPr>
          <w:rFonts w:eastAsia="Franklin Gothic Heavy"/>
          <w:sz w:val="24"/>
          <w:szCs w:val="24"/>
        </w:rPr>
        <w:t>привлечение максимального количества детей и подростков к сис</w:t>
      </w:r>
      <w:r w:rsidRPr="007A0B14">
        <w:rPr>
          <w:rFonts w:eastAsia="Franklin Gothic Heavy"/>
          <w:sz w:val="24"/>
          <w:szCs w:val="24"/>
        </w:rPr>
        <w:softHyphen/>
        <w:t>тематическим занятиям спортом;</w:t>
      </w:r>
    </w:p>
    <w:p w:rsidR="00A9633F" w:rsidRPr="007A0B14" w:rsidRDefault="00A9633F" w:rsidP="00A9633F">
      <w:pPr>
        <w:pStyle w:val="51"/>
        <w:numPr>
          <w:ilvl w:val="0"/>
          <w:numId w:val="1"/>
        </w:numPr>
        <w:shd w:val="clear" w:color="auto" w:fill="auto"/>
        <w:tabs>
          <w:tab w:val="left" w:pos="443"/>
        </w:tabs>
        <w:spacing w:line="240" w:lineRule="auto"/>
        <w:rPr>
          <w:sz w:val="24"/>
          <w:szCs w:val="24"/>
        </w:rPr>
      </w:pPr>
      <w:r w:rsidRPr="007A0B14">
        <w:rPr>
          <w:rFonts w:eastAsia="Franklin Gothic Heavy"/>
          <w:sz w:val="24"/>
          <w:szCs w:val="24"/>
        </w:rPr>
        <w:t>обеспечение всестороннего физического развития и укрепления здоровья;</w:t>
      </w:r>
    </w:p>
    <w:p w:rsidR="00A9633F" w:rsidRPr="007A0B14" w:rsidRDefault="00A9633F" w:rsidP="00A9633F">
      <w:pPr>
        <w:pStyle w:val="51"/>
        <w:numPr>
          <w:ilvl w:val="0"/>
          <w:numId w:val="1"/>
        </w:numPr>
        <w:shd w:val="clear" w:color="auto" w:fill="auto"/>
        <w:tabs>
          <w:tab w:val="left" w:pos="443"/>
        </w:tabs>
        <w:spacing w:line="240" w:lineRule="auto"/>
        <w:rPr>
          <w:sz w:val="24"/>
          <w:szCs w:val="24"/>
        </w:rPr>
      </w:pPr>
      <w:r w:rsidRPr="007A0B14">
        <w:rPr>
          <w:rFonts w:eastAsia="Franklin Gothic Heavy"/>
          <w:sz w:val="24"/>
          <w:szCs w:val="24"/>
        </w:rPr>
        <w:t>воспитание волевых, морально стойких граждан страны;</w:t>
      </w:r>
    </w:p>
    <w:p w:rsidR="00A9633F" w:rsidRPr="007A0B14" w:rsidRDefault="00A9633F" w:rsidP="00A9633F">
      <w:pPr>
        <w:pStyle w:val="51"/>
        <w:numPr>
          <w:ilvl w:val="0"/>
          <w:numId w:val="1"/>
        </w:numPr>
        <w:shd w:val="clear" w:color="auto" w:fill="auto"/>
        <w:tabs>
          <w:tab w:val="left" w:pos="443"/>
        </w:tabs>
        <w:spacing w:line="240" w:lineRule="auto"/>
        <w:rPr>
          <w:sz w:val="24"/>
          <w:szCs w:val="24"/>
        </w:rPr>
      </w:pPr>
      <w:r w:rsidRPr="007A0B14">
        <w:rPr>
          <w:rFonts w:eastAsia="Franklin Gothic Heavy"/>
          <w:sz w:val="24"/>
          <w:szCs w:val="24"/>
        </w:rPr>
        <w:t>подготовка спортсменов высокой квалификации, резерва в сбор</w:t>
      </w:r>
      <w:r w:rsidRPr="007A0B14">
        <w:rPr>
          <w:rFonts w:eastAsia="Franklin Gothic Heavy"/>
          <w:sz w:val="24"/>
          <w:szCs w:val="24"/>
        </w:rPr>
        <w:softHyphen/>
        <w:t>ные команды России.</w:t>
      </w:r>
    </w:p>
    <w:p w:rsidR="00A9633F" w:rsidRPr="007A0B14" w:rsidRDefault="00A9633F" w:rsidP="00A9633F">
      <w:pPr>
        <w:pStyle w:val="51"/>
        <w:shd w:val="clear" w:color="auto" w:fill="auto"/>
        <w:spacing w:line="240" w:lineRule="auto"/>
        <w:ind w:left="40" w:firstLine="280"/>
        <w:rPr>
          <w:sz w:val="24"/>
          <w:szCs w:val="24"/>
        </w:rPr>
      </w:pPr>
      <w:r w:rsidRPr="007A0B14">
        <w:rPr>
          <w:rFonts w:eastAsia="Franklin Gothic Heavy"/>
          <w:sz w:val="24"/>
          <w:szCs w:val="24"/>
        </w:rPr>
        <w:t>Программа содержит разделы, в которых освещены задачи и материалы по видам подготовки (теоретической, физической, техничес</w:t>
      </w:r>
      <w:r w:rsidRPr="007A0B14">
        <w:rPr>
          <w:rFonts w:eastAsia="Franklin Gothic Heavy"/>
          <w:sz w:val="24"/>
          <w:szCs w:val="24"/>
        </w:rPr>
        <w:softHyphen/>
        <w:t xml:space="preserve">кой, тактической, игровой, психологической), средства и формы подготовки, система контрольных нормативов и </w:t>
      </w:r>
      <w:r w:rsidRPr="007A0B14">
        <w:rPr>
          <w:rFonts w:eastAsia="Franklin Gothic Heavy"/>
          <w:sz w:val="24"/>
          <w:szCs w:val="24"/>
        </w:rPr>
        <w:lastRenderedPageBreak/>
        <w:t>упражнений, восстано</w:t>
      </w:r>
      <w:r w:rsidRPr="007A0B14">
        <w:rPr>
          <w:rFonts w:eastAsia="Franklin Gothic Heavy"/>
          <w:sz w:val="24"/>
          <w:szCs w:val="24"/>
        </w:rPr>
        <w:softHyphen/>
        <w:t>вительные и воспитательные мероприятия. Также предусмотрены нормативные требования по всестороннему контролю уровня подготовленности</w:t>
      </w:r>
      <w:r>
        <w:rPr>
          <w:rFonts w:eastAsia="Franklin Gothic Heavy"/>
          <w:sz w:val="24"/>
          <w:szCs w:val="24"/>
        </w:rPr>
        <w:t xml:space="preserve"> обучающихся</w:t>
      </w:r>
      <w:r w:rsidRPr="007A0B14">
        <w:rPr>
          <w:rFonts w:eastAsia="Franklin Gothic Heavy"/>
          <w:sz w:val="24"/>
          <w:szCs w:val="24"/>
        </w:rPr>
        <w:t xml:space="preserve"> от начала занятий настольным теннисом до уровня высшего спортивного мастерства.</w:t>
      </w:r>
    </w:p>
    <w:p w:rsidR="00A9633F" w:rsidRPr="007A0B14" w:rsidRDefault="00A9633F" w:rsidP="00A9633F">
      <w:pPr>
        <w:pStyle w:val="41"/>
        <w:shd w:val="clear" w:color="auto" w:fill="auto"/>
        <w:spacing w:line="240" w:lineRule="auto"/>
        <w:ind w:left="20" w:firstLine="280"/>
        <w:rPr>
          <w:rFonts w:eastAsia="Franklin Gothic Heavy"/>
          <w:sz w:val="24"/>
          <w:szCs w:val="24"/>
          <w:lang w:val="ru-RU"/>
        </w:rPr>
      </w:pPr>
      <w:r w:rsidRPr="007A0B14">
        <w:rPr>
          <w:rFonts w:eastAsia="Franklin Gothic Heavy"/>
          <w:sz w:val="24"/>
          <w:szCs w:val="24"/>
          <w:lang w:val="ru-RU"/>
        </w:rPr>
        <w:t>Программа обеспечивает строгую последовательность и непрерыв</w:t>
      </w:r>
      <w:r w:rsidRPr="007A0B14">
        <w:rPr>
          <w:rFonts w:eastAsia="Franklin Gothic Heavy"/>
          <w:sz w:val="24"/>
          <w:szCs w:val="24"/>
          <w:lang w:val="ru-RU"/>
        </w:rPr>
        <w:softHyphen/>
        <w:t>ность всего процесса становления спортивного мастерства юных спортсменов.</w:t>
      </w:r>
    </w:p>
    <w:p w:rsidR="005F3DDC" w:rsidRDefault="005F3DDC" w:rsidP="00C562D5">
      <w:pPr>
        <w:tabs>
          <w:tab w:val="left" w:pos="8340"/>
        </w:tabs>
        <w:ind w:firstLine="709"/>
        <w:jc w:val="right"/>
        <w:rPr>
          <w:rFonts w:ascii="Times New Roman" w:hAnsi="Times New Roman" w:cs="Times New Roman"/>
          <w:b/>
          <w:sz w:val="24"/>
          <w:szCs w:val="24"/>
        </w:rPr>
      </w:pPr>
    </w:p>
    <w:p w:rsidR="004B7BA9" w:rsidRPr="002B1D9C" w:rsidRDefault="00322A84" w:rsidP="00C562D5">
      <w:pPr>
        <w:tabs>
          <w:tab w:val="left" w:pos="8340"/>
        </w:tabs>
        <w:ind w:firstLine="709"/>
        <w:jc w:val="right"/>
        <w:rPr>
          <w:rFonts w:ascii="Times New Roman" w:hAnsi="Times New Roman" w:cs="Times New Roman"/>
          <w:b/>
          <w:sz w:val="24"/>
          <w:szCs w:val="24"/>
        </w:rPr>
      </w:pPr>
      <w:r w:rsidRPr="002B1D9C">
        <w:rPr>
          <w:rFonts w:ascii="Times New Roman" w:hAnsi="Times New Roman" w:cs="Times New Roman"/>
          <w:b/>
          <w:sz w:val="24"/>
          <w:szCs w:val="24"/>
        </w:rPr>
        <w:t>Таблица 1</w:t>
      </w:r>
    </w:p>
    <w:p w:rsidR="004B7BA9" w:rsidRPr="004C6937" w:rsidRDefault="004B7BA9" w:rsidP="00687D44">
      <w:pPr>
        <w:tabs>
          <w:tab w:val="center" w:pos="5032"/>
          <w:tab w:val="left" w:pos="8250"/>
        </w:tabs>
        <w:rPr>
          <w:rFonts w:ascii="Times New Roman" w:hAnsi="Times New Roman" w:cs="Times New Roman"/>
          <w:b/>
          <w:sz w:val="24"/>
          <w:szCs w:val="24"/>
        </w:rPr>
      </w:pPr>
      <w:r w:rsidRPr="004C6937">
        <w:rPr>
          <w:rFonts w:ascii="Times New Roman" w:hAnsi="Times New Roman" w:cs="Times New Roman"/>
          <w:b/>
          <w:sz w:val="24"/>
          <w:szCs w:val="24"/>
        </w:rPr>
        <w:t>Режимы тренировочной работы</w:t>
      </w:r>
      <w:r w:rsidR="00F72473" w:rsidRPr="004C6937">
        <w:rPr>
          <w:rFonts w:ascii="Times New Roman" w:hAnsi="Times New Roman" w:cs="Times New Roman"/>
          <w:b/>
          <w:sz w:val="24"/>
          <w:szCs w:val="24"/>
        </w:rPr>
        <w:t xml:space="preserve"> </w:t>
      </w:r>
      <w:r w:rsidRPr="004C6937">
        <w:rPr>
          <w:rFonts w:ascii="Times New Roman" w:hAnsi="Times New Roman" w:cs="Times New Roman"/>
          <w:b/>
          <w:sz w:val="24"/>
          <w:szCs w:val="24"/>
        </w:rPr>
        <w:t>и требования по спортивной подготовленности</w:t>
      </w:r>
    </w:p>
    <w:tbl>
      <w:tblPr>
        <w:tblStyle w:val="af4"/>
        <w:tblpPr w:leftFromText="180" w:rightFromText="180" w:vertAnchor="text" w:horzAnchor="margin" w:tblpXSpec="right" w:tblpY="160"/>
        <w:tblW w:w="9180" w:type="dxa"/>
        <w:tblLayout w:type="fixed"/>
        <w:tblLook w:val="04A0" w:firstRow="1" w:lastRow="0" w:firstColumn="1" w:lastColumn="0" w:noHBand="0" w:noVBand="1"/>
      </w:tblPr>
      <w:tblGrid>
        <w:gridCol w:w="2376"/>
        <w:gridCol w:w="992"/>
        <w:gridCol w:w="992"/>
        <w:gridCol w:w="993"/>
        <w:gridCol w:w="992"/>
        <w:gridCol w:w="2835"/>
      </w:tblGrid>
      <w:tr w:rsidR="004C6937" w:rsidRPr="000F4BC6" w:rsidTr="000F4BC6">
        <w:trPr>
          <w:cantSplit/>
          <w:trHeight w:val="1975"/>
        </w:trPr>
        <w:tc>
          <w:tcPr>
            <w:tcW w:w="2376" w:type="dxa"/>
            <w:textDirection w:val="btLr"/>
            <w:vAlign w:val="center"/>
          </w:tcPr>
          <w:p w:rsidR="00F72473" w:rsidRPr="000F4BC6" w:rsidRDefault="00F72473" w:rsidP="00BF5F3A">
            <w:pPr>
              <w:ind w:left="113" w:right="-1"/>
              <w:rPr>
                <w:rFonts w:ascii="Times New Roman" w:hAnsi="Times New Roman" w:cs="Times New Roman"/>
                <w:sz w:val="20"/>
                <w:szCs w:val="20"/>
              </w:rPr>
            </w:pPr>
            <w:r w:rsidRPr="000F4BC6">
              <w:rPr>
                <w:rFonts w:ascii="Times New Roman" w:hAnsi="Times New Roman" w:cs="Times New Roman"/>
                <w:sz w:val="20"/>
                <w:szCs w:val="20"/>
              </w:rPr>
              <w:t>Этап подготовки</w:t>
            </w:r>
          </w:p>
        </w:tc>
        <w:tc>
          <w:tcPr>
            <w:tcW w:w="992" w:type="dxa"/>
            <w:textDirection w:val="btLr"/>
            <w:vAlign w:val="center"/>
          </w:tcPr>
          <w:p w:rsidR="00F72473" w:rsidRPr="000F4BC6" w:rsidRDefault="00F72473" w:rsidP="00BF5F3A">
            <w:pPr>
              <w:ind w:left="113" w:right="-1"/>
              <w:rPr>
                <w:rFonts w:ascii="Times New Roman" w:hAnsi="Times New Roman" w:cs="Times New Roman"/>
                <w:sz w:val="20"/>
                <w:szCs w:val="20"/>
              </w:rPr>
            </w:pPr>
            <w:r w:rsidRPr="000F4BC6">
              <w:rPr>
                <w:rFonts w:ascii="Times New Roman" w:hAnsi="Times New Roman" w:cs="Times New Roman"/>
                <w:sz w:val="20"/>
                <w:szCs w:val="20"/>
              </w:rPr>
              <w:t>Год</w:t>
            </w:r>
            <w:r w:rsidR="00000323" w:rsidRPr="000F4BC6">
              <w:rPr>
                <w:rFonts w:ascii="Times New Roman" w:hAnsi="Times New Roman" w:cs="Times New Roman"/>
                <w:sz w:val="20"/>
                <w:szCs w:val="20"/>
              </w:rPr>
              <w:t xml:space="preserve"> </w:t>
            </w:r>
            <w:r w:rsidRPr="000F4BC6">
              <w:rPr>
                <w:rFonts w:ascii="Times New Roman" w:hAnsi="Times New Roman" w:cs="Times New Roman"/>
                <w:sz w:val="20"/>
                <w:szCs w:val="20"/>
              </w:rPr>
              <w:t>обучения</w:t>
            </w:r>
          </w:p>
        </w:tc>
        <w:tc>
          <w:tcPr>
            <w:tcW w:w="992" w:type="dxa"/>
            <w:textDirection w:val="btLr"/>
            <w:vAlign w:val="center"/>
          </w:tcPr>
          <w:p w:rsidR="00F72473" w:rsidRPr="000F4BC6" w:rsidRDefault="00F72473" w:rsidP="00BF5F3A">
            <w:pPr>
              <w:ind w:left="113" w:right="-1"/>
              <w:rPr>
                <w:rFonts w:ascii="Times New Roman" w:hAnsi="Times New Roman" w:cs="Times New Roman"/>
                <w:sz w:val="20"/>
                <w:szCs w:val="20"/>
              </w:rPr>
            </w:pPr>
            <w:r w:rsidRPr="000F4BC6">
              <w:rPr>
                <w:rFonts w:ascii="Times New Roman" w:hAnsi="Times New Roman" w:cs="Times New Roman"/>
                <w:sz w:val="20"/>
                <w:szCs w:val="20"/>
              </w:rPr>
              <w:t>Минимальный</w:t>
            </w:r>
            <w:r w:rsidR="00000323" w:rsidRPr="000F4BC6">
              <w:rPr>
                <w:rFonts w:ascii="Times New Roman" w:hAnsi="Times New Roman" w:cs="Times New Roman"/>
                <w:sz w:val="20"/>
                <w:szCs w:val="20"/>
              </w:rPr>
              <w:t xml:space="preserve"> </w:t>
            </w:r>
            <w:r w:rsidR="004D6421" w:rsidRPr="000F4BC6">
              <w:rPr>
                <w:rFonts w:ascii="Times New Roman" w:hAnsi="Times New Roman" w:cs="Times New Roman"/>
                <w:sz w:val="20"/>
                <w:szCs w:val="20"/>
              </w:rPr>
              <w:t>возраст для</w:t>
            </w:r>
            <w:r w:rsidR="00000323" w:rsidRPr="000F4BC6">
              <w:rPr>
                <w:rFonts w:ascii="Times New Roman" w:hAnsi="Times New Roman" w:cs="Times New Roman"/>
                <w:sz w:val="20"/>
                <w:szCs w:val="20"/>
              </w:rPr>
              <w:t xml:space="preserve"> </w:t>
            </w:r>
            <w:r w:rsidRPr="000F4BC6">
              <w:rPr>
                <w:rFonts w:ascii="Times New Roman" w:hAnsi="Times New Roman" w:cs="Times New Roman"/>
                <w:sz w:val="20"/>
                <w:szCs w:val="20"/>
              </w:rPr>
              <w:t>зачисления</w:t>
            </w:r>
          </w:p>
        </w:tc>
        <w:tc>
          <w:tcPr>
            <w:tcW w:w="993" w:type="dxa"/>
            <w:textDirection w:val="btLr"/>
            <w:vAlign w:val="center"/>
          </w:tcPr>
          <w:p w:rsidR="00F72473" w:rsidRPr="000F4BC6" w:rsidRDefault="00F72473" w:rsidP="00BF5F3A">
            <w:pPr>
              <w:ind w:left="113" w:right="-1"/>
              <w:rPr>
                <w:rFonts w:ascii="Times New Roman" w:hAnsi="Times New Roman" w:cs="Times New Roman"/>
                <w:sz w:val="20"/>
                <w:szCs w:val="20"/>
              </w:rPr>
            </w:pPr>
            <w:r w:rsidRPr="000F4BC6">
              <w:rPr>
                <w:rFonts w:ascii="Times New Roman" w:hAnsi="Times New Roman" w:cs="Times New Roman"/>
                <w:sz w:val="20"/>
                <w:szCs w:val="20"/>
              </w:rPr>
              <w:t>Минимальное число обучающихся в группе</w:t>
            </w:r>
            <w:r w:rsidR="00E40F3B" w:rsidRPr="000F4BC6">
              <w:rPr>
                <w:rFonts w:ascii="Times New Roman" w:hAnsi="Times New Roman" w:cs="Times New Roman"/>
                <w:sz w:val="20"/>
                <w:szCs w:val="20"/>
              </w:rPr>
              <w:t xml:space="preserve"> </w:t>
            </w:r>
            <w:r w:rsidRPr="000F4BC6">
              <w:rPr>
                <w:rFonts w:ascii="Times New Roman" w:hAnsi="Times New Roman" w:cs="Times New Roman"/>
                <w:sz w:val="20"/>
                <w:szCs w:val="20"/>
              </w:rPr>
              <w:t>(человек)</w:t>
            </w:r>
          </w:p>
        </w:tc>
        <w:tc>
          <w:tcPr>
            <w:tcW w:w="992" w:type="dxa"/>
            <w:textDirection w:val="btLr"/>
            <w:vAlign w:val="center"/>
          </w:tcPr>
          <w:p w:rsidR="00F72473" w:rsidRPr="000F4BC6" w:rsidRDefault="00F72473" w:rsidP="00BF5F3A">
            <w:pPr>
              <w:ind w:left="113" w:right="-1"/>
              <w:rPr>
                <w:rFonts w:ascii="Times New Roman" w:hAnsi="Times New Roman" w:cs="Times New Roman"/>
                <w:sz w:val="20"/>
                <w:szCs w:val="20"/>
              </w:rPr>
            </w:pPr>
            <w:r w:rsidRPr="000F4BC6">
              <w:rPr>
                <w:rFonts w:ascii="Times New Roman" w:hAnsi="Times New Roman" w:cs="Times New Roman"/>
                <w:sz w:val="20"/>
                <w:szCs w:val="20"/>
              </w:rPr>
              <w:t>Максимальное количество часов в неделю</w:t>
            </w:r>
          </w:p>
        </w:tc>
        <w:tc>
          <w:tcPr>
            <w:tcW w:w="2835" w:type="dxa"/>
            <w:textDirection w:val="btLr"/>
            <w:vAlign w:val="center"/>
          </w:tcPr>
          <w:p w:rsidR="00F72473" w:rsidRPr="000F4BC6" w:rsidRDefault="0060199B" w:rsidP="00BF5F3A">
            <w:pPr>
              <w:ind w:left="113" w:right="-1"/>
              <w:rPr>
                <w:rFonts w:ascii="Times New Roman" w:hAnsi="Times New Roman" w:cs="Times New Roman"/>
                <w:sz w:val="20"/>
                <w:szCs w:val="20"/>
              </w:rPr>
            </w:pPr>
            <w:r w:rsidRPr="000F4BC6">
              <w:rPr>
                <w:rFonts w:ascii="Times New Roman" w:hAnsi="Times New Roman" w:cs="Times New Roman"/>
                <w:sz w:val="20"/>
                <w:szCs w:val="20"/>
              </w:rPr>
              <w:t xml:space="preserve">Требования </w:t>
            </w:r>
            <w:r w:rsidR="00F72473" w:rsidRPr="000F4BC6">
              <w:rPr>
                <w:rFonts w:ascii="Times New Roman" w:hAnsi="Times New Roman" w:cs="Times New Roman"/>
                <w:sz w:val="20"/>
                <w:szCs w:val="20"/>
              </w:rPr>
              <w:t>по спортивной</w:t>
            </w:r>
            <w:r w:rsidR="00000323" w:rsidRPr="000F4BC6">
              <w:rPr>
                <w:rFonts w:ascii="Times New Roman" w:hAnsi="Times New Roman" w:cs="Times New Roman"/>
                <w:sz w:val="20"/>
                <w:szCs w:val="20"/>
              </w:rPr>
              <w:t xml:space="preserve"> </w:t>
            </w:r>
            <w:r w:rsidR="00F72473" w:rsidRPr="000F4BC6">
              <w:rPr>
                <w:rFonts w:ascii="Times New Roman" w:hAnsi="Times New Roman" w:cs="Times New Roman"/>
                <w:sz w:val="20"/>
                <w:szCs w:val="20"/>
              </w:rPr>
              <w:t>подготовке</w:t>
            </w:r>
          </w:p>
        </w:tc>
      </w:tr>
      <w:tr w:rsidR="00C82030" w:rsidRPr="000F4BC6" w:rsidTr="00216A97">
        <w:trPr>
          <w:trHeight w:val="753"/>
        </w:trPr>
        <w:tc>
          <w:tcPr>
            <w:tcW w:w="2376" w:type="dxa"/>
          </w:tcPr>
          <w:p w:rsidR="00C82030" w:rsidRPr="000F4BC6" w:rsidRDefault="00C82030" w:rsidP="00BF5F3A">
            <w:pPr>
              <w:ind w:right="-1"/>
              <w:jc w:val="both"/>
              <w:rPr>
                <w:rFonts w:ascii="Times New Roman" w:hAnsi="Times New Roman" w:cs="Times New Roman"/>
                <w:sz w:val="20"/>
                <w:szCs w:val="20"/>
              </w:rPr>
            </w:pPr>
            <w:r w:rsidRPr="000F4BC6">
              <w:rPr>
                <w:rFonts w:ascii="Times New Roman" w:hAnsi="Times New Roman" w:cs="Times New Roman"/>
                <w:sz w:val="20"/>
                <w:szCs w:val="20"/>
              </w:rPr>
              <w:t>Начально-подготовительный</w:t>
            </w:r>
          </w:p>
        </w:tc>
        <w:tc>
          <w:tcPr>
            <w:tcW w:w="992" w:type="dxa"/>
          </w:tcPr>
          <w:p w:rsidR="00C82030" w:rsidRPr="000F4BC6" w:rsidRDefault="00C82030" w:rsidP="00BF5F3A">
            <w:pPr>
              <w:ind w:right="-1"/>
              <w:jc w:val="both"/>
              <w:rPr>
                <w:rFonts w:ascii="Times New Roman" w:hAnsi="Times New Roman" w:cs="Times New Roman"/>
                <w:sz w:val="20"/>
                <w:szCs w:val="20"/>
              </w:rPr>
            </w:pPr>
            <w:r w:rsidRPr="000F4BC6">
              <w:rPr>
                <w:rFonts w:ascii="Times New Roman" w:hAnsi="Times New Roman" w:cs="Times New Roman"/>
                <w:sz w:val="20"/>
                <w:szCs w:val="20"/>
              </w:rPr>
              <w:t>1 год</w:t>
            </w:r>
          </w:p>
          <w:p w:rsidR="00C82030" w:rsidRPr="000F4BC6" w:rsidRDefault="00C82030" w:rsidP="00216A97">
            <w:pPr>
              <w:ind w:right="-1"/>
              <w:jc w:val="both"/>
              <w:rPr>
                <w:rFonts w:ascii="Times New Roman" w:hAnsi="Times New Roman" w:cs="Times New Roman"/>
                <w:sz w:val="20"/>
                <w:szCs w:val="20"/>
              </w:rPr>
            </w:pPr>
            <w:r w:rsidRPr="000F4BC6">
              <w:rPr>
                <w:rFonts w:ascii="Times New Roman" w:hAnsi="Times New Roman" w:cs="Times New Roman"/>
                <w:sz w:val="20"/>
                <w:szCs w:val="20"/>
              </w:rPr>
              <w:t>2</w:t>
            </w:r>
            <w:r>
              <w:rPr>
                <w:rFonts w:ascii="Times New Roman" w:hAnsi="Times New Roman" w:cs="Times New Roman"/>
                <w:sz w:val="20"/>
                <w:szCs w:val="20"/>
              </w:rPr>
              <w:t>-3</w:t>
            </w:r>
            <w:r w:rsidRPr="000F4BC6">
              <w:rPr>
                <w:rFonts w:ascii="Times New Roman" w:hAnsi="Times New Roman" w:cs="Times New Roman"/>
                <w:sz w:val="20"/>
                <w:szCs w:val="20"/>
              </w:rPr>
              <w:t xml:space="preserve"> год</w:t>
            </w:r>
          </w:p>
        </w:tc>
        <w:tc>
          <w:tcPr>
            <w:tcW w:w="992" w:type="dxa"/>
          </w:tcPr>
          <w:p w:rsidR="00C82030" w:rsidRPr="000F4BC6" w:rsidRDefault="00C82030" w:rsidP="00BF5F3A">
            <w:pPr>
              <w:ind w:right="-1"/>
              <w:rPr>
                <w:rFonts w:ascii="Times New Roman" w:hAnsi="Times New Roman" w:cs="Times New Roman"/>
                <w:sz w:val="20"/>
                <w:szCs w:val="20"/>
              </w:rPr>
            </w:pPr>
            <w:r w:rsidRPr="000F4BC6">
              <w:rPr>
                <w:rFonts w:ascii="Times New Roman" w:hAnsi="Times New Roman" w:cs="Times New Roman"/>
                <w:sz w:val="20"/>
                <w:szCs w:val="20"/>
              </w:rPr>
              <w:t>7</w:t>
            </w:r>
            <w:r w:rsidR="002740FD">
              <w:rPr>
                <w:rFonts w:ascii="Times New Roman" w:hAnsi="Times New Roman" w:cs="Times New Roman"/>
                <w:sz w:val="20"/>
                <w:szCs w:val="20"/>
              </w:rPr>
              <w:t>-8</w:t>
            </w:r>
            <w:r w:rsidRPr="000F4BC6">
              <w:rPr>
                <w:rFonts w:ascii="Times New Roman" w:hAnsi="Times New Roman" w:cs="Times New Roman"/>
                <w:sz w:val="20"/>
                <w:szCs w:val="20"/>
              </w:rPr>
              <w:t xml:space="preserve"> </w:t>
            </w:r>
          </w:p>
          <w:p w:rsidR="00C82030" w:rsidRPr="000F4BC6" w:rsidRDefault="00C82030" w:rsidP="00216A97">
            <w:pPr>
              <w:ind w:right="-1"/>
              <w:rPr>
                <w:rFonts w:ascii="Times New Roman" w:hAnsi="Times New Roman" w:cs="Times New Roman"/>
                <w:sz w:val="20"/>
                <w:szCs w:val="20"/>
              </w:rPr>
            </w:pPr>
            <w:r w:rsidRPr="000F4BC6">
              <w:rPr>
                <w:rFonts w:ascii="Times New Roman" w:hAnsi="Times New Roman" w:cs="Times New Roman"/>
                <w:sz w:val="20"/>
                <w:szCs w:val="20"/>
              </w:rPr>
              <w:t>8</w:t>
            </w:r>
            <w:r w:rsidR="002740FD">
              <w:rPr>
                <w:rFonts w:ascii="Times New Roman" w:hAnsi="Times New Roman" w:cs="Times New Roman"/>
                <w:sz w:val="20"/>
                <w:szCs w:val="20"/>
              </w:rPr>
              <w:t>-9</w:t>
            </w:r>
          </w:p>
        </w:tc>
        <w:tc>
          <w:tcPr>
            <w:tcW w:w="993" w:type="dxa"/>
          </w:tcPr>
          <w:p w:rsidR="00C82030" w:rsidRPr="000F4BC6" w:rsidRDefault="00C82030" w:rsidP="00BF5F3A">
            <w:pPr>
              <w:ind w:right="-1"/>
              <w:rPr>
                <w:rFonts w:ascii="Times New Roman" w:hAnsi="Times New Roman" w:cs="Times New Roman"/>
                <w:sz w:val="20"/>
                <w:szCs w:val="20"/>
              </w:rPr>
            </w:pPr>
            <w:r w:rsidRPr="000F4BC6">
              <w:rPr>
                <w:rFonts w:ascii="Times New Roman" w:hAnsi="Times New Roman" w:cs="Times New Roman"/>
                <w:sz w:val="20"/>
                <w:szCs w:val="20"/>
              </w:rPr>
              <w:t xml:space="preserve">15 </w:t>
            </w:r>
          </w:p>
          <w:p w:rsidR="00C82030" w:rsidRPr="000F4BC6" w:rsidRDefault="00C82030" w:rsidP="00216A97">
            <w:pPr>
              <w:ind w:right="-1"/>
              <w:rPr>
                <w:rFonts w:ascii="Times New Roman" w:hAnsi="Times New Roman" w:cs="Times New Roman"/>
                <w:sz w:val="20"/>
                <w:szCs w:val="20"/>
              </w:rPr>
            </w:pPr>
            <w:r w:rsidRPr="000F4BC6">
              <w:rPr>
                <w:rFonts w:ascii="Times New Roman" w:hAnsi="Times New Roman" w:cs="Times New Roman"/>
                <w:sz w:val="20"/>
                <w:szCs w:val="20"/>
              </w:rPr>
              <w:t>14</w:t>
            </w:r>
          </w:p>
        </w:tc>
        <w:tc>
          <w:tcPr>
            <w:tcW w:w="992" w:type="dxa"/>
          </w:tcPr>
          <w:p w:rsidR="00C82030" w:rsidRPr="000F4BC6" w:rsidRDefault="00C82030" w:rsidP="00BF5F3A">
            <w:pPr>
              <w:ind w:right="-1"/>
              <w:rPr>
                <w:rFonts w:ascii="Times New Roman" w:hAnsi="Times New Roman" w:cs="Times New Roman"/>
                <w:sz w:val="20"/>
                <w:szCs w:val="20"/>
              </w:rPr>
            </w:pPr>
            <w:r w:rsidRPr="000F4BC6">
              <w:rPr>
                <w:rFonts w:ascii="Times New Roman" w:hAnsi="Times New Roman" w:cs="Times New Roman"/>
                <w:sz w:val="20"/>
                <w:szCs w:val="20"/>
              </w:rPr>
              <w:t>6</w:t>
            </w:r>
          </w:p>
          <w:p w:rsidR="00C82030" w:rsidRPr="000F4BC6" w:rsidRDefault="00D12E25" w:rsidP="00216A97">
            <w:pPr>
              <w:ind w:right="-1"/>
              <w:rPr>
                <w:rFonts w:ascii="Times New Roman" w:hAnsi="Times New Roman" w:cs="Times New Roman"/>
                <w:sz w:val="20"/>
                <w:szCs w:val="20"/>
              </w:rPr>
            </w:pPr>
            <w:r>
              <w:rPr>
                <w:rFonts w:ascii="Times New Roman" w:hAnsi="Times New Roman" w:cs="Times New Roman"/>
                <w:sz w:val="20"/>
                <w:szCs w:val="20"/>
              </w:rPr>
              <w:t>8</w:t>
            </w:r>
          </w:p>
        </w:tc>
        <w:tc>
          <w:tcPr>
            <w:tcW w:w="2835" w:type="dxa"/>
          </w:tcPr>
          <w:p w:rsidR="00C82030" w:rsidRPr="000F4BC6" w:rsidRDefault="00C82030" w:rsidP="00BF5F3A">
            <w:pPr>
              <w:ind w:right="-1"/>
              <w:jc w:val="left"/>
              <w:rPr>
                <w:rFonts w:ascii="Times New Roman" w:hAnsi="Times New Roman" w:cs="Times New Roman"/>
                <w:sz w:val="20"/>
                <w:szCs w:val="20"/>
              </w:rPr>
            </w:pPr>
            <w:r w:rsidRPr="000F4BC6">
              <w:rPr>
                <w:rFonts w:ascii="Times New Roman" w:hAnsi="Times New Roman" w:cs="Times New Roman"/>
                <w:sz w:val="20"/>
                <w:szCs w:val="20"/>
              </w:rPr>
              <w:t>Выполнение нормативов ОФП</w:t>
            </w:r>
          </w:p>
        </w:tc>
      </w:tr>
      <w:tr w:rsidR="00183509" w:rsidRPr="000F4BC6" w:rsidTr="00BF5F3A">
        <w:tc>
          <w:tcPr>
            <w:tcW w:w="2376" w:type="dxa"/>
            <w:vMerge w:val="restart"/>
          </w:tcPr>
          <w:p w:rsidR="00183509" w:rsidRPr="000F4BC6" w:rsidRDefault="005F3DDC" w:rsidP="00BF5F3A">
            <w:pPr>
              <w:ind w:right="-1"/>
              <w:jc w:val="both"/>
              <w:rPr>
                <w:rFonts w:ascii="Times New Roman" w:hAnsi="Times New Roman" w:cs="Times New Roman"/>
                <w:sz w:val="20"/>
                <w:szCs w:val="20"/>
              </w:rPr>
            </w:pPr>
            <w:r>
              <w:rPr>
                <w:rFonts w:ascii="Times New Roman" w:hAnsi="Times New Roman" w:cs="Times New Roman"/>
                <w:sz w:val="20"/>
                <w:szCs w:val="20"/>
              </w:rPr>
              <w:t>Т</w:t>
            </w:r>
            <w:r w:rsidR="00183509" w:rsidRPr="000F4BC6">
              <w:rPr>
                <w:rFonts w:ascii="Times New Roman" w:hAnsi="Times New Roman" w:cs="Times New Roman"/>
                <w:sz w:val="20"/>
                <w:szCs w:val="20"/>
              </w:rPr>
              <w:t>ренировочный</w:t>
            </w:r>
          </w:p>
        </w:tc>
        <w:tc>
          <w:tcPr>
            <w:tcW w:w="992" w:type="dxa"/>
          </w:tcPr>
          <w:p w:rsidR="00183509" w:rsidRPr="000F4BC6" w:rsidRDefault="00183509" w:rsidP="00BF5F3A">
            <w:pPr>
              <w:ind w:right="-1"/>
              <w:jc w:val="both"/>
              <w:rPr>
                <w:rFonts w:ascii="Times New Roman" w:hAnsi="Times New Roman" w:cs="Times New Roman"/>
                <w:sz w:val="20"/>
                <w:szCs w:val="20"/>
              </w:rPr>
            </w:pPr>
            <w:r w:rsidRPr="000F4BC6">
              <w:rPr>
                <w:rFonts w:ascii="Times New Roman" w:hAnsi="Times New Roman" w:cs="Times New Roman"/>
                <w:sz w:val="20"/>
                <w:szCs w:val="20"/>
              </w:rPr>
              <w:t>1 год</w:t>
            </w:r>
          </w:p>
          <w:p w:rsidR="00183509" w:rsidRPr="000F4BC6" w:rsidRDefault="00183509" w:rsidP="00BF5F3A">
            <w:pPr>
              <w:ind w:right="-1"/>
              <w:jc w:val="both"/>
              <w:rPr>
                <w:rFonts w:ascii="Times New Roman" w:hAnsi="Times New Roman" w:cs="Times New Roman"/>
                <w:sz w:val="20"/>
                <w:szCs w:val="20"/>
              </w:rPr>
            </w:pPr>
            <w:r w:rsidRPr="000F4BC6">
              <w:rPr>
                <w:rFonts w:ascii="Times New Roman" w:hAnsi="Times New Roman" w:cs="Times New Roman"/>
                <w:sz w:val="20"/>
                <w:szCs w:val="20"/>
              </w:rPr>
              <w:t>2 год</w:t>
            </w:r>
          </w:p>
        </w:tc>
        <w:tc>
          <w:tcPr>
            <w:tcW w:w="992" w:type="dxa"/>
          </w:tcPr>
          <w:p w:rsidR="00183509" w:rsidRPr="000F4BC6" w:rsidRDefault="00183509" w:rsidP="00BF5F3A">
            <w:pPr>
              <w:ind w:right="-1"/>
              <w:rPr>
                <w:rFonts w:ascii="Times New Roman" w:hAnsi="Times New Roman" w:cs="Times New Roman"/>
                <w:sz w:val="20"/>
                <w:szCs w:val="20"/>
              </w:rPr>
            </w:pPr>
            <w:r w:rsidRPr="000F4BC6">
              <w:rPr>
                <w:rFonts w:ascii="Times New Roman" w:hAnsi="Times New Roman" w:cs="Times New Roman"/>
                <w:sz w:val="20"/>
                <w:szCs w:val="20"/>
              </w:rPr>
              <w:t>9</w:t>
            </w:r>
          </w:p>
          <w:p w:rsidR="00183509" w:rsidRPr="000F4BC6" w:rsidRDefault="00183509" w:rsidP="00BF5F3A">
            <w:pPr>
              <w:ind w:right="-1"/>
              <w:rPr>
                <w:rFonts w:ascii="Times New Roman" w:hAnsi="Times New Roman" w:cs="Times New Roman"/>
                <w:sz w:val="20"/>
                <w:szCs w:val="20"/>
              </w:rPr>
            </w:pPr>
            <w:r w:rsidRPr="000F4BC6">
              <w:rPr>
                <w:rFonts w:ascii="Times New Roman" w:hAnsi="Times New Roman" w:cs="Times New Roman"/>
                <w:sz w:val="20"/>
                <w:szCs w:val="20"/>
              </w:rPr>
              <w:t>10</w:t>
            </w:r>
          </w:p>
        </w:tc>
        <w:tc>
          <w:tcPr>
            <w:tcW w:w="993" w:type="dxa"/>
          </w:tcPr>
          <w:p w:rsidR="00183509" w:rsidRDefault="00183509" w:rsidP="004228C3">
            <w:pPr>
              <w:ind w:right="-1"/>
              <w:rPr>
                <w:rFonts w:ascii="Times New Roman" w:hAnsi="Times New Roman" w:cs="Times New Roman"/>
                <w:sz w:val="20"/>
                <w:szCs w:val="20"/>
              </w:rPr>
            </w:pPr>
            <w:r w:rsidRPr="000F4BC6">
              <w:rPr>
                <w:rFonts w:ascii="Times New Roman" w:hAnsi="Times New Roman" w:cs="Times New Roman"/>
                <w:sz w:val="20"/>
                <w:szCs w:val="20"/>
              </w:rPr>
              <w:t>10</w:t>
            </w:r>
          </w:p>
          <w:p w:rsidR="004228C3" w:rsidRPr="000F4BC6" w:rsidRDefault="004228C3" w:rsidP="004228C3">
            <w:pPr>
              <w:ind w:right="-1"/>
              <w:rPr>
                <w:rFonts w:ascii="Times New Roman" w:hAnsi="Times New Roman" w:cs="Times New Roman"/>
                <w:sz w:val="20"/>
                <w:szCs w:val="20"/>
              </w:rPr>
            </w:pPr>
            <w:r>
              <w:rPr>
                <w:rFonts w:ascii="Times New Roman" w:hAnsi="Times New Roman" w:cs="Times New Roman"/>
                <w:sz w:val="20"/>
                <w:szCs w:val="20"/>
              </w:rPr>
              <w:t>10</w:t>
            </w:r>
          </w:p>
        </w:tc>
        <w:tc>
          <w:tcPr>
            <w:tcW w:w="992" w:type="dxa"/>
          </w:tcPr>
          <w:p w:rsidR="00183509" w:rsidRDefault="00183509" w:rsidP="00BF5F3A">
            <w:pPr>
              <w:ind w:right="-1"/>
              <w:rPr>
                <w:rFonts w:ascii="Times New Roman" w:hAnsi="Times New Roman" w:cs="Times New Roman"/>
                <w:sz w:val="20"/>
                <w:szCs w:val="20"/>
              </w:rPr>
            </w:pPr>
            <w:r w:rsidRPr="000F4BC6">
              <w:rPr>
                <w:rFonts w:ascii="Times New Roman" w:hAnsi="Times New Roman" w:cs="Times New Roman"/>
                <w:sz w:val="20"/>
                <w:szCs w:val="20"/>
              </w:rPr>
              <w:t>12</w:t>
            </w:r>
          </w:p>
          <w:p w:rsidR="004228C3" w:rsidRPr="000F4BC6" w:rsidRDefault="004228C3" w:rsidP="00BF5F3A">
            <w:pPr>
              <w:ind w:right="-1"/>
              <w:rPr>
                <w:rFonts w:ascii="Times New Roman" w:hAnsi="Times New Roman" w:cs="Times New Roman"/>
                <w:sz w:val="20"/>
                <w:szCs w:val="20"/>
              </w:rPr>
            </w:pPr>
            <w:r>
              <w:rPr>
                <w:rFonts w:ascii="Times New Roman" w:hAnsi="Times New Roman" w:cs="Times New Roman"/>
                <w:sz w:val="20"/>
                <w:szCs w:val="20"/>
              </w:rPr>
              <w:t>12</w:t>
            </w:r>
          </w:p>
        </w:tc>
        <w:tc>
          <w:tcPr>
            <w:tcW w:w="2835" w:type="dxa"/>
          </w:tcPr>
          <w:p w:rsidR="00183509" w:rsidRPr="000F4BC6" w:rsidRDefault="00183509" w:rsidP="00BF5F3A">
            <w:pPr>
              <w:ind w:right="-1"/>
              <w:jc w:val="left"/>
              <w:rPr>
                <w:rFonts w:ascii="Times New Roman" w:hAnsi="Times New Roman" w:cs="Times New Roman"/>
                <w:sz w:val="20"/>
                <w:szCs w:val="20"/>
              </w:rPr>
            </w:pPr>
            <w:r w:rsidRPr="000F4BC6">
              <w:rPr>
                <w:rFonts w:ascii="Times New Roman" w:hAnsi="Times New Roman" w:cs="Times New Roman"/>
                <w:sz w:val="20"/>
                <w:szCs w:val="20"/>
              </w:rPr>
              <w:t>Выполнение нормативов ОФП, СФП, спортивный разряд до 1 юн. разряда</w:t>
            </w:r>
          </w:p>
        </w:tc>
      </w:tr>
      <w:tr w:rsidR="00183509" w:rsidRPr="000F4BC6" w:rsidTr="00BF5F3A">
        <w:tc>
          <w:tcPr>
            <w:tcW w:w="2376" w:type="dxa"/>
            <w:vMerge/>
          </w:tcPr>
          <w:p w:rsidR="00183509" w:rsidRPr="000F4BC6" w:rsidRDefault="00183509" w:rsidP="00BF5F3A">
            <w:pPr>
              <w:ind w:right="-1"/>
              <w:jc w:val="both"/>
              <w:rPr>
                <w:rFonts w:ascii="Times New Roman" w:hAnsi="Times New Roman" w:cs="Times New Roman"/>
                <w:sz w:val="20"/>
                <w:szCs w:val="20"/>
              </w:rPr>
            </w:pPr>
          </w:p>
        </w:tc>
        <w:tc>
          <w:tcPr>
            <w:tcW w:w="992" w:type="dxa"/>
          </w:tcPr>
          <w:p w:rsidR="00183509" w:rsidRDefault="00183509" w:rsidP="00BF5F3A">
            <w:pPr>
              <w:ind w:right="-1"/>
              <w:jc w:val="both"/>
              <w:rPr>
                <w:rFonts w:ascii="Times New Roman" w:hAnsi="Times New Roman" w:cs="Times New Roman"/>
                <w:sz w:val="20"/>
                <w:szCs w:val="20"/>
              </w:rPr>
            </w:pPr>
            <w:r w:rsidRPr="000F4BC6">
              <w:rPr>
                <w:rFonts w:ascii="Times New Roman" w:hAnsi="Times New Roman" w:cs="Times New Roman"/>
                <w:sz w:val="20"/>
                <w:szCs w:val="20"/>
              </w:rPr>
              <w:t>3 год</w:t>
            </w:r>
          </w:p>
          <w:p w:rsidR="00183509" w:rsidRPr="000F4BC6" w:rsidRDefault="00183509" w:rsidP="00BF5F3A">
            <w:pPr>
              <w:ind w:right="-1"/>
              <w:jc w:val="both"/>
              <w:rPr>
                <w:rFonts w:ascii="Times New Roman" w:hAnsi="Times New Roman" w:cs="Times New Roman"/>
                <w:sz w:val="20"/>
                <w:szCs w:val="20"/>
              </w:rPr>
            </w:pPr>
            <w:r>
              <w:rPr>
                <w:rFonts w:ascii="Times New Roman" w:hAnsi="Times New Roman" w:cs="Times New Roman"/>
                <w:sz w:val="20"/>
                <w:szCs w:val="20"/>
              </w:rPr>
              <w:t>4 год</w:t>
            </w:r>
          </w:p>
        </w:tc>
        <w:tc>
          <w:tcPr>
            <w:tcW w:w="992" w:type="dxa"/>
          </w:tcPr>
          <w:p w:rsidR="00183509" w:rsidRDefault="00183509" w:rsidP="00BF5F3A">
            <w:pPr>
              <w:ind w:right="-1"/>
              <w:rPr>
                <w:rFonts w:ascii="Times New Roman" w:hAnsi="Times New Roman" w:cs="Times New Roman"/>
                <w:sz w:val="20"/>
                <w:szCs w:val="20"/>
              </w:rPr>
            </w:pPr>
            <w:r w:rsidRPr="000F4BC6">
              <w:rPr>
                <w:rFonts w:ascii="Times New Roman" w:hAnsi="Times New Roman" w:cs="Times New Roman"/>
                <w:sz w:val="20"/>
                <w:szCs w:val="20"/>
              </w:rPr>
              <w:t>11</w:t>
            </w:r>
          </w:p>
          <w:p w:rsidR="004228C3" w:rsidRPr="000F4BC6" w:rsidRDefault="004228C3" w:rsidP="00BF5F3A">
            <w:pPr>
              <w:ind w:right="-1"/>
              <w:rPr>
                <w:rFonts w:ascii="Times New Roman" w:hAnsi="Times New Roman" w:cs="Times New Roman"/>
                <w:sz w:val="20"/>
                <w:szCs w:val="20"/>
              </w:rPr>
            </w:pPr>
            <w:r>
              <w:rPr>
                <w:rFonts w:ascii="Times New Roman" w:hAnsi="Times New Roman" w:cs="Times New Roman"/>
                <w:sz w:val="20"/>
                <w:szCs w:val="20"/>
              </w:rPr>
              <w:t>12</w:t>
            </w:r>
          </w:p>
        </w:tc>
        <w:tc>
          <w:tcPr>
            <w:tcW w:w="993" w:type="dxa"/>
          </w:tcPr>
          <w:p w:rsidR="00183509" w:rsidRDefault="00183509" w:rsidP="00BF5F3A">
            <w:pPr>
              <w:ind w:right="-1"/>
              <w:rPr>
                <w:rFonts w:ascii="Times New Roman" w:hAnsi="Times New Roman" w:cs="Times New Roman"/>
                <w:sz w:val="20"/>
                <w:szCs w:val="20"/>
              </w:rPr>
            </w:pPr>
            <w:r w:rsidRPr="000F4BC6">
              <w:rPr>
                <w:rFonts w:ascii="Times New Roman" w:hAnsi="Times New Roman" w:cs="Times New Roman"/>
                <w:sz w:val="20"/>
                <w:szCs w:val="20"/>
              </w:rPr>
              <w:t>8</w:t>
            </w:r>
          </w:p>
          <w:p w:rsidR="004228C3" w:rsidRPr="000F4BC6" w:rsidRDefault="004228C3" w:rsidP="00BF5F3A">
            <w:pPr>
              <w:ind w:right="-1"/>
              <w:rPr>
                <w:rFonts w:ascii="Times New Roman" w:hAnsi="Times New Roman" w:cs="Times New Roman"/>
                <w:sz w:val="20"/>
                <w:szCs w:val="20"/>
              </w:rPr>
            </w:pPr>
            <w:r>
              <w:rPr>
                <w:rFonts w:ascii="Times New Roman" w:hAnsi="Times New Roman" w:cs="Times New Roman"/>
                <w:sz w:val="20"/>
                <w:szCs w:val="20"/>
              </w:rPr>
              <w:t>8</w:t>
            </w:r>
          </w:p>
        </w:tc>
        <w:tc>
          <w:tcPr>
            <w:tcW w:w="992" w:type="dxa"/>
          </w:tcPr>
          <w:p w:rsidR="00183509" w:rsidRDefault="00183509" w:rsidP="00BF5F3A">
            <w:pPr>
              <w:ind w:right="-1"/>
              <w:rPr>
                <w:rFonts w:ascii="Times New Roman" w:hAnsi="Times New Roman" w:cs="Times New Roman"/>
                <w:sz w:val="20"/>
                <w:szCs w:val="20"/>
              </w:rPr>
            </w:pPr>
            <w:r w:rsidRPr="000F4BC6">
              <w:rPr>
                <w:rFonts w:ascii="Times New Roman" w:hAnsi="Times New Roman" w:cs="Times New Roman"/>
                <w:sz w:val="20"/>
                <w:szCs w:val="20"/>
              </w:rPr>
              <w:t>18</w:t>
            </w:r>
          </w:p>
          <w:p w:rsidR="004228C3" w:rsidRPr="000F4BC6" w:rsidRDefault="004228C3" w:rsidP="00BF5F3A">
            <w:pPr>
              <w:ind w:right="-1"/>
              <w:rPr>
                <w:rFonts w:ascii="Times New Roman" w:hAnsi="Times New Roman" w:cs="Times New Roman"/>
                <w:sz w:val="20"/>
                <w:szCs w:val="20"/>
              </w:rPr>
            </w:pPr>
            <w:r>
              <w:rPr>
                <w:rFonts w:ascii="Times New Roman" w:hAnsi="Times New Roman" w:cs="Times New Roman"/>
                <w:sz w:val="20"/>
                <w:szCs w:val="20"/>
              </w:rPr>
              <w:t>18</w:t>
            </w:r>
          </w:p>
        </w:tc>
        <w:tc>
          <w:tcPr>
            <w:tcW w:w="2835" w:type="dxa"/>
          </w:tcPr>
          <w:p w:rsidR="00183509" w:rsidRPr="000F4BC6" w:rsidRDefault="00183509" w:rsidP="00BF5F3A">
            <w:pPr>
              <w:ind w:right="-1"/>
              <w:jc w:val="left"/>
              <w:rPr>
                <w:rFonts w:ascii="Times New Roman" w:hAnsi="Times New Roman" w:cs="Times New Roman"/>
                <w:sz w:val="20"/>
                <w:szCs w:val="20"/>
              </w:rPr>
            </w:pPr>
            <w:r w:rsidRPr="000F4BC6">
              <w:rPr>
                <w:rFonts w:ascii="Times New Roman" w:hAnsi="Times New Roman" w:cs="Times New Roman"/>
                <w:sz w:val="20"/>
                <w:szCs w:val="20"/>
              </w:rPr>
              <w:t>Выполнение нормативов ОФП, СФП, ТТП</w:t>
            </w:r>
          </w:p>
          <w:p w:rsidR="00183509" w:rsidRPr="000F4BC6" w:rsidRDefault="00183509" w:rsidP="00BF5F3A">
            <w:pPr>
              <w:ind w:right="-1"/>
              <w:jc w:val="left"/>
              <w:rPr>
                <w:rFonts w:ascii="Times New Roman" w:hAnsi="Times New Roman" w:cs="Times New Roman"/>
                <w:sz w:val="20"/>
                <w:szCs w:val="20"/>
              </w:rPr>
            </w:pPr>
            <w:r>
              <w:rPr>
                <w:rFonts w:ascii="Times New Roman" w:hAnsi="Times New Roman" w:cs="Times New Roman"/>
                <w:sz w:val="20"/>
                <w:szCs w:val="20"/>
              </w:rPr>
              <w:t>до 2</w:t>
            </w:r>
            <w:r w:rsidRPr="000F4BC6">
              <w:rPr>
                <w:rFonts w:ascii="Times New Roman" w:hAnsi="Times New Roman" w:cs="Times New Roman"/>
                <w:sz w:val="20"/>
                <w:szCs w:val="20"/>
              </w:rPr>
              <w:t xml:space="preserve"> спортивного разряда</w:t>
            </w:r>
          </w:p>
        </w:tc>
      </w:tr>
      <w:tr w:rsidR="00183509" w:rsidRPr="000F4BC6" w:rsidTr="00BF5F3A">
        <w:tc>
          <w:tcPr>
            <w:tcW w:w="2376" w:type="dxa"/>
            <w:vMerge/>
          </w:tcPr>
          <w:p w:rsidR="00183509" w:rsidRPr="000F4BC6" w:rsidRDefault="00183509" w:rsidP="00BF5F3A">
            <w:pPr>
              <w:ind w:right="-1"/>
              <w:jc w:val="both"/>
              <w:rPr>
                <w:rFonts w:ascii="Times New Roman" w:hAnsi="Times New Roman" w:cs="Times New Roman"/>
                <w:sz w:val="20"/>
                <w:szCs w:val="20"/>
              </w:rPr>
            </w:pPr>
          </w:p>
        </w:tc>
        <w:tc>
          <w:tcPr>
            <w:tcW w:w="992" w:type="dxa"/>
          </w:tcPr>
          <w:p w:rsidR="00183509" w:rsidRPr="000F4BC6" w:rsidRDefault="00183509" w:rsidP="00BF5F3A">
            <w:pPr>
              <w:ind w:right="-1"/>
              <w:jc w:val="both"/>
              <w:rPr>
                <w:rFonts w:ascii="Times New Roman" w:hAnsi="Times New Roman" w:cs="Times New Roman"/>
                <w:sz w:val="20"/>
                <w:szCs w:val="20"/>
              </w:rPr>
            </w:pPr>
            <w:r>
              <w:rPr>
                <w:rFonts w:ascii="Times New Roman" w:hAnsi="Times New Roman" w:cs="Times New Roman"/>
                <w:sz w:val="20"/>
                <w:szCs w:val="20"/>
              </w:rPr>
              <w:t>5 год</w:t>
            </w:r>
          </w:p>
        </w:tc>
        <w:tc>
          <w:tcPr>
            <w:tcW w:w="992" w:type="dxa"/>
          </w:tcPr>
          <w:p w:rsidR="00183509" w:rsidRPr="000F4BC6" w:rsidRDefault="004228C3" w:rsidP="00BF5F3A">
            <w:pPr>
              <w:ind w:right="-1"/>
              <w:rPr>
                <w:rFonts w:ascii="Times New Roman" w:hAnsi="Times New Roman" w:cs="Times New Roman"/>
                <w:sz w:val="20"/>
                <w:szCs w:val="20"/>
              </w:rPr>
            </w:pPr>
            <w:r>
              <w:rPr>
                <w:rFonts w:ascii="Times New Roman" w:hAnsi="Times New Roman" w:cs="Times New Roman"/>
                <w:sz w:val="20"/>
                <w:szCs w:val="20"/>
              </w:rPr>
              <w:t>13</w:t>
            </w:r>
          </w:p>
        </w:tc>
        <w:tc>
          <w:tcPr>
            <w:tcW w:w="993" w:type="dxa"/>
          </w:tcPr>
          <w:p w:rsidR="00183509" w:rsidRPr="000F4BC6" w:rsidRDefault="00183509" w:rsidP="00BF5F3A">
            <w:pPr>
              <w:ind w:right="-1"/>
              <w:rPr>
                <w:rFonts w:ascii="Times New Roman" w:hAnsi="Times New Roman" w:cs="Times New Roman"/>
                <w:sz w:val="20"/>
                <w:szCs w:val="20"/>
              </w:rPr>
            </w:pPr>
            <w:r>
              <w:rPr>
                <w:rFonts w:ascii="Times New Roman" w:hAnsi="Times New Roman" w:cs="Times New Roman"/>
                <w:sz w:val="20"/>
                <w:szCs w:val="20"/>
              </w:rPr>
              <w:t>8</w:t>
            </w:r>
          </w:p>
        </w:tc>
        <w:tc>
          <w:tcPr>
            <w:tcW w:w="992" w:type="dxa"/>
          </w:tcPr>
          <w:p w:rsidR="00183509" w:rsidRPr="000F4BC6" w:rsidRDefault="00183509" w:rsidP="00BF5F3A">
            <w:pPr>
              <w:ind w:right="-1"/>
              <w:rPr>
                <w:rFonts w:ascii="Times New Roman" w:hAnsi="Times New Roman" w:cs="Times New Roman"/>
                <w:sz w:val="20"/>
                <w:szCs w:val="20"/>
              </w:rPr>
            </w:pPr>
            <w:r>
              <w:rPr>
                <w:rFonts w:ascii="Times New Roman" w:hAnsi="Times New Roman" w:cs="Times New Roman"/>
                <w:sz w:val="20"/>
                <w:szCs w:val="20"/>
              </w:rPr>
              <w:t>18</w:t>
            </w:r>
          </w:p>
        </w:tc>
        <w:tc>
          <w:tcPr>
            <w:tcW w:w="2835" w:type="dxa"/>
          </w:tcPr>
          <w:p w:rsidR="00183509" w:rsidRPr="000F4BC6" w:rsidRDefault="00183509" w:rsidP="00183509">
            <w:pPr>
              <w:ind w:right="-1"/>
              <w:jc w:val="left"/>
              <w:rPr>
                <w:rFonts w:ascii="Times New Roman" w:hAnsi="Times New Roman" w:cs="Times New Roman"/>
                <w:sz w:val="20"/>
                <w:szCs w:val="20"/>
              </w:rPr>
            </w:pPr>
            <w:r w:rsidRPr="000F4BC6">
              <w:rPr>
                <w:rFonts w:ascii="Times New Roman" w:hAnsi="Times New Roman" w:cs="Times New Roman"/>
                <w:sz w:val="20"/>
                <w:szCs w:val="20"/>
              </w:rPr>
              <w:t>Выполнение нормативов ОФП, СФП, ТТП</w:t>
            </w:r>
          </w:p>
          <w:p w:rsidR="00183509" w:rsidRPr="000F4BC6" w:rsidRDefault="00183509" w:rsidP="00183509">
            <w:pPr>
              <w:ind w:right="-1"/>
              <w:jc w:val="left"/>
              <w:rPr>
                <w:rFonts w:ascii="Times New Roman" w:hAnsi="Times New Roman" w:cs="Times New Roman"/>
                <w:sz w:val="20"/>
                <w:szCs w:val="20"/>
              </w:rPr>
            </w:pPr>
            <w:r>
              <w:rPr>
                <w:rFonts w:ascii="Times New Roman" w:hAnsi="Times New Roman" w:cs="Times New Roman"/>
                <w:sz w:val="20"/>
                <w:szCs w:val="20"/>
              </w:rPr>
              <w:t>до 1</w:t>
            </w:r>
            <w:r w:rsidRPr="000F4BC6">
              <w:rPr>
                <w:rFonts w:ascii="Times New Roman" w:hAnsi="Times New Roman" w:cs="Times New Roman"/>
                <w:sz w:val="20"/>
                <w:szCs w:val="20"/>
              </w:rPr>
              <w:t xml:space="preserve"> спортивного разряда</w:t>
            </w:r>
          </w:p>
        </w:tc>
      </w:tr>
      <w:tr w:rsidR="00C82030" w:rsidRPr="000F4BC6" w:rsidTr="00216A97">
        <w:trPr>
          <w:trHeight w:val="920"/>
        </w:trPr>
        <w:tc>
          <w:tcPr>
            <w:tcW w:w="2376" w:type="dxa"/>
          </w:tcPr>
          <w:p w:rsidR="00C82030" w:rsidRPr="000F4BC6" w:rsidRDefault="004D6421" w:rsidP="00BF5F3A">
            <w:pPr>
              <w:ind w:right="-1"/>
              <w:jc w:val="both"/>
              <w:rPr>
                <w:rFonts w:ascii="Times New Roman" w:hAnsi="Times New Roman" w:cs="Times New Roman"/>
                <w:sz w:val="20"/>
                <w:szCs w:val="20"/>
              </w:rPr>
            </w:pPr>
            <w:r>
              <w:rPr>
                <w:rFonts w:ascii="Times New Roman" w:hAnsi="Times New Roman" w:cs="Times New Roman"/>
                <w:sz w:val="20"/>
                <w:szCs w:val="20"/>
              </w:rPr>
              <w:t>С</w:t>
            </w:r>
            <w:r w:rsidR="00C82030" w:rsidRPr="000F4BC6">
              <w:rPr>
                <w:rFonts w:ascii="Times New Roman" w:hAnsi="Times New Roman" w:cs="Times New Roman"/>
                <w:sz w:val="20"/>
                <w:szCs w:val="20"/>
              </w:rPr>
              <w:t>овершенствования</w:t>
            </w:r>
            <w:r>
              <w:rPr>
                <w:rFonts w:ascii="Times New Roman" w:hAnsi="Times New Roman" w:cs="Times New Roman"/>
                <w:sz w:val="20"/>
                <w:szCs w:val="20"/>
              </w:rPr>
              <w:t xml:space="preserve"> спортивного мастерства</w:t>
            </w:r>
          </w:p>
        </w:tc>
        <w:tc>
          <w:tcPr>
            <w:tcW w:w="992" w:type="dxa"/>
          </w:tcPr>
          <w:p w:rsidR="00C82030" w:rsidRPr="000F4BC6" w:rsidRDefault="00C82030" w:rsidP="00BF5F3A">
            <w:pPr>
              <w:ind w:right="-1"/>
              <w:jc w:val="both"/>
              <w:rPr>
                <w:rFonts w:ascii="Times New Roman" w:hAnsi="Times New Roman" w:cs="Times New Roman"/>
                <w:sz w:val="20"/>
                <w:szCs w:val="20"/>
              </w:rPr>
            </w:pPr>
            <w:r w:rsidRPr="000F4BC6">
              <w:rPr>
                <w:rFonts w:ascii="Times New Roman" w:hAnsi="Times New Roman" w:cs="Times New Roman"/>
                <w:sz w:val="20"/>
                <w:szCs w:val="20"/>
              </w:rPr>
              <w:t>1 год</w:t>
            </w:r>
          </w:p>
          <w:p w:rsidR="00C82030" w:rsidRPr="000F4BC6" w:rsidRDefault="00C82030" w:rsidP="00BF5F3A">
            <w:pPr>
              <w:ind w:right="-1"/>
              <w:jc w:val="both"/>
              <w:rPr>
                <w:rFonts w:ascii="Times New Roman" w:hAnsi="Times New Roman" w:cs="Times New Roman"/>
                <w:sz w:val="20"/>
                <w:szCs w:val="20"/>
              </w:rPr>
            </w:pPr>
            <w:r w:rsidRPr="000F4BC6">
              <w:rPr>
                <w:rFonts w:ascii="Times New Roman" w:hAnsi="Times New Roman" w:cs="Times New Roman"/>
                <w:sz w:val="20"/>
                <w:szCs w:val="20"/>
              </w:rPr>
              <w:t>2 год</w:t>
            </w:r>
          </w:p>
          <w:p w:rsidR="00C82030" w:rsidRPr="000F4BC6" w:rsidRDefault="00C82030" w:rsidP="00216A97">
            <w:pPr>
              <w:ind w:right="-1"/>
              <w:jc w:val="both"/>
              <w:rPr>
                <w:rFonts w:ascii="Times New Roman" w:hAnsi="Times New Roman" w:cs="Times New Roman"/>
                <w:sz w:val="20"/>
                <w:szCs w:val="20"/>
              </w:rPr>
            </w:pPr>
            <w:r w:rsidRPr="000F4BC6">
              <w:rPr>
                <w:rFonts w:ascii="Times New Roman" w:hAnsi="Times New Roman" w:cs="Times New Roman"/>
                <w:sz w:val="20"/>
                <w:szCs w:val="20"/>
              </w:rPr>
              <w:t>3 год</w:t>
            </w:r>
          </w:p>
        </w:tc>
        <w:tc>
          <w:tcPr>
            <w:tcW w:w="992" w:type="dxa"/>
          </w:tcPr>
          <w:p w:rsidR="00C82030" w:rsidRPr="000F4BC6" w:rsidRDefault="00C82030" w:rsidP="00BF5F3A">
            <w:pPr>
              <w:ind w:right="-1"/>
              <w:rPr>
                <w:rFonts w:ascii="Times New Roman" w:hAnsi="Times New Roman" w:cs="Times New Roman"/>
                <w:sz w:val="20"/>
                <w:szCs w:val="20"/>
              </w:rPr>
            </w:pPr>
            <w:r>
              <w:rPr>
                <w:rFonts w:ascii="Times New Roman" w:hAnsi="Times New Roman" w:cs="Times New Roman"/>
                <w:sz w:val="20"/>
                <w:szCs w:val="20"/>
              </w:rPr>
              <w:t>14</w:t>
            </w:r>
          </w:p>
          <w:p w:rsidR="00C82030" w:rsidRPr="000F4BC6" w:rsidRDefault="00C82030" w:rsidP="00BF5F3A">
            <w:pPr>
              <w:ind w:right="-1"/>
              <w:rPr>
                <w:rFonts w:ascii="Times New Roman" w:hAnsi="Times New Roman" w:cs="Times New Roman"/>
                <w:sz w:val="20"/>
                <w:szCs w:val="20"/>
              </w:rPr>
            </w:pPr>
            <w:r>
              <w:rPr>
                <w:rFonts w:ascii="Times New Roman" w:hAnsi="Times New Roman" w:cs="Times New Roman"/>
                <w:sz w:val="20"/>
                <w:szCs w:val="20"/>
              </w:rPr>
              <w:t>15</w:t>
            </w:r>
          </w:p>
          <w:p w:rsidR="00C82030" w:rsidRPr="000F4BC6" w:rsidRDefault="00C82030" w:rsidP="00216A97">
            <w:pPr>
              <w:ind w:right="-1"/>
              <w:rPr>
                <w:rFonts w:ascii="Times New Roman" w:hAnsi="Times New Roman" w:cs="Times New Roman"/>
                <w:sz w:val="20"/>
                <w:szCs w:val="20"/>
              </w:rPr>
            </w:pPr>
            <w:r>
              <w:rPr>
                <w:rFonts w:ascii="Times New Roman" w:hAnsi="Times New Roman" w:cs="Times New Roman"/>
                <w:sz w:val="20"/>
                <w:szCs w:val="20"/>
              </w:rPr>
              <w:t>16</w:t>
            </w:r>
          </w:p>
        </w:tc>
        <w:tc>
          <w:tcPr>
            <w:tcW w:w="993" w:type="dxa"/>
          </w:tcPr>
          <w:p w:rsidR="00C82030" w:rsidRPr="000F4BC6" w:rsidRDefault="00C82030" w:rsidP="00BF5F3A">
            <w:pPr>
              <w:ind w:right="-1"/>
              <w:rPr>
                <w:rFonts w:ascii="Times New Roman" w:hAnsi="Times New Roman" w:cs="Times New Roman"/>
                <w:sz w:val="20"/>
                <w:szCs w:val="20"/>
              </w:rPr>
            </w:pPr>
            <w:r w:rsidRPr="000F4BC6">
              <w:rPr>
                <w:rFonts w:ascii="Times New Roman" w:hAnsi="Times New Roman" w:cs="Times New Roman"/>
                <w:sz w:val="20"/>
                <w:szCs w:val="20"/>
              </w:rPr>
              <w:t>6</w:t>
            </w:r>
          </w:p>
          <w:p w:rsidR="00C82030" w:rsidRDefault="00C82030" w:rsidP="00BF5F3A">
            <w:pPr>
              <w:ind w:right="-1"/>
              <w:rPr>
                <w:rFonts w:ascii="Times New Roman" w:hAnsi="Times New Roman" w:cs="Times New Roman"/>
                <w:sz w:val="20"/>
                <w:szCs w:val="20"/>
              </w:rPr>
            </w:pPr>
            <w:r w:rsidRPr="000F4BC6">
              <w:rPr>
                <w:rFonts w:ascii="Times New Roman" w:hAnsi="Times New Roman" w:cs="Times New Roman"/>
                <w:sz w:val="20"/>
                <w:szCs w:val="20"/>
              </w:rPr>
              <w:t>4</w:t>
            </w:r>
          </w:p>
          <w:p w:rsidR="00C82030" w:rsidRPr="000F4BC6" w:rsidRDefault="00C82030" w:rsidP="00216A97">
            <w:pPr>
              <w:ind w:right="-1"/>
              <w:rPr>
                <w:rFonts w:ascii="Times New Roman" w:hAnsi="Times New Roman" w:cs="Times New Roman"/>
                <w:sz w:val="20"/>
                <w:szCs w:val="20"/>
              </w:rPr>
            </w:pPr>
            <w:r>
              <w:rPr>
                <w:rFonts w:ascii="Times New Roman" w:hAnsi="Times New Roman" w:cs="Times New Roman"/>
                <w:sz w:val="20"/>
                <w:szCs w:val="20"/>
              </w:rPr>
              <w:t>3</w:t>
            </w:r>
          </w:p>
        </w:tc>
        <w:tc>
          <w:tcPr>
            <w:tcW w:w="992" w:type="dxa"/>
          </w:tcPr>
          <w:p w:rsidR="00C82030" w:rsidRPr="000F4BC6" w:rsidRDefault="00C82030" w:rsidP="00BF5F3A">
            <w:pPr>
              <w:ind w:right="-1"/>
              <w:rPr>
                <w:rFonts w:ascii="Times New Roman" w:hAnsi="Times New Roman" w:cs="Times New Roman"/>
                <w:sz w:val="20"/>
                <w:szCs w:val="20"/>
              </w:rPr>
            </w:pPr>
            <w:r w:rsidRPr="000F4BC6">
              <w:rPr>
                <w:rFonts w:ascii="Times New Roman" w:hAnsi="Times New Roman" w:cs="Times New Roman"/>
                <w:sz w:val="20"/>
                <w:szCs w:val="20"/>
              </w:rPr>
              <w:t>24</w:t>
            </w:r>
          </w:p>
          <w:p w:rsidR="00C82030" w:rsidRDefault="00C82030" w:rsidP="00BF5F3A">
            <w:pPr>
              <w:ind w:right="-1"/>
              <w:rPr>
                <w:rFonts w:ascii="Times New Roman" w:hAnsi="Times New Roman" w:cs="Times New Roman"/>
                <w:sz w:val="20"/>
                <w:szCs w:val="20"/>
              </w:rPr>
            </w:pPr>
            <w:r w:rsidRPr="000F4BC6">
              <w:rPr>
                <w:rFonts w:ascii="Times New Roman" w:hAnsi="Times New Roman" w:cs="Times New Roman"/>
                <w:sz w:val="20"/>
                <w:szCs w:val="20"/>
              </w:rPr>
              <w:t>28</w:t>
            </w:r>
          </w:p>
          <w:p w:rsidR="00C82030" w:rsidRPr="000F4BC6" w:rsidRDefault="00C82030" w:rsidP="00216A97">
            <w:pPr>
              <w:ind w:right="-1"/>
              <w:rPr>
                <w:rFonts w:ascii="Times New Roman" w:hAnsi="Times New Roman" w:cs="Times New Roman"/>
                <w:sz w:val="20"/>
                <w:szCs w:val="20"/>
              </w:rPr>
            </w:pPr>
            <w:r>
              <w:rPr>
                <w:rFonts w:ascii="Times New Roman" w:hAnsi="Times New Roman" w:cs="Times New Roman"/>
                <w:sz w:val="20"/>
                <w:szCs w:val="20"/>
              </w:rPr>
              <w:t>28</w:t>
            </w:r>
          </w:p>
        </w:tc>
        <w:tc>
          <w:tcPr>
            <w:tcW w:w="2835" w:type="dxa"/>
          </w:tcPr>
          <w:p w:rsidR="00C82030" w:rsidRPr="000F4BC6" w:rsidRDefault="00C82030" w:rsidP="00BF5F3A">
            <w:pPr>
              <w:ind w:right="-1"/>
              <w:jc w:val="left"/>
              <w:rPr>
                <w:rFonts w:ascii="Times New Roman" w:hAnsi="Times New Roman" w:cs="Times New Roman"/>
                <w:sz w:val="20"/>
                <w:szCs w:val="20"/>
              </w:rPr>
            </w:pPr>
            <w:r w:rsidRPr="000F4BC6">
              <w:rPr>
                <w:rFonts w:ascii="Times New Roman" w:hAnsi="Times New Roman" w:cs="Times New Roman"/>
                <w:sz w:val="20"/>
                <w:szCs w:val="20"/>
              </w:rPr>
              <w:t>Выполнение нормативов СФП, ТТП спортивного разряда - КМС</w:t>
            </w:r>
          </w:p>
          <w:p w:rsidR="00C82030" w:rsidRPr="000F4BC6" w:rsidRDefault="00C82030" w:rsidP="00BF5F3A">
            <w:pPr>
              <w:ind w:right="-1"/>
              <w:jc w:val="left"/>
              <w:rPr>
                <w:rFonts w:ascii="Times New Roman" w:hAnsi="Times New Roman" w:cs="Times New Roman"/>
                <w:sz w:val="20"/>
                <w:szCs w:val="20"/>
              </w:rPr>
            </w:pPr>
          </w:p>
        </w:tc>
      </w:tr>
    </w:tbl>
    <w:p w:rsidR="005F3DDC" w:rsidRDefault="00A939ED" w:rsidP="005F3DDC">
      <w:pPr>
        <w:ind w:right="-1"/>
        <w:jc w:val="both"/>
        <w:rPr>
          <w:rFonts w:ascii="Times New Roman" w:hAnsi="Times New Roman" w:cs="Times New Roman"/>
          <w:sz w:val="24"/>
          <w:szCs w:val="24"/>
        </w:rPr>
      </w:pPr>
      <w:r>
        <w:rPr>
          <w:rFonts w:ascii="Times New Roman" w:hAnsi="Times New Roman" w:cs="Times New Roman"/>
          <w:b/>
          <w:sz w:val="24"/>
          <w:szCs w:val="24"/>
        </w:rPr>
        <w:t xml:space="preserve">                                                                                                                                         </w:t>
      </w:r>
    </w:p>
    <w:p w:rsidR="00A9633F" w:rsidRPr="00053F9C" w:rsidRDefault="00A9633F" w:rsidP="00A9633F">
      <w:pPr>
        <w:ind w:firstLine="709"/>
        <w:jc w:val="both"/>
        <w:rPr>
          <w:rFonts w:ascii="Times New Roman" w:hAnsi="Times New Roman"/>
          <w:sz w:val="24"/>
          <w:szCs w:val="24"/>
        </w:rPr>
      </w:pPr>
      <w:r w:rsidRPr="00053F9C">
        <w:rPr>
          <w:rStyle w:val="ucoz-forum-post"/>
          <w:rFonts w:ascii="Times New Roman" w:hAnsi="Times New Roman"/>
          <w:sz w:val="24"/>
          <w:szCs w:val="24"/>
        </w:rPr>
        <w:t xml:space="preserve">Максимальный состав </w:t>
      </w:r>
      <w:r>
        <w:rPr>
          <w:rStyle w:val="ucoz-forum-post"/>
          <w:rFonts w:ascii="Times New Roman" w:hAnsi="Times New Roman"/>
          <w:sz w:val="24"/>
          <w:szCs w:val="24"/>
        </w:rPr>
        <w:t xml:space="preserve">групп </w:t>
      </w:r>
      <w:r w:rsidRPr="00053F9C">
        <w:rPr>
          <w:rStyle w:val="ucoz-forum-post"/>
          <w:rFonts w:ascii="Times New Roman" w:hAnsi="Times New Roman"/>
          <w:sz w:val="24"/>
          <w:szCs w:val="24"/>
        </w:rPr>
        <w:t>определяется с учетом соблюдения правил тех</w:t>
      </w:r>
      <w:r w:rsidRPr="00053F9C">
        <w:rPr>
          <w:rStyle w:val="ucoz-forum-post"/>
          <w:rFonts w:ascii="Times New Roman" w:hAnsi="Times New Roman"/>
          <w:sz w:val="24"/>
          <w:szCs w:val="24"/>
        </w:rPr>
        <w:softHyphen/>
        <w:t>ники безопасности на тренировочных занятиях. Недельный режим тренировочной работы является максималь</w:t>
      </w:r>
      <w:r w:rsidRPr="00053F9C">
        <w:rPr>
          <w:rStyle w:val="ucoz-forum-post"/>
          <w:rFonts w:ascii="Times New Roman" w:hAnsi="Times New Roman"/>
          <w:sz w:val="24"/>
          <w:szCs w:val="24"/>
        </w:rPr>
        <w:softHyphen/>
        <w:t>ным и установлен в зависимости от периода и задач подготовки. Обще го</w:t>
      </w:r>
      <w:r w:rsidRPr="00053F9C">
        <w:rPr>
          <w:rStyle w:val="ucoz-forum-post"/>
          <w:rFonts w:ascii="Times New Roman" w:hAnsi="Times New Roman"/>
          <w:sz w:val="24"/>
          <w:szCs w:val="24"/>
        </w:rPr>
        <w:softHyphen/>
        <w:t xml:space="preserve">довой объем </w:t>
      </w:r>
      <w:r>
        <w:rPr>
          <w:rStyle w:val="ucoz-forum-post"/>
          <w:rFonts w:ascii="Times New Roman" w:hAnsi="Times New Roman"/>
          <w:sz w:val="24"/>
          <w:szCs w:val="24"/>
        </w:rPr>
        <w:t>т</w:t>
      </w:r>
      <w:r w:rsidRPr="00053F9C">
        <w:rPr>
          <w:rStyle w:val="ucoz-forum-post"/>
          <w:rFonts w:ascii="Times New Roman" w:hAnsi="Times New Roman"/>
          <w:sz w:val="24"/>
          <w:szCs w:val="24"/>
        </w:rPr>
        <w:t>ренировочной работы, предусмотренный</w:t>
      </w:r>
      <w:r>
        <w:rPr>
          <w:rStyle w:val="ucoz-forum-post"/>
          <w:rFonts w:ascii="Times New Roman" w:hAnsi="Times New Roman"/>
          <w:sz w:val="24"/>
          <w:szCs w:val="24"/>
        </w:rPr>
        <w:t xml:space="preserve"> указанными режимами начиная с </w:t>
      </w:r>
      <w:r w:rsidRPr="00053F9C">
        <w:rPr>
          <w:rStyle w:val="ucoz-forum-post"/>
          <w:rFonts w:ascii="Times New Roman" w:hAnsi="Times New Roman"/>
          <w:sz w:val="24"/>
          <w:szCs w:val="24"/>
        </w:rPr>
        <w:t xml:space="preserve">тренировочного этапа подготовки, может быть сокращен не более чем на 25%. </w:t>
      </w:r>
      <w:r w:rsidRPr="00053F9C">
        <w:rPr>
          <w:rFonts w:ascii="Times New Roman" w:hAnsi="Times New Roman"/>
          <w:sz w:val="24"/>
          <w:szCs w:val="24"/>
        </w:rPr>
        <w:br/>
      </w:r>
      <w:r w:rsidRPr="00053F9C">
        <w:rPr>
          <w:rStyle w:val="ucoz-forum-post"/>
          <w:rFonts w:ascii="Times New Roman" w:hAnsi="Times New Roman"/>
          <w:sz w:val="24"/>
          <w:szCs w:val="24"/>
        </w:rPr>
        <w:t xml:space="preserve">           В зависимости от периода подготовки (переходный, подготовитель</w:t>
      </w:r>
      <w:r w:rsidRPr="00053F9C">
        <w:rPr>
          <w:rStyle w:val="ucoz-forum-post"/>
          <w:rFonts w:ascii="Times New Roman" w:hAnsi="Times New Roman"/>
          <w:sz w:val="24"/>
          <w:szCs w:val="24"/>
        </w:rPr>
        <w:softHyphen/>
        <w:t xml:space="preserve">ный, соревновательный), начиная с </w:t>
      </w:r>
      <w:r>
        <w:rPr>
          <w:rStyle w:val="ucoz-forum-post"/>
          <w:rFonts w:ascii="Times New Roman" w:hAnsi="Times New Roman"/>
          <w:sz w:val="24"/>
          <w:szCs w:val="24"/>
        </w:rPr>
        <w:t>т</w:t>
      </w:r>
      <w:r w:rsidRPr="00053F9C">
        <w:rPr>
          <w:rStyle w:val="ucoz-forum-post"/>
          <w:rFonts w:ascii="Times New Roman" w:hAnsi="Times New Roman"/>
          <w:sz w:val="24"/>
          <w:szCs w:val="24"/>
        </w:rPr>
        <w:t>ренировочных групп третье</w:t>
      </w:r>
      <w:r w:rsidRPr="00053F9C">
        <w:rPr>
          <w:rStyle w:val="ucoz-forum-post"/>
          <w:rFonts w:ascii="Times New Roman" w:hAnsi="Times New Roman"/>
          <w:sz w:val="24"/>
          <w:szCs w:val="24"/>
        </w:rPr>
        <w:softHyphen/>
        <w:t xml:space="preserve">го года обучения, недельная </w:t>
      </w:r>
      <w:r>
        <w:rPr>
          <w:rStyle w:val="ucoz-forum-post"/>
          <w:rFonts w:ascii="Times New Roman" w:hAnsi="Times New Roman"/>
          <w:sz w:val="24"/>
          <w:szCs w:val="24"/>
        </w:rPr>
        <w:t>т</w:t>
      </w:r>
      <w:r w:rsidRPr="00053F9C">
        <w:rPr>
          <w:rStyle w:val="ucoz-forum-post"/>
          <w:rFonts w:ascii="Times New Roman" w:hAnsi="Times New Roman"/>
          <w:sz w:val="24"/>
          <w:szCs w:val="24"/>
        </w:rPr>
        <w:t>ренировочная нагрузка может уве</w:t>
      </w:r>
      <w:r w:rsidRPr="00053F9C">
        <w:rPr>
          <w:rStyle w:val="ucoz-forum-post"/>
          <w:rFonts w:ascii="Times New Roman" w:hAnsi="Times New Roman"/>
          <w:sz w:val="24"/>
          <w:szCs w:val="24"/>
        </w:rPr>
        <w:softHyphen/>
        <w:t xml:space="preserve">личиваться или уменьшаться в пределах обще годового учебного плана, определенного данной учебной группе. Так, во время каникул и в период пребывания в спортивно-оздоровительных лагерях, вовремя </w:t>
      </w:r>
      <w:r>
        <w:rPr>
          <w:rStyle w:val="ucoz-forum-post"/>
          <w:rFonts w:ascii="Times New Roman" w:hAnsi="Times New Roman"/>
          <w:sz w:val="24"/>
          <w:szCs w:val="24"/>
        </w:rPr>
        <w:t>т</w:t>
      </w:r>
      <w:r w:rsidRPr="00053F9C">
        <w:rPr>
          <w:rStyle w:val="ucoz-forum-post"/>
          <w:rFonts w:ascii="Times New Roman" w:hAnsi="Times New Roman"/>
          <w:sz w:val="24"/>
          <w:szCs w:val="24"/>
        </w:rPr>
        <w:t>ренировочных сборов учебная нагрузка увеличивается с таким расчетом, чтобы общий объем годового учебного плана каждой группы был выпол</w:t>
      </w:r>
      <w:r w:rsidRPr="00053F9C">
        <w:rPr>
          <w:rStyle w:val="ucoz-forum-post"/>
          <w:rFonts w:ascii="Times New Roman" w:hAnsi="Times New Roman"/>
          <w:sz w:val="24"/>
          <w:szCs w:val="24"/>
        </w:rPr>
        <w:softHyphen/>
        <w:t>нен полностью.</w:t>
      </w:r>
    </w:p>
    <w:p w:rsidR="00A9633F" w:rsidRDefault="00A9633F" w:rsidP="00C562D5">
      <w:pPr>
        <w:ind w:firstLine="709"/>
        <w:jc w:val="both"/>
        <w:rPr>
          <w:rStyle w:val="afa"/>
          <w:rFonts w:eastAsiaTheme="minorHAnsi"/>
          <w:b/>
          <w:sz w:val="24"/>
          <w:szCs w:val="24"/>
        </w:rPr>
      </w:pPr>
    </w:p>
    <w:p w:rsidR="005F3DDC" w:rsidRDefault="005F3DDC" w:rsidP="00A25BA2">
      <w:pPr>
        <w:ind w:firstLine="284"/>
        <w:jc w:val="both"/>
        <w:rPr>
          <w:rFonts w:ascii="Times New Roman" w:hAnsi="Times New Roman"/>
          <w:sz w:val="24"/>
          <w:szCs w:val="24"/>
        </w:rPr>
      </w:pPr>
    </w:p>
    <w:p w:rsidR="00A9633F" w:rsidRDefault="00A9633F" w:rsidP="00A25BA2">
      <w:pPr>
        <w:ind w:firstLine="284"/>
        <w:jc w:val="both"/>
        <w:rPr>
          <w:rFonts w:ascii="Times New Roman" w:hAnsi="Times New Roman"/>
          <w:sz w:val="24"/>
          <w:szCs w:val="24"/>
        </w:rPr>
      </w:pPr>
    </w:p>
    <w:p w:rsidR="00A9633F" w:rsidRDefault="00A9633F" w:rsidP="00A25BA2">
      <w:pPr>
        <w:ind w:firstLine="284"/>
        <w:jc w:val="both"/>
        <w:rPr>
          <w:rFonts w:ascii="Times New Roman" w:hAnsi="Times New Roman"/>
          <w:sz w:val="24"/>
          <w:szCs w:val="24"/>
        </w:rPr>
      </w:pPr>
    </w:p>
    <w:p w:rsidR="00DF3FB2" w:rsidRDefault="00DF3FB2" w:rsidP="00A25BA2">
      <w:pPr>
        <w:ind w:firstLine="284"/>
        <w:jc w:val="both"/>
        <w:rPr>
          <w:rFonts w:ascii="Times New Roman" w:hAnsi="Times New Roman"/>
          <w:sz w:val="24"/>
          <w:szCs w:val="24"/>
        </w:rPr>
      </w:pPr>
    </w:p>
    <w:p w:rsidR="00DF3FB2" w:rsidRDefault="00DF3FB2" w:rsidP="00A25BA2">
      <w:pPr>
        <w:ind w:firstLine="284"/>
        <w:jc w:val="both"/>
        <w:rPr>
          <w:rFonts w:ascii="Times New Roman" w:hAnsi="Times New Roman"/>
          <w:sz w:val="24"/>
          <w:szCs w:val="24"/>
        </w:rPr>
      </w:pPr>
    </w:p>
    <w:p w:rsidR="00A9633F" w:rsidRDefault="00A9633F" w:rsidP="00A25BA2">
      <w:pPr>
        <w:ind w:firstLine="284"/>
        <w:jc w:val="both"/>
        <w:rPr>
          <w:rFonts w:ascii="Times New Roman" w:hAnsi="Times New Roman"/>
          <w:sz w:val="24"/>
          <w:szCs w:val="24"/>
        </w:rPr>
      </w:pPr>
    </w:p>
    <w:p w:rsidR="00A9633F" w:rsidRDefault="00A9633F" w:rsidP="00A25BA2">
      <w:pPr>
        <w:ind w:firstLine="284"/>
        <w:jc w:val="both"/>
        <w:rPr>
          <w:rFonts w:ascii="Times New Roman" w:hAnsi="Times New Roman"/>
          <w:sz w:val="24"/>
          <w:szCs w:val="24"/>
        </w:rPr>
      </w:pPr>
    </w:p>
    <w:p w:rsidR="00A9633F" w:rsidRDefault="00A9633F" w:rsidP="00A25BA2">
      <w:pPr>
        <w:ind w:firstLine="284"/>
        <w:jc w:val="both"/>
        <w:rPr>
          <w:rFonts w:ascii="Times New Roman" w:hAnsi="Times New Roman"/>
          <w:sz w:val="24"/>
          <w:szCs w:val="24"/>
        </w:rPr>
      </w:pPr>
    </w:p>
    <w:p w:rsidR="005F3DDC" w:rsidRPr="003C6FEA" w:rsidRDefault="005F3DDC" w:rsidP="00A25BA2">
      <w:pPr>
        <w:pStyle w:val="ab"/>
        <w:ind w:left="0" w:right="-1" w:firstLine="284"/>
        <w:jc w:val="both"/>
        <w:rPr>
          <w:rFonts w:ascii="Times New Roman" w:hAnsi="Times New Roman" w:cs="Times New Roman"/>
          <w:b/>
          <w:sz w:val="24"/>
          <w:szCs w:val="24"/>
        </w:rPr>
      </w:pPr>
      <w:r w:rsidRPr="003C6FEA">
        <w:rPr>
          <w:rFonts w:ascii="Times New Roman" w:hAnsi="Times New Roman" w:cs="Times New Roman"/>
          <w:b/>
          <w:sz w:val="24"/>
          <w:szCs w:val="24"/>
        </w:rPr>
        <w:lastRenderedPageBreak/>
        <w:t xml:space="preserve">НОРМАТИВНАЯ ЧАСТЬ </w:t>
      </w:r>
      <w:r>
        <w:rPr>
          <w:rFonts w:ascii="Times New Roman" w:hAnsi="Times New Roman" w:cs="Times New Roman"/>
          <w:b/>
          <w:sz w:val="24"/>
          <w:szCs w:val="24"/>
        </w:rPr>
        <w:t xml:space="preserve">УЧЕБНОЙ </w:t>
      </w:r>
      <w:r w:rsidRPr="003C6FEA">
        <w:rPr>
          <w:rFonts w:ascii="Times New Roman" w:hAnsi="Times New Roman" w:cs="Times New Roman"/>
          <w:b/>
          <w:sz w:val="24"/>
          <w:szCs w:val="24"/>
        </w:rPr>
        <w:t xml:space="preserve">ПРОГРАММЫ </w:t>
      </w:r>
    </w:p>
    <w:p w:rsidR="005F3DDC" w:rsidRDefault="005F3DDC" w:rsidP="00A25BA2">
      <w:pPr>
        <w:ind w:firstLine="284"/>
        <w:jc w:val="both"/>
        <w:rPr>
          <w:rFonts w:ascii="Times New Roman" w:hAnsi="Times New Roman"/>
          <w:sz w:val="24"/>
          <w:szCs w:val="24"/>
        </w:rPr>
      </w:pPr>
    </w:p>
    <w:p w:rsidR="004D6421" w:rsidRDefault="004D6421" w:rsidP="00DB717B">
      <w:pPr>
        <w:pStyle w:val="ab"/>
        <w:numPr>
          <w:ilvl w:val="0"/>
          <w:numId w:val="7"/>
        </w:numPr>
        <w:tabs>
          <w:tab w:val="left" w:pos="567"/>
        </w:tabs>
        <w:ind w:left="0" w:firstLine="284"/>
        <w:rPr>
          <w:rFonts w:ascii="Times New Roman" w:hAnsi="Times New Roman"/>
          <w:b/>
          <w:sz w:val="24"/>
          <w:szCs w:val="24"/>
        </w:rPr>
      </w:pPr>
      <w:r>
        <w:rPr>
          <w:rFonts w:ascii="Times New Roman" w:hAnsi="Times New Roman"/>
          <w:b/>
          <w:sz w:val="24"/>
          <w:szCs w:val="24"/>
        </w:rPr>
        <w:t>УЧЕБНЫЙ ПЛАН</w:t>
      </w:r>
    </w:p>
    <w:p w:rsidR="004915B4" w:rsidRDefault="004915B4" w:rsidP="004915B4">
      <w:pPr>
        <w:ind w:firstLine="567"/>
        <w:jc w:val="both"/>
        <w:rPr>
          <w:rFonts w:ascii="Times New Roman" w:hAnsi="Times New Roman"/>
          <w:sz w:val="24"/>
          <w:szCs w:val="24"/>
        </w:rPr>
      </w:pPr>
      <w:r w:rsidRPr="005B655C">
        <w:rPr>
          <w:rFonts w:ascii="Times New Roman" w:hAnsi="Times New Roman"/>
          <w:sz w:val="24"/>
          <w:szCs w:val="24"/>
        </w:rPr>
        <w:t>Учебный план – это основной документ, в котором распределены по этапам и годам обучения средст</w:t>
      </w:r>
      <w:r>
        <w:rPr>
          <w:rFonts w:ascii="Times New Roman" w:hAnsi="Times New Roman"/>
          <w:sz w:val="24"/>
          <w:szCs w:val="24"/>
        </w:rPr>
        <w:t>ва многолетней подготовки юных спортсменов</w:t>
      </w:r>
      <w:r w:rsidRPr="005B655C">
        <w:rPr>
          <w:rFonts w:ascii="Times New Roman" w:hAnsi="Times New Roman"/>
          <w:sz w:val="24"/>
          <w:szCs w:val="24"/>
        </w:rPr>
        <w:t xml:space="preserve">. При составлении многолетнего учебного плана необходимо основываться на принципах планирования подготовки, специфических особенностях </w:t>
      </w:r>
      <w:r>
        <w:rPr>
          <w:rFonts w:ascii="Times New Roman" w:hAnsi="Times New Roman"/>
          <w:sz w:val="24"/>
          <w:szCs w:val="24"/>
        </w:rPr>
        <w:t>настольного тенниса</w:t>
      </w:r>
      <w:r w:rsidRPr="005B655C">
        <w:rPr>
          <w:rFonts w:ascii="Times New Roman" w:hAnsi="Times New Roman"/>
          <w:sz w:val="24"/>
          <w:szCs w:val="24"/>
        </w:rPr>
        <w:t xml:space="preserve">, задачах этапов, необходимости достижения на каждом из них модельных значений тактико-технической и физической подготовленности. </w:t>
      </w:r>
      <w:r w:rsidRPr="003A7C59">
        <w:rPr>
          <w:rFonts w:ascii="Times New Roman" w:hAnsi="Times New Roman"/>
          <w:sz w:val="24"/>
          <w:szCs w:val="24"/>
        </w:rPr>
        <w:t>Типовой проект такого плана приведен в табл.</w:t>
      </w:r>
      <w:r w:rsidR="00077E6D">
        <w:rPr>
          <w:rFonts w:ascii="Times New Roman" w:hAnsi="Times New Roman"/>
          <w:sz w:val="24"/>
          <w:szCs w:val="24"/>
        </w:rPr>
        <w:t>3</w:t>
      </w:r>
      <w:r w:rsidR="00A9633F">
        <w:rPr>
          <w:rFonts w:ascii="Times New Roman" w:hAnsi="Times New Roman"/>
          <w:sz w:val="24"/>
          <w:szCs w:val="24"/>
        </w:rPr>
        <w:t>.</w:t>
      </w:r>
    </w:p>
    <w:p w:rsidR="00A9633F" w:rsidRDefault="00A9633F" w:rsidP="00A9633F">
      <w:pPr>
        <w:pStyle w:val="32"/>
        <w:shd w:val="clear" w:color="auto" w:fill="auto"/>
        <w:spacing w:before="0" w:after="0" w:line="240" w:lineRule="auto"/>
        <w:ind w:right="100" w:firstLine="567"/>
        <w:jc w:val="both"/>
        <w:rPr>
          <w:b w:val="0"/>
          <w:i w:val="0"/>
          <w:sz w:val="24"/>
          <w:szCs w:val="24"/>
          <w:lang w:val="ru-RU"/>
        </w:rPr>
      </w:pPr>
      <w:r>
        <w:rPr>
          <w:b w:val="0"/>
          <w:i w:val="0"/>
          <w:sz w:val="24"/>
          <w:szCs w:val="24"/>
          <w:lang w:val="ru-RU"/>
        </w:rPr>
        <w:t xml:space="preserve">Система многолетней подготовки высококвалифицированных игроков в настольный теннис требует четкого планирования и учета нагрузки на возрастных этапах подготовки. На всех этапах многолетней подготовки спортсменов соотношение различных видов подготовок меняется в зависимости от возрастных особенностей, задач этапа и спортивного мастерства обучающихся. </w:t>
      </w:r>
    </w:p>
    <w:p w:rsidR="00A9633F" w:rsidRDefault="00A9633F" w:rsidP="00A9633F">
      <w:pPr>
        <w:pStyle w:val="32"/>
        <w:shd w:val="clear" w:color="auto" w:fill="auto"/>
        <w:spacing w:before="0" w:after="0" w:line="240" w:lineRule="auto"/>
        <w:ind w:right="100" w:firstLine="567"/>
        <w:jc w:val="both"/>
        <w:rPr>
          <w:b w:val="0"/>
          <w:i w:val="0"/>
          <w:sz w:val="24"/>
          <w:szCs w:val="24"/>
          <w:lang w:val="ru-RU"/>
        </w:rPr>
      </w:pPr>
      <w:r>
        <w:rPr>
          <w:b w:val="0"/>
          <w:i w:val="0"/>
          <w:sz w:val="24"/>
          <w:szCs w:val="24"/>
          <w:lang w:val="ru-RU"/>
        </w:rPr>
        <w:t>Распределение времени в учебном плане на основные разделы подготовки по годам обучения осуществляется с конкретными задачами многолетней тренировки.</w:t>
      </w:r>
    </w:p>
    <w:p w:rsidR="00A9633F" w:rsidRPr="00D606CC" w:rsidRDefault="00A9633F" w:rsidP="00A9633F">
      <w:pPr>
        <w:pStyle w:val="32"/>
        <w:shd w:val="clear" w:color="auto" w:fill="auto"/>
        <w:spacing w:before="0" w:after="0" w:line="240" w:lineRule="auto"/>
        <w:ind w:right="100" w:firstLine="567"/>
        <w:jc w:val="right"/>
        <w:rPr>
          <w:i w:val="0"/>
          <w:sz w:val="24"/>
          <w:szCs w:val="24"/>
          <w:lang w:val="ru-RU"/>
        </w:rPr>
      </w:pPr>
      <w:r w:rsidRPr="00D606CC">
        <w:rPr>
          <w:i w:val="0"/>
          <w:sz w:val="24"/>
          <w:szCs w:val="24"/>
          <w:lang w:val="ru-RU"/>
        </w:rPr>
        <w:t xml:space="preserve">Таблица </w:t>
      </w:r>
      <w:r w:rsidR="00077E6D">
        <w:rPr>
          <w:i w:val="0"/>
          <w:sz w:val="24"/>
          <w:szCs w:val="24"/>
          <w:lang w:val="ru-RU"/>
        </w:rPr>
        <w:t>2</w:t>
      </w:r>
    </w:p>
    <w:p w:rsidR="00A9633F" w:rsidRPr="00D606CC" w:rsidRDefault="00A9633F" w:rsidP="00A9633F">
      <w:pPr>
        <w:pStyle w:val="32"/>
        <w:shd w:val="clear" w:color="auto" w:fill="auto"/>
        <w:spacing w:before="0" w:after="0" w:line="240" w:lineRule="auto"/>
        <w:ind w:right="100" w:firstLine="567"/>
        <w:rPr>
          <w:i w:val="0"/>
          <w:sz w:val="24"/>
          <w:szCs w:val="24"/>
          <w:lang w:val="ru-RU"/>
        </w:rPr>
      </w:pPr>
      <w:r w:rsidRPr="00D606CC">
        <w:rPr>
          <w:i w:val="0"/>
          <w:sz w:val="24"/>
          <w:szCs w:val="24"/>
          <w:lang w:val="ru-RU"/>
        </w:rPr>
        <w:t>Примерное соотношение нагрузки и видов подготовки на разных этапах обучения</w:t>
      </w:r>
    </w:p>
    <w:p w:rsidR="00A9633F" w:rsidRPr="00D606CC" w:rsidRDefault="00A9633F" w:rsidP="00A9633F">
      <w:pPr>
        <w:pStyle w:val="32"/>
        <w:shd w:val="clear" w:color="auto" w:fill="auto"/>
        <w:spacing w:before="0" w:after="0" w:line="240" w:lineRule="auto"/>
        <w:ind w:right="100" w:firstLine="567"/>
        <w:rPr>
          <w:i w:val="0"/>
          <w:sz w:val="24"/>
          <w:szCs w:val="24"/>
          <w:lang w:val="ru-RU"/>
        </w:rPr>
      </w:pPr>
    </w:p>
    <w:tbl>
      <w:tblPr>
        <w:tblStyle w:val="af4"/>
        <w:tblW w:w="9923" w:type="dxa"/>
        <w:tblInd w:w="-5" w:type="dxa"/>
        <w:tblLayout w:type="fixed"/>
        <w:tblLook w:val="04A0" w:firstRow="1" w:lastRow="0" w:firstColumn="1" w:lastColumn="0" w:noHBand="0" w:noVBand="1"/>
      </w:tblPr>
      <w:tblGrid>
        <w:gridCol w:w="2977"/>
        <w:gridCol w:w="924"/>
        <w:gridCol w:w="1276"/>
        <w:gridCol w:w="1134"/>
        <w:gridCol w:w="1418"/>
        <w:gridCol w:w="1133"/>
        <w:gridCol w:w="1061"/>
      </w:tblGrid>
      <w:tr w:rsidR="00D12E25" w:rsidRPr="00455FE5" w:rsidTr="005E4845">
        <w:tc>
          <w:tcPr>
            <w:tcW w:w="2977" w:type="dxa"/>
            <w:vMerge w:val="restart"/>
            <w:vAlign w:val="center"/>
          </w:tcPr>
          <w:p w:rsidR="00D12E25" w:rsidRPr="005168CA" w:rsidRDefault="00D12E25" w:rsidP="005E4845">
            <w:pPr>
              <w:rPr>
                <w:rFonts w:ascii="Times New Roman" w:hAnsi="Times New Roman"/>
                <w:b/>
                <w:sz w:val="18"/>
                <w:szCs w:val="18"/>
              </w:rPr>
            </w:pPr>
            <w:r w:rsidRPr="005168CA">
              <w:rPr>
                <w:rFonts w:ascii="Times New Roman" w:hAnsi="Times New Roman"/>
                <w:b/>
                <w:sz w:val="18"/>
                <w:szCs w:val="18"/>
              </w:rPr>
              <w:t>Разделы подготовки</w:t>
            </w:r>
          </w:p>
        </w:tc>
        <w:tc>
          <w:tcPr>
            <w:tcW w:w="6946" w:type="dxa"/>
            <w:gridSpan w:val="6"/>
            <w:vAlign w:val="center"/>
          </w:tcPr>
          <w:p w:rsidR="00D12E25" w:rsidRPr="00CC3138" w:rsidRDefault="00D12E25" w:rsidP="005E4845">
            <w:pPr>
              <w:rPr>
                <w:rFonts w:ascii="Times New Roman" w:hAnsi="Times New Roman"/>
                <w:b/>
                <w:sz w:val="18"/>
                <w:szCs w:val="18"/>
              </w:rPr>
            </w:pPr>
            <w:r>
              <w:rPr>
                <w:rFonts w:ascii="Times New Roman" w:hAnsi="Times New Roman"/>
                <w:b/>
                <w:sz w:val="18"/>
                <w:szCs w:val="18"/>
              </w:rPr>
              <w:t>Этапы и годы спортивной подготовки</w:t>
            </w:r>
          </w:p>
        </w:tc>
      </w:tr>
      <w:tr w:rsidR="00D12E25" w:rsidRPr="00E758BE" w:rsidTr="005E4845">
        <w:tc>
          <w:tcPr>
            <w:tcW w:w="2977" w:type="dxa"/>
            <w:vMerge/>
            <w:vAlign w:val="center"/>
          </w:tcPr>
          <w:p w:rsidR="00D12E25" w:rsidRPr="00C07BDE" w:rsidRDefault="00D12E25" w:rsidP="005E4845">
            <w:pPr>
              <w:rPr>
                <w:rFonts w:ascii="Times New Roman" w:hAnsi="Times New Roman"/>
                <w:b/>
                <w:sz w:val="18"/>
                <w:szCs w:val="18"/>
              </w:rPr>
            </w:pPr>
          </w:p>
        </w:tc>
        <w:tc>
          <w:tcPr>
            <w:tcW w:w="2200" w:type="dxa"/>
            <w:gridSpan w:val="2"/>
            <w:vAlign w:val="center"/>
          </w:tcPr>
          <w:p w:rsidR="00D12E25" w:rsidRPr="00CC3138" w:rsidRDefault="00D12E25" w:rsidP="005E4845">
            <w:pPr>
              <w:rPr>
                <w:rFonts w:ascii="Times New Roman" w:hAnsi="Times New Roman"/>
                <w:b/>
                <w:sz w:val="18"/>
                <w:szCs w:val="18"/>
              </w:rPr>
            </w:pPr>
            <w:r>
              <w:rPr>
                <w:rFonts w:ascii="Times New Roman" w:hAnsi="Times New Roman"/>
                <w:b/>
                <w:sz w:val="18"/>
                <w:szCs w:val="18"/>
              </w:rPr>
              <w:t>Этап начальной подготовки</w:t>
            </w:r>
          </w:p>
        </w:tc>
        <w:tc>
          <w:tcPr>
            <w:tcW w:w="2552" w:type="dxa"/>
            <w:gridSpan w:val="2"/>
            <w:vAlign w:val="center"/>
          </w:tcPr>
          <w:p w:rsidR="00D12E25" w:rsidRPr="00C07BDE" w:rsidRDefault="00D12E25" w:rsidP="005E4845">
            <w:pPr>
              <w:rPr>
                <w:rFonts w:ascii="Times New Roman" w:hAnsi="Times New Roman"/>
                <w:b/>
                <w:sz w:val="18"/>
                <w:szCs w:val="18"/>
              </w:rPr>
            </w:pPr>
            <w:r>
              <w:rPr>
                <w:rFonts w:ascii="Times New Roman" w:hAnsi="Times New Roman"/>
                <w:b/>
                <w:sz w:val="18"/>
                <w:szCs w:val="18"/>
              </w:rPr>
              <w:t>Тренировочный этап (период базовой подготовки и спортивной специализации)</w:t>
            </w:r>
          </w:p>
        </w:tc>
        <w:tc>
          <w:tcPr>
            <w:tcW w:w="2194" w:type="dxa"/>
            <w:gridSpan w:val="2"/>
            <w:vAlign w:val="center"/>
          </w:tcPr>
          <w:p w:rsidR="00D12E25" w:rsidRPr="007D3154" w:rsidRDefault="00D12E25" w:rsidP="005E4845">
            <w:pPr>
              <w:rPr>
                <w:rFonts w:ascii="Times New Roman" w:hAnsi="Times New Roman"/>
                <w:b/>
                <w:sz w:val="18"/>
                <w:szCs w:val="18"/>
              </w:rPr>
            </w:pPr>
            <w:r w:rsidRPr="007D3154">
              <w:rPr>
                <w:rFonts w:ascii="Times New Roman" w:hAnsi="Times New Roman"/>
                <w:b/>
                <w:sz w:val="18"/>
                <w:szCs w:val="18"/>
              </w:rPr>
              <w:t xml:space="preserve">Этап </w:t>
            </w:r>
            <w:r>
              <w:rPr>
                <w:rFonts w:ascii="Times New Roman" w:hAnsi="Times New Roman"/>
                <w:b/>
                <w:sz w:val="18"/>
                <w:szCs w:val="18"/>
              </w:rPr>
              <w:t xml:space="preserve">совершенствования спортивного мастерства </w:t>
            </w:r>
          </w:p>
        </w:tc>
      </w:tr>
      <w:tr w:rsidR="00D12E25" w:rsidRPr="00CC3138" w:rsidTr="005E4845">
        <w:tc>
          <w:tcPr>
            <w:tcW w:w="2977" w:type="dxa"/>
            <w:vMerge/>
            <w:vAlign w:val="center"/>
          </w:tcPr>
          <w:p w:rsidR="00D12E25" w:rsidRPr="00C07BDE" w:rsidRDefault="00D12E25" w:rsidP="005E4845">
            <w:pPr>
              <w:rPr>
                <w:rFonts w:ascii="Times New Roman" w:hAnsi="Times New Roman"/>
                <w:sz w:val="18"/>
                <w:szCs w:val="18"/>
              </w:rPr>
            </w:pPr>
          </w:p>
        </w:tc>
        <w:tc>
          <w:tcPr>
            <w:tcW w:w="924" w:type="dxa"/>
            <w:vAlign w:val="center"/>
          </w:tcPr>
          <w:p w:rsidR="00D12E25" w:rsidRPr="008C4735" w:rsidRDefault="00D12E25" w:rsidP="005E4845">
            <w:pPr>
              <w:rPr>
                <w:rFonts w:ascii="Times New Roman" w:hAnsi="Times New Roman"/>
                <w:b/>
                <w:sz w:val="18"/>
                <w:szCs w:val="18"/>
              </w:rPr>
            </w:pPr>
            <w:r>
              <w:rPr>
                <w:rFonts w:ascii="Times New Roman" w:hAnsi="Times New Roman"/>
                <w:b/>
                <w:sz w:val="18"/>
                <w:szCs w:val="18"/>
              </w:rPr>
              <w:t>До 1года</w:t>
            </w:r>
          </w:p>
        </w:tc>
        <w:tc>
          <w:tcPr>
            <w:tcW w:w="1276" w:type="dxa"/>
            <w:vAlign w:val="center"/>
          </w:tcPr>
          <w:p w:rsidR="00D12E25" w:rsidRPr="008C4735" w:rsidRDefault="00D12E25" w:rsidP="005E4845">
            <w:pPr>
              <w:rPr>
                <w:rFonts w:ascii="Times New Roman" w:hAnsi="Times New Roman"/>
                <w:b/>
                <w:sz w:val="18"/>
                <w:szCs w:val="18"/>
              </w:rPr>
            </w:pPr>
            <w:r>
              <w:rPr>
                <w:rFonts w:ascii="Times New Roman" w:hAnsi="Times New Roman"/>
                <w:b/>
                <w:sz w:val="18"/>
                <w:szCs w:val="18"/>
              </w:rPr>
              <w:t xml:space="preserve">Свыше </w:t>
            </w:r>
            <w:r w:rsidRPr="008C4735">
              <w:rPr>
                <w:rFonts w:ascii="Times New Roman" w:hAnsi="Times New Roman"/>
                <w:b/>
                <w:sz w:val="18"/>
                <w:szCs w:val="18"/>
              </w:rPr>
              <w:t>2</w:t>
            </w:r>
            <w:r>
              <w:rPr>
                <w:rFonts w:ascii="Times New Roman" w:hAnsi="Times New Roman"/>
                <w:b/>
                <w:sz w:val="18"/>
                <w:szCs w:val="18"/>
              </w:rPr>
              <w:t>лет</w:t>
            </w:r>
          </w:p>
        </w:tc>
        <w:tc>
          <w:tcPr>
            <w:tcW w:w="1134" w:type="dxa"/>
            <w:vAlign w:val="center"/>
          </w:tcPr>
          <w:p w:rsidR="00D12E25" w:rsidRPr="008C4735" w:rsidRDefault="00D12E25" w:rsidP="005E4845">
            <w:pPr>
              <w:rPr>
                <w:rFonts w:ascii="Times New Roman" w:hAnsi="Times New Roman"/>
                <w:b/>
                <w:sz w:val="18"/>
                <w:szCs w:val="18"/>
              </w:rPr>
            </w:pPr>
            <w:r w:rsidRPr="008C4735">
              <w:rPr>
                <w:rFonts w:ascii="Times New Roman" w:hAnsi="Times New Roman"/>
                <w:b/>
                <w:sz w:val="18"/>
                <w:szCs w:val="18"/>
              </w:rPr>
              <w:t>До 2-х лет</w:t>
            </w:r>
          </w:p>
        </w:tc>
        <w:tc>
          <w:tcPr>
            <w:tcW w:w="1418" w:type="dxa"/>
            <w:vAlign w:val="center"/>
          </w:tcPr>
          <w:p w:rsidR="00D12E25" w:rsidRPr="008C4735" w:rsidRDefault="00D12E25" w:rsidP="005E4845">
            <w:pPr>
              <w:rPr>
                <w:rFonts w:ascii="Times New Roman" w:hAnsi="Times New Roman"/>
                <w:b/>
                <w:sz w:val="18"/>
                <w:szCs w:val="18"/>
              </w:rPr>
            </w:pPr>
            <w:r>
              <w:rPr>
                <w:rFonts w:ascii="Times New Roman" w:hAnsi="Times New Roman"/>
                <w:b/>
                <w:sz w:val="18"/>
                <w:szCs w:val="18"/>
              </w:rPr>
              <w:t>Свыше 2-х лет</w:t>
            </w:r>
          </w:p>
        </w:tc>
        <w:tc>
          <w:tcPr>
            <w:tcW w:w="1133" w:type="dxa"/>
            <w:vAlign w:val="center"/>
          </w:tcPr>
          <w:p w:rsidR="00D12E25" w:rsidRPr="000010D7" w:rsidRDefault="00D12E25" w:rsidP="005E4845">
            <w:pPr>
              <w:pStyle w:val="Style10"/>
              <w:widowControl/>
              <w:spacing w:line="240" w:lineRule="auto"/>
              <w:ind w:right="-1"/>
              <w:jc w:val="left"/>
              <w:rPr>
                <w:rStyle w:val="FontStyle29"/>
                <w:sz w:val="20"/>
                <w:szCs w:val="20"/>
              </w:rPr>
            </w:pPr>
            <w:r w:rsidRPr="000010D7">
              <w:rPr>
                <w:rStyle w:val="FontStyle29"/>
                <w:sz w:val="20"/>
                <w:szCs w:val="20"/>
              </w:rPr>
              <w:t>До 1 года</w:t>
            </w:r>
          </w:p>
        </w:tc>
        <w:tc>
          <w:tcPr>
            <w:tcW w:w="1061" w:type="dxa"/>
            <w:vAlign w:val="center"/>
          </w:tcPr>
          <w:p w:rsidR="00D12E25" w:rsidRPr="000010D7" w:rsidRDefault="00D12E25" w:rsidP="005E4845">
            <w:pPr>
              <w:pStyle w:val="Style10"/>
              <w:widowControl/>
              <w:spacing w:line="240" w:lineRule="auto"/>
              <w:ind w:right="-1"/>
              <w:jc w:val="center"/>
              <w:rPr>
                <w:rStyle w:val="FontStyle29"/>
                <w:sz w:val="20"/>
                <w:szCs w:val="20"/>
              </w:rPr>
            </w:pPr>
            <w:r>
              <w:rPr>
                <w:rStyle w:val="FontStyle29"/>
                <w:sz w:val="20"/>
                <w:szCs w:val="20"/>
              </w:rPr>
              <w:t>Свыше</w:t>
            </w:r>
            <w:r w:rsidRPr="000010D7">
              <w:rPr>
                <w:rStyle w:val="FontStyle29"/>
                <w:sz w:val="20"/>
                <w:szCs w:val="20"/>
              </w:rPr>
              <w:t xml:space="preserve"> </w:t>
            </w:r>
            <w:r>
              <w:rPr>
                <w:rStyle w:val="FontStyle29"/>
                <w:sz w:val="20"/>
                <w:szCs w:val="20"/>
              </w:rPr>
              <w:t>2лет</w:t>
            </w:r>
          </w:p>
        </w:tc>
      </w:tr>
      <w:tr w:rsidR="00D12E25" w:rsidRPr="00B35C18" w:rsidTr="005E4845">
        <w:tc>
          <w:tcPr>
            <w:tcW w:w="2977" w:type="dxa"/>
            <w:vAlign w:val="center"/>
          </w:tcPr>
          <w:p w:rsidR="00D12E25" w:rsidRPr="00254404" w:rsidRDefault="00D12E25" w:rsidP="005E4845">
            <w:pPr>
              <w:rPr>
                <w:rFonts w:ascii="Times New Roman" w:hAnsi="Times New Roman"/>
                <w:sz w:val="18"/>
                <w:szCs w:val="18"/>
              </w:rPr>
            </w:pPr>
            <w:r>
              <w:rPr>
                <w:rFonts w:ascii="Times New Roman" w:hAnsi="Times New Roman"/>
                <w:sz w:val="18"/>
                <w:szCs w:val="18"/>
              </w:rPr>
              <w:t xml:space="preserve">Максимальное количество учебных часов в неделю </w:t>
            </w:r>
          </w:p>
        </w:tc>
        <w:tc>
          <w:tcPr>
            <w:tcW w:w="924" w:type="dxa"/>
            <w:vAlign w:val="center"/>
          </w:tcPr>
          <w:p w:rsidR="00D12E25" w:rsidRPr="008C4735" w:rsidRDefault="00D12E25" w:rsidP="005E4845">
            <w:pPr>
              <w:rPr>
                <w:rFonts w:ascii="Times New Roman" w:hAnsi="Times New Roman"/>
                <w:sz w:val="18"/>
                <w:szCs w:val="18"/>
              </w:rPr>
            </w:pPr>
            <w:r>
              <w:rPr>
                <w:rFonts w:ascii="Times New Roman" w:hAnsi="Times New Roman"/>
                <w:sz w:val="18"/>
                <w:szCs w:val="18"/>
              </w:rPr>
              <w:t>6</w:t>
            </w:r>
          </w:p>
        </w:tc>
        <w:tc>
          <w:tcPr>
            <w:tcW w:w="1276" w:type="dxa"/>
            <w:vAlign w:val="center"/>
          </w:tcPr>
          <w:p w:rsidR="00D12E25" w:rsidRPr="00657091" w:rsidRDefault="00D12E25" w:rsidP="005E4845">
            <w:pPr>
              <w:rPr>
                <w:rFonts w:ascii="Times New Roman" w:hAnsi="Times New Roman"/>
                <w:sz w:val="18"/>
                <w:szCs w:val="18"/>
              </w:rPr>
            </w:pPr>
            <w:r w:rsidRPr="00657091">
              <w:rPr>
                <w:rFonts w:ascii="Times New Roman" w:hAnsi="Times New Roman"/>
                <w:sz w:val="18"/>
                <w:szCs w:val="18"/>
              </w:rPr>
              <w:t>8</w:t>
            </w:r>
          </w:p>
        </w:tc>
        <w:tc>
          <w:tcPr>
            <w:tcW w:w="1134" w:type="dxa"/>
            <w:vAlign w:val="center"/>
          </w:tcPr>
          <w:p w:rsidR="00D12E25" w:rsidRPr="00657091" w:rsidRDefault="00D37C25" w:rsidP="005E4845">
            <w:pPr>
              <w:rPr>
                <w:rFonts w:ascii="Times New Roman" w:hAnsi="Times New Roman"/>
                <w:sz w:val="18"/>
                <w:szCs w:val="18"/>
              </w:rPr>
            </w:pPr>
            <w:r>
              <w:rPr>
                <w:rFonts w:ascii="Times New Roman" w:hAnsi="Times New Roman"/>
                <w:sz w:val="18"/>
                <w:szCs w:val="18"/>
              </w:rPr>
              <w:t>12</w:t>
            </w:r>
          </w:p>
        </w:tc>
        <w:tc>
          <w:tcPr>
            <w:tcW w:w="1418" w:type="dxa"/>
            <w:vAlign w:val="center"/>
          </w:tcPr>
          <w:p w:rsidR="00D12E25" w:rsidRPr="00657091" w:rsidRDefault="00D12E25" w:rsidP="005E4845">
            <w:pPr>
              <w:rPr>
                <w:rFonts w:ascii="Times New Roman" w:hAnsi="Times New Roman"/>
                <w:sz w:val="18"/>
                <w:szCs w:val="18"/>
              </w:rPr>
            </w:pPr>
            <w:r w:rsidRPr="00657091">
              <w:rPr>
                <w:rFonts w:ascii="Times New Roman" w:hAnsi="Times New Roman"/>
                <w:sz w:val="18"/>
                <w:szCs w:val="18"/>
              </w:rPr>
              <w:t>18</w:t>
            </w:r>
          </w:p>
        </w:tc>
        <w:tc>
          <w:tcPr>
            <w:tcW w:w="1133" w:type="dxa"/>
            <w:vAlign w:val="center"/>
          </w:tcPr>
          <w:p w:rsidR="00D12E25" w:rsidRPr="00657091" w:rsidRDefault="00D12E25" w:rsidP="005E4845">
            <w:pPr>
              <w:rPr>
                <w:rFonts w:ascii="Times New Roman" w:hAnsi="Times New Roman"/>
                <w:sz w:val="18"/>
                <w:szCs w:val="18"/>
              </w:rPr>
            </w:pPr>
            <w:r w:rsidRPr="00657091">
              <w:rPr>
                <w:rFonts w:ascii="Times New Roman" w:hAnsi="Times New Roman"/>
                <w:sz w:val="18"/>
                <w:szCs w:val="18"/>
              </w:rPr>
              <w:t>24</w:t>
            </w:r>
          </w:p>
        </w:tc>
        <w:tc>
          <w:tcPr>
            <w:tcW w:w="1061" w:type="dxa"/>
            <w:vAlign w:val="center"/>
          </w:tcPr>
          <w:p w:rsidR="00D12E25" w:rsidRPr="00657091" w:rsidRDefault="00D12E25" w:rsidP="005E4845">
            <w:pPr>
              <w:rPr>
                <w:rFonts w:ascii="Times New Roman" w:hAnsi="Times New Roman"/>
                <w:sz w:val="18"/>
                <w:szCs w:val="18"/>
              </w:rPr>
            </w:pPr>
            <w:r w:rsidRPr="00657091">
              <w:rPr>
                <w:rFonts w:ascii="Times New Roman" w:hAnsi="Times New Roman"/>
                <w:sz w:val="18"/>
                <w:szCs w:val="18"/>
              </w:rPr>
              <w:t>28</w:t>
            </w:r>
          </w:p>
        </w:tc>
      </w:tr>
      <w:tr w:rsidR="00D12E25" w:rsidRPr="00254404" w:rsidTr="005E4845">
        <w:tc>
          <w:tcPr>
            <w:tcW w:w="2977" w:type="dxa"/>
            <w:vAlign w:val="center"/>
          </w:tcPr>
          <w:p w:rsidR="00D12E25" w:rsidRPr="00254404" w:rsidRDefault="00D12E25" w:rsidP="005E4845">
            <w:pPr>
              <w:rPr>
                <w:rFonts w:ascii="Times New Roman" w:hAnsi="Times New Roman"/>
                <w:sz w:val="18"/>
                <w:szCs w:val="18"/>
              </w:rPr>
            </w:pPr>
            <w:r>
              <w:rPr>
                <w:rFonts w:ascii="Times New Roman" w:hAnsi="Times New Roman"/>
                <w:sz w:val="18"/>
                <w:szCs w:val="18"/>
              </w:rPr>
              <w:t>Теория и методика физической культуры и спорта (%)</w:t>
            </w:r>
          </w:p>
        </w:tc>
        <w:tc>
          <w:tcPr>
            <w:tcW w:w="924" w:type="dxa"/>
            <w:vAlign w:val="center"/>
          </w:tcPr>
          <w:p w:rsidR="00D12E25" w:rsidRPr="008C4735" w:rsidRDefault="00D12E25" w:rsidP="005E4845">
            <w:pPr>
              <w:rPr>
                <w:rFonts w:ascii="Times New Roman" w:hAnsi="Times New Roman"/>
                <w:sz w:val="18"/>
                <w:szCs w:val="18"/>
              </w:rPr>
            </w:pPr>
            <w:r>
              <w:rPr>
                <w:rFonts w:ascii="Times New Roman" w:hAnsi="Times New Roman"/>
                <w:sz w:val="18"/>
                <w:szCs w:val="18"/>
              </w:rPr>
              <w:t>2,5</w:t>
            </w:r>
          </w:p>
        </w:tc>
        <w:tc>
          <w:tcPr>
            <w:tcW w:w="1276" w:type="dxa"/>
            <w:vAlign w:val="center"/>
          </w:tcPr>
          <w:p w:rsidR="00D12E25" w:rsidRPr="00657091" w:rsidRDefault="00657091" w:rsidP="005E4845">
            <w:pPr>
              <w:rPr>
                <w:rFonts w:ascii="Times New Roman" w:hAnsi="Times New Roman"/>
                <w:sz w:val="18"/>
                <w:szCs w:val="18"/>
              </w:rPr>
            </w:pPr>
            <w:r>
              <w:rPr>
                <w:rFonts w:ascii="Times New Roman" w:hAnsi="Times New Roman"/>
                <w:sz w:val="18"/>
                <w:szCs w:val="18"/>
              </w:rPr>
              <w:t>1,5</w:t>
            </w:r>
          </w:p>
        </w:tc>
        <w:tc>
          <w:tcPr>
            <w:tcW w:w="1134" w:type="dxa"/>
            <w:vAlign w:val="center"/>
          </w:tcPr>
          <w:p w:rsidR="00D12E25" w:rsidRPr="00D37C25" w:rsidRDefault="00D12E25" w:rsidP="005E4845">
            <w:pPr>
              <w:rPr>
                <w:rFonts w:ascii="Times New Roman" w:hAnsi="Times New Roman"/>
                <w:sz w:val="18"/>
                <w:szCs w:val="18"/>
              </w:rPr>
            </w:pPr>
            <w:r w:rsidRPr="00D37C25">
              <w:rPr>
                <w:rFonts w:ascii="Times New Roman" w:hAnsi="Times New Roman"/>
                <w:sz w:val="18"/>
                <w:szCs w:val="18"/>
              </w:rPr>
              <w:t>4</w:t>
            </w:r>
          </w:p>
        </w:tc>
        <w:tc>
          <w:tcPr>
            <w:tcW w:w="1418" w:type="dxa"/>
            <w:vAlign w:val="center"/>
          </w:tcPr>
          <w:p w:rsidR="00D12E25" w:rsidRPr="00657091" w:rsidRDefault="00D12E25" w:rsidP="005E4845">
            <w:pPr>
              <w:rPr>
                <w:rFonts w:ascii="Times New Roman" w:hAnsi="Times New Roman"/>
                <w:sz w:val="18"/>
                <w:szCs w:val="18"/>
                <w:highlight w:val="yellow"/>
              </w:rPr>
            </w:pPr>
            <w:r w:rsidRPr="001C0884">
              <w:rPr>
                <w:rFonts w:ascii="Times New Roman" w:hAnsi="Times New Roman"/>
                <w:sz w:val="18"/>
                <w:szCs w:val="18"/>
              </w:rPr>
              <w:t>3</w:t>
            </w:r>
          </w:p>
        </w:tc>
        <w:tc>
          <w:tcPr>
            <w:tcW w:w="1133" w:type="dxa"/>
            <w:vAlign w:val="center"/>
          </w:tcPr>
          <w:p w:rsidR="00D12E25" w:rsidRPr="00B02955" w:rsidRDefault="00B02955" w:rsidP="005E4845">
            <w:pPr>
              <w:rPr>
                <w:rFonts w:ascii="Times New Roman" w:hAnsi="Times New Roman"/>
                <w:sz w:val="18"/>
                <w:szCs w:val="18"/>
              </w:rPr>
            </w:pPr>
            <w:r w:rsidRPr="00B02955">
              <w:rPr>
                <w:rFonts w:ascii="Times New Roman" w:hAnsi="Times New Roman"/>
                <w:sz w:val="18"/>
                <w:szCs w:val="18"/>
              </w:rPr>
              <w:t>4</w:t>
            </w:r>
          </w:p>
        </w:tc>
        <w:tc>
          <w:tcPr>
            <w:tcW w:w="1061" w:type="dxa"/>
            <w:vAlign w:val="center"/>
          </w:tcPr>
          <w:p w:rsidR="00D12E25" w:rsidRPr="00B02955" w:rsidRDefault="00B02955" w:rsidP="005E4845">
            <w:pPr>
              <w:rPr>
                <w:rFonts w:ascii="Times New Roman" w:hAnsi="Times New Roman"/>
                <w:sz w:val="18"/>
                <w:szCs w:val="18"/>
              </w:rPr>
            </w:pPr>
            <w:r w:rsidRPr="00B02955">
              <w:rPr>
                <w:rFonts w:ascii="Times New Roman" w:hAnsi="Times New Roman"/>
                <w:sz w:val="18"/>
                <w:szCs w:val="18"/>
              </w:rPr>
              <w:t>2</w:t>
            </w:r>
          </w:p>
        </w:tc>
      </w:tr>
      <w:tr w:rsidR="00D12E25" w:rsidRPr="005168CA" w:rsidTr="005E4845">
        <w:tc>
          <w:tcPr>
            <w:tcW w:w="2977" w:type="dxa"/>
            <w:vAlign w:val="center"/>
          </w:tcPr>
          <w:p w:rsidR="00D12E25" w:rsidRPr="00254404" w:rsidRDefault="00D12E25" w:rsidP="005E4845">
            <w:pPr>
              <w:rPr>
                <w:rFonts w:ascii="Times New Roman" w:hAnsi="Times New Roman"/>
                <w:sz w:val="18"/>
                <w:szCs w:val="18"/>
              </w:rPr>
            </w:pPr>
            <w:r w:rsidRPr="00254404">
              <w:rPr>
                <w:rFonts w:ascii="Times New Roman" w:hAnsi="Times New Roman"/>
                <w:sz w:val="18"/>
                <w:szCs w:val="18"/>
              </w:rPr>
              <w:t xml:space="preserve">Общая физическая </w:t>
            </w:r>
            <w:r>
              <w:rPr>
                <w:rFonts w:ascii="Times New Roman" w:hAnsi="Times New Roman"/>
                <w:sz w:val="18"/>
                <w:szCs w:val="18"/>
              </w:rPr>
              <w:t xml:space="preserve">и специальная </w:t>
            </w:r>
            <w:r w:rsidRPr="00254404">
              <w:rPr>
                <w:rFonts w:ascii="Times New Roman" w:hAnsi="Times New Roman"/>
                <w:sz w:val="18"/>
                <w:szCs w:val="18"/>
              </w:rPr>
              <w:t>подготовка (%)</w:t>
            </w:r>
          </w:p>
        </w:tc>
        <w:tc>
          <w:tcPr>
            <w:tcW w:w="924" w:type="dxa"/>
            <w:vAlign w:val="center"/>
          </w:tcPr>
          <w:p w:rsidR="00D12E25" w:rsidRPr="008C4735" w:rsidRDefault="00657091" w:rsidP="005E4845">
            <w:pPr>
              <w:spacing w:line="360" w:lineRule="auto"/>
              <w:rPr>
                <w:rFonts w:ascii="Times New Roman" w:hAnsi="Times New Roman"/>
                <w:sz w:val="18"/>
                <w:szCs w:val="18"/>
              </w:rPr>
            </w:pPr>
            <w:r>
              <w:rPr>
                <w:rFonts w:ascii="Times New Roman" w:hAnsi="Times New Roman"/>
                <w:sz w:val="18"/>
                <w:szCs w:val="18"/>
              </w:rPr>
              <w:t>26/17</w:t>
            </w:r>
          </w:p>
        </w:tc>
        <w:tc>
          <w:tcPr>
            <w:tcW w:w="1276" w:type="dxa"/>
            <w:vAlign w:val="center"/>
          </w:tcPr>
          <w:p w:rsidR="00D12E25" w:rsidRPr="00657091" w:rsidRDefault="00657091" w:rsidP="00657091">
            <w:pPr>
              <w:rPr>
                <w:rFonts w:ascii="Times New Roman" w:hAnsi="Times New Roman"/>
                <w:sz w:val="18"/>
                <w:szCs w:val="18"/>
              </w:rPr>
            </w:pPr>
            <w:r w:rsidRPr="00657091">
              <w:rPr>
                <w:rFonts w:ascii="Times New Roman" w:hAnsi="Times New Roman"/>
                <w:sz w:val="18"/>
                <w:szCs w:val="18"/>
              </w:rPr>
              <w:t>2</w:t>
            </w:r>
            <w:r>
              <w:rPr>
                <w:rFonts w:ascii="Times New Roman" w:hAnsi="Times New Roman"/>
                <w:sz w:val="18"/>
                <w:szCs w:val="18"/>
              </w:rPr>
              <w:t>5</w:t>
            </w:r>
            <w:r w:rsidRPr="00657091">
              <w:rPr>
                <w:rFonts w:ascii="Times New Roman" w:hAnsi="Times New Roman"/>
                <w:sz w:val="18"/>
                <w:szCs w:val="18"/>
              </w:rPr>
              <w:t>/</w:t>
            </w:r>
            <w:r>
              <w:rPr>
                <w:rFonts w:ascii="Times New Roman" w:hAnsi="Times New Roman"/>
                <w:sz w:val="18"/>
                <w:szCs w:val="18"/>
              </w:rPr>
              <w:t>17</w:t>
            </w:r>
          </w:p>
        </w:tc>
        <w:tc>
          <w:tcPr>
            <w:tcW w:w="1134" w:type="dxa"/>
            <w:vAlign w:val="center"/>
          </w:tcPr>
          <w:p w:rsidR="00D12E25" w:rsidRPr="00D37C25" w:rsidRDefault="00D37C25" w:rsidP="005E4845">
            <w:pPr>
              <w:spacing w:line="360" w:lineRule="auto"/>
              <w:rPr>
                <w:rFonts w:ascii="Times New Roman" w:hAnsi="Times New Roman"/>
                <w:sz w:val="18"/>
                <w:szCs w:val="18"/>
              </w:rPr>
            </w:pPr>
            <w:r w:rsidRPr="00D37C25">
              <w:rPr>
                <w:rFonts w:ascii="Times New Roman" w:hAnsi="Times New Roman"/>
                <w:sz w:val="18"/>
                <w:szCs w:val="18"/>
              </w:rPr>
              <w:t>22/18</w:t>
            </w:r>
          </w:p>
        </w:tc>
        <w:tc>
          <w:tcPr>
            <w:tcW w:w="1418" w:type="dxa"/>
            <w:vAlign w:val="center"/>
          </w:tcPr>
          <w:p w:rsidR="00D12E25" w:rsidRPr="001C0884" w:rsidRDefault="001C0884" w:rsidP="005E4845">
            <w:pPr>
              <w:spacing w:line="360" w:lineRule="auto"/>
              <w:rPr>
                <w:rFonts w:ascii="Times New Roman" w:hAnsi="Times New Roman"/>
                <w:sz w:val="18"/>
                <w:szCs w:val="18"/>
              </w:rPr>
            </w:pPr>
            <w:r w:rsidRPr="001C0884">
              <w:rPr>
                <w:rFonts w:ascii="Times New Roman" w:hAnsi="Times New Roman"/>
                <w:sz w:val="18"/>
                <w:szCs w:val="18"/>
              </w:rPr>
              <w:t>18/</w:t>
            </w:r>
            <w:r>
              <w:rPr>
                <w:rFonts w:ascii="Times New Roman" w:hAnsi="Times New Roman"/>
                <w:sz w:val="18"/>
                <w:szCs w:val="18"/>
              </w:rPr>
              <w:t>17</w:t>
            </w:r>
          </w:p>
        </w:tc>
        <w:tc>
          <w:tcPr>
            <w:tcW w:w="1133" w:type="dxa"/>
            <w:vAlign w:val="center"/>
          </w:tcPr>
          <w:p w:rsidR="00D12E25" w:rsidRPr="00B02955" w:rsidRDefault="00B02955" w:rsidP="005E4845">
            <w:pPr>
              <w:spacing w:line="360" w:lineRule="auto"/>
              <w:rPr>
                <w:rFonts w:ascii="Times New Roman" w:hAnsi="Times New Roman"/>
                <w:sz w:val="18"/>
                <w:szCs w:val="18"/>
              </w:rPr>
            </w:pPr>
            <w:r w:rsidRPr="00B02955">
              <w:rPr>
                <w:rFonts w:ascii="Times New Roman" w:hAnsi="Times New Roman"/>
                <w:sz w:val="18"/>
                <w:szCs w:val="18"/>
              </w:rPr>
              <w:t>17/20</w:t>
            </w:r>
          </w:p>
        </w:tc>
        <w:tc>
          <w:tcPr>
            <w:tcW w:w="1061" w:type="dxa"/>
            <w:vAlign w:val="center"/>
          </w:tcPr>
          <w:p w:rsidR="00D12E25" w:rsidRPr="00B02955" w:rsidRDefault="00B02955" w:rsidP="005E4845">
            <w:pPr>
              <w:spacing w:line="360" w:lineRule="auto"/>
              <w:rPr>
                <w:rFonts w:ascii="Times New Roman" w:hAnsi="Times New Roman"/>
                <w:sz w:val="18"/>
                <w:szCs w:val="18"/>
              </w:rPr>
            </w:pPr>
            <w:r w:rsidRPr="00B02955">
              <w:rPr>
                <w:rFonts w:ascii="Times New Roman" w:hAnsi="Times New Roman"/>
                <w:sz w:val="18"/>
                <w:szCs w:val="18"/>
              </w:rPr>
              <w:t>17/19</w:t>
            </w:r>
          </w:p>
        </w:tc>
      </w:tr>
      <w:tr w:rsidR="00D12E25" w:rsidRPr="005168CA" w:rsidTr="005E4845">
        <w:tc>
          <w:tcPr>
            <w:tcW w:w="2977" w:type="dxa"/>
            <w:vAlign w:val="center"/>
          </w:tcPr>
          <w:p w:rsidR="00D12E25" w:rsidRPr="00254404" w:rsidRDefault="00D12E25" w:rsidP="005E4845">
            <w:pPr>
              <w:rPr>
                <w:rFonts w:ascii="Times New Roman" w:hAnsi="Times New Roman"/>
                <w:sz w:val="18"/>
                <w:szCs w:val="18"/>
              </w:rPr>
            </w:pPr>
            <w:r>
              <w:rPr>
                <w:rFonts w:ascii="Times New Roman" w:hAnsi="Times New Roman"/>
                <w:sz w:val="18"/>
                <w:szCs w:val="18"/>
              </w:rPr>
              <w:t>Избранный вид спорта (%)</w:t>
            </w:r>
          </w:p>
        </w:tc>
        <w:tc>
          <w:tcPr>
            <w:tcW w:w="924" w:type="dxa"/>
            <w:vAlign w:val="center"/>
          </w:tcPr>
          <w:p w:rsidR="00D12E25" w:rsidRPr="008C4735" w:rsidRDefault="00657091" w:rsidP="005E4845">
            <w:pPr>
              <w:rPr>
                <w:rFonts w:ascii="Times New Roman" w:hAnsi="Times New Roman"/>
                <w:sz w:val="18"/>
                <w:szCs w:val="18"/>
              </w:rPr>
            </w:pPr>
            <w:r>
              <w:rPr>
                <w:rFonts w:ascii="Times New Roman" w:hAnsi="Times New Roman"/>
                <w:sz w:val="18"/>
                <w:szCs w:val="18"/>
              </w:rPr>
              <w:t>36</w:t>
            </w:r>
          </w:p>
        </w:tc>
        <w:tc>
          <w:tcPr>
            <w:tcW w:w="1276" w:type="dxa"/>
            <w:vAlign w:val="center"/>
          </w:tcPr>
          <w:p w:rsidR="00D12E25" w:rsidRPr="00657091" w:rsidRDefault="00657091" w:rsidP="005E4845">
            <w:pPr>
              <w:spacing w:line="360" w:lineRule="auto"/>
              <w:rPr>
                <w:rFonts w:ascii="Times New Roman" w:hAnsi="Times New Roman"/>
                <w:sz w:val="18"/>
                <w:szCs w:val="18"/>
              </w:rPr>
            </w:pPr>
            <w:r>
              <w:rPr>
                <w:rFonts w:ascii="Times New Roman" w:hAnsi="Times New Roman"/>
                <w:sz w:val="18"/>
                <w:szCs w:val="18"/>
              </w:rPr>
              <w:t>36</w:t>
            </w:r>
          </w:p>
        </w:tc>
        <w:tc>
          <w:tcPr>
            <w:tcW w:w="1134" w:type="dxa"/>
            <w:vAlign w:val="center"/>
          </w:tcPr>
          <w:p w:rsidR="00D12E25" w:rsidRPr="00D37C25" w:rsidRDefault="00D37C25" w:rsidP="005E4845">
            <w:pPr>
              <w:rPr>
                <w:rFonts w:ascii="Times New Roman" w:hAnsi="Times New Roman"/>
                <w:sz w:val="18"/>
                <w:szCs w:val="18"/>
              </w:rPr>
            </w:pPr>
            <w:r w:rsidRPr="00D37C25">
              <w:rPr>
                <w:rFonts w:ascii="Times New Roman" w:hAnsi="Times New Roman"/>
                <w:sz w:val="18"/>
                <w:szCs w:val="18"/>
              </w:rPr>
              <w:t>36</w:t>
            </w:r>
          </w:p>
        </w:tc>
        <w:tc>
          <w:tcPr>
            <w:tcW w:w="1418" w:type="dxa"/>
            <w:vAlign w:val="center"/>
          </w:tcPr>
          <w:p w:rsidR="00D12E25" w:rsidRPr="001C0884" w:rsidRDefault="001C0884" w:rsidP="005E4845">
            <w:pPr>
              <w:rPr>
                <w:rFonts w:ascii="Times New Roman" w:hAnsi="Times New Roman"/>
                <w:sz w:val="18"/>
                <w:szCs w:val="18"/>
              </w:rPr>
            </w:pPr>
            <w:r w:rsidRPr="001C0884">
              <w:rPr>
                <w:rFonts w:ascii="Times New Roman" w:hAnsi="Times New Roman"/>
                <w:sz w:val="18"/>
                <w:szCs w:val="18"/>
              </w:rPr>
              <w:t>36</w:t>
            </w:r>
          </w:p>
        </w:tc>
        <w:tc>
          <w:tcPr>
            <w:tcW w:w="1133" w:type="dxa"/>
            <w:vAlign w:val="center"/>
          </w:tcPr>
          <w:p w:rsidR="00D12E25" w:rsidRPr="00CE4778" w:rsidRDefault="00CE4778" w:rsidP="005E4845">
            <w:pPr>
              <w:rPr>
                <w:rFonts w:ascii="Times New Roman" w:hAnsi="Times New Roman"/>
                <w:sz w:val="18"/>
                <w:szCs w:val="18"/>
              </w:rPr>
            </w:pPr>
            <w:r w:rsidRPr="00CE4778">
              <w:rPr>
                <w:rFonts w:ascii="Times New Roman" w:hAnsi="Times New Roman"/>
                <w:sz w:val="18"/>
                <w:szCs w:val="18"/>
              </w:rPr>
              <w:t>32</w:t>
            </w:r>
          </w:p>
        </w:tc>
        <w:tc>
          <w:tcPr>
            <w:tcW w:w="1061" w:type="dxa"/>
            <w:vAlign w:val="center"/>
          </w:tcPr>
          <w:p w:rsidR="00D12E25" w:rsidRPr="00B02955" w:rsidRDefault="00B02955" w:rsidP="005E4845">
            <w:pPr>
              <w:rPr>
                <w:rFonts w:ascii="Times New Roman" w:hAnsi="Times New Roman"/>
                <w:sz w:val="18"/>
                <w:szCs w:val="18"/>
              </w:rPr>
            </w:pPr>
            <w:r w:rsidRPr="00B02955">
              <w:rPr>
                <w:rFonts w:ascii="Times New Roman" w:hAnsi="Times New Roman"/>
                <w:sz w:val="18"/>
                <w:szCs w:val="18"/>
              </w:rPr>
              <w:t>32,5</w:t>
            </w:r>
          </w:p>
        </w:tc>
      </w:tr>
      <w:tr w:rsidR="00D12E25" w:rsidRPr="00784322" w:rsidTr="005E4845">
        <w:tc>
          <w:tcPr>
            <w:tcW w:w="2977" w:type="dxa"/>
            <w:vAlign w:val="center"/>
          </w:tcPr>
          <w:p w:rsidR="00D12E25" w:rsidRPr="005855D8" w:rsidRDefault="00D12E25" w:rsidP="005E4845">
            <w:pPr>
              <w:rPr>
                <w:rFonts w:ascii="Times New Roman" w:hAnsi="Times New Roman"/>
                <w:sz w:val="18"/>
                <w:szCs w:val="18"/>
              </w:rPr>
            </w:pPr>
            <w:r w:rsidRPr="005855D8">
              <w:rPr>
                <w:rFonts w:ascii="Times New Roman" w:hAnsi="Times New Roman"/>
                <w:sz w:val="18"/>
                <w:szCs w:val="18"/>
              </w:rPr>
              <w:t>Участие в соревнованиях, тренерская и судейская практика (%)</w:t>
            </w:r>
          </w:p>
        </w:tc>
        <w:tc>
          <w:tcPr>
            <w:tcW w:w="924" w:type="dxa"/>
            <w:vAlign w:val="center"/>
          </w:tcPr>
          <w:p w:rsidR="00D12E25" w:rsidRDefault="00657091" w:rsidP="005E4845">
            <w:pPr>
              <w:spacing w:line="360" w:lineRule="auto"/>
              <w:rPr>
                <w:rFonts w:ascii="Times New Roman" w:hAnsi="Times New Roman"/>
                <w:sz w:val="18"/>
                <w:szCs w:val="18"/>
              </w:rPr>
            </w:pPr>
            <w:r>
              <w:rPr>
                <w:rFonts w:ascii="Times New Roman" w:hAnsi="Times New Roman"/>
                <w:sz w:val="18"/>
                <w:szCs w:val="18"/>
              </w:rPr>
              <w:t>4</w:t>
            </w:r>
          </w:p>
        </w:tc>
        <w:tc>
          <w:tcPr>
            <w:tcW w:w="1276" w:type="dxa"/>
            <w:vAlign w:val="center"/>
          </w:tcPr>
          <w:p w:rsidR="00D12E25" w:rsidRPr="00657091" w:rsidRDefault="00657091" w:rsidP="005E4845">
            <w:pPr>
              <w:spacing w:line="360" w:lineRule="auto"/>
              <w:rPr>
                <w:rFonts w:ascii="Times New Roman" w:hAnsi="Times New Roman"/>
                <w:sz w:val="18"/>
                <w:szCs w:val="18"/>
              </w:rPr>
            </w:pPr>
            <w:r>
              <w:rPr>
                <w:rFonts w:ascii="Times New Roman" w:hAnsi="Times New Roman"/>
                <w:sz w:val="18"/>
                <w:szCs w:val="18"/>
              </w:rPr>
              <w:t>5</w:t>
            </w:r>
          </w:p>
        </w:tc>
        <w:tc>
          <w:tcPr>
            <w:tcW w:w="1134" w:type="dxa"/>
            <w:vAlign w:val="center"/>
          </w:tcPr>
          <w:p w:rsidR="00D12E25" w:rsidRPr="00D37C25" w:rsidRDefault="00D37C25" w:rsidP="005E4845">
            <w:pPr>
              <w:rPr>
                <w:rFonts w:ascii="Times New Roman" w:hAnsi="Times New Roman"/>
                <w:sz w:val="18"/>
                <w:szCs w:val="18"/>
              </w:rPr>
            </w:pPr>
            <w:r>
              <w:rPr>
                <w:rFonts w:ascii="Times New Roman" w:hAnsi="Times New Roman"/>
                <w:sz w:val="18"/>
                <w:szCs w:val="18"/>
              </w:rPr>
              <w:t>6</w:t>
            </w:r>
          </w:p>
        </w:tc>
        <w:tc>
          <w:tcPr>
            <w:tcW w:w="1418" w:type="dxa"/>
            <w:vAlign w:val="center"/>
          </w:tcPr>
          <w:p w:rsidR="00D12E25" w:rsidRPr="001C0884" w:rsidRDefault="001C0884" w:rsidP="005E4845">
            <w:pPr>
              <w:rPr>
                <w:rFonts w:ascii="Times New Roman" w:hAnsi="Times New Roman"/>
                <w:sz w:val="18"/>
                <w:szCs w:val="18"/>
              </w:rPr>
            </w:pPr>
            <w:r w:rsidRPr="001C0884">
              <w:rPr>
                <w:rFonts w:ascii="Times New Roman" w:hAnsi="Times New Roman"/>
                <w:sz w:val="18"/>
                <w:szCs w:val="18"/>
              </w:rPr>
              <w:t>13</w:t>
            </w:r>
          </w:p>
        </w:tc>
        <w:tc>
          <w:tcPr>
            <w:tcW w:w="1133" w:type="dxa"/>
            <w:vAlign w:val="center"/>
          </w:tcPr>
          <w:p w:rsidR="00D12E25" w:rsidRPr="00CE4778" w:rsidRDefault="00CE4778" w:rsidP="005E4845">
            <w:pPr>
              <w:rPr>
                <w:rFonts w:ascii="Times New Roman" w:hAnsi="Times New Roman"/>
                <w:sz w:val="18"/>
                <w:szCs w:val="18"/>
              </w:rPr>
            </w:pPr>
            <w:r w:rsidRPr="00CE4778">
              <w:rPr>
                <w:rFonts w:ascii="Times New Roman" w:hAnsi="Times New Roman"/>
                <w:sz w:val="18"/>
                <w:szCs w:val="18"/>
              </w:rPr>
              <w:t>14</w:t>
            </w:r>
          </w:p>
        </w:tc>
        <w:tc>
          <w:tcPr>
            <w:tcW w:w="1061" w:type="dxa"/>
            <w:vAlign w:val="center"/>
          </w:tcPr>
          <w:p w:rsidR="00D12E25" w:rsidRPr="00B02955" w:rsidRDefault="00B02955" w:rsidP="005E4845">
            <w:pPr>
              <w:rPr>
                <w:rFonts w:ascii="Times New Roman" w:hAnsi="Times New Roman"/>
                <w:sz w:val="18"/>
                <w:szCs w:val="18"/>
              </w:rPr>
            </w:pPr>
            <w:r w:rsidRPr="00B02955">
              <w:rPr>
                <w:rFonts w:ascii="Times New Roman" w:hAnsi="Times New Roman"/>
                <w:sz w:val="18"/>
                <w:szCs w:val="18"/>
              </w:rPr>
              <w:t>17</w:t>
            </w:r>
          </w:p>
        </w:tc>
      </w:tr>
      <w:tr w:rsidR="00D12E25" w:rsidRPr="00784322" w:rsidTr="005E4845">
        <w:tc>
          <w:tcPr>
            <w:tcW w:w="2977" w:type="dxa"/>
            <w:vAlign w:val="center"/>
          </w:tcPr>
          <w:p w:rsidR="00D12E25" w:rsidRPr="005855D8" w:rsidRDefault="00D12E25" w:rsidP="005E4845">
            <w:pPr>
              <w:rPr>
                <w:rFonts w:ascii="Times New Roman" w:hAnsi="Times New Roman"/>
                <w:sz w:val="18"/>
                <w:szCs w:val="18"/>
              </w:rPr>
            </w:pPr>
            <w:r w:rsidRPr="005855D8">
              <w:rPr>
                <w:rFonts w:ascii="Times New Roman" w:hAnsi="Times New Roman"/>
                <w:sz w:val="18"/>
                <w:szCs w:val="18"/>
              </w:rPr>
              <w:t>Приемные и контрольные нормативы, медицинское обследование (%)</w:t>
            </w:r>
          </w:p>
        </w:tc>
        <w:tc>
          <w:tcPr>
            <w:tcW w:w="924" w:type="dxa"/>
            <w:vAlign w:val="center"/>
          </w:tcPr>
          <w:p w:rsidR="00D12E25" w:rsidRDefault="00657091" w:rsidP="005E4845">
            <w:pPr>
              <w:rPr>
                <w:rFonts w:ascii="Times New Roman" w:hAnsi="Times New Roman"/>
                <w:sz w:val="18"/>
                <w:szCs w:val="18"/>
              </w:rPr>
            </w:pPr>
            <w:r>
              <w:rPr>
                <w:rFonts w:ascii="Times New Roman" w:hAnsi="Times New Roman"/>
                <w:sz w:val="18"/>
                <w:szCs w:val="18"/>
              </w:rPr>
              <w:t>2/1</w:t>
            </w:r>
          </w:p>
        </w:tc>
        <w:tc>
          <w:tcPr>
            <w:tcW w:w="1276" w:type="dxa"/>
            <w:vAlign w:val="center"/>
          </w:tcPr>
          <w:p w:rsidR="00D12E25" w:rsidRPr="00657091" w:rsidRDefault="00657091" w:rsidP="00657091">
            <w:pPr>
              <w:rPr>
                <w:rFonts w:ascii="Times New Roman" w:hAnsi="Times New Roman"/>
                <w:sz w:val="18"/>
                <w:szCs w:val="18"/>
              </w:rPr>
            </w:pPr>
            <w:r>
              <w:rPr>
                <w:rFonts w:ascii="Times New Roman" w:hAnsi="Times New Roman"/>
                <w:sz w:val="18"/>
                <w:szCs w:val="18"/>
              </w:rPr>
              <w:t>1,5</w:t>
            </w:r>
            <w:r w:rsidRPr="00657091">
              <w:rPr>
                <w:rFonts w:ascii="Times New Roman" w:hAnsi="Times New Roman"/>
                <w:sz w:val="18"/>
                <w:szCs w:val="18"/>
              </w:rPr>
              <w:t>/1</w:t>
            </w:r>
          </w:p>
        </w:tc>
        <w:tc>
          <w:tcPr>
            <w:tcW w:w="1134" w:type="dxa"/>
            <w:vAlign w:val="center"/>
          </w:tcPr>
          <w:p w:rsidR="00D12E25" w:rsidRPr="00D37C25" w:rsidRDefault="00D37C25" w:rsidP="005E4845">
            <w:pPr>
              <w:spacing w:line="360" w:lineRule="auto"/>
              <w:rPr>
                <w:rFonts w:ascii="Times New Roman" w:hAnsi="Times New Roman"/>
                <w:sz w:val="18"/>
                <w:szCs w:val="18"/>
              </w:rPr>
            </w:pPr>
            <w:r>
              <w:rPr>
                <w:rFonts w:ascii="Times New Roman" w:hAnsi="Times New Roman"/>
                <w:sz w:val="18"/>
                <w:szCs w:val="18"/>
              </w:rPr>
              <w:t>1,5/1</w:t>
            </w:r>
          </w:p>
        </w:tc>
        <w:tc>
          <w:tcPr>
            <w:tcW w:w="1418" w:type="dxa"/>
            <w:vAlign w:val="center"/>
          </w:tcPr>
          <w:p w:rsidR="00D12E25" w:rsidRPr="001C0884" w:rsidRDefault="001C0884" w:rsidP="005E4845">
            <w:pPr>
              <w:rPr>
                <w:rFonts w:ascii="Times New Roman" w:hAnsi="Times New Roman"/>
                <w:sz w:val="18"/>
                <w:szCs w:val="18"/>
              </w:rPr>
            </w:pPr>
            <w:r w:rsidRPr="001C0884">
              <w:rPr>
                <w:rFonts w:ascii="Times New Roman" w:hAnsi="Times New Roman"/>
                <w:sz w:val="18"/>
                <w:szCs w:val="18"/>
              </w:rPr>
              <w:t>1/0,5</w:t>
            </w:r>
          </w:p>
        </w:tc>
        <w:tc>
          <w:tcPr>
            <w:tcW w:w="1133" w:type="dxa"/>
            <w:vAlign w:val="center"/>
          </w:tcPr>
          <w:p w:rsidR="00D12E25" w:rsidRPr="00657091" w:rsidRDefault="00DE1A86" w:rsidP="005E4845">
            <w:pPr>
              <w:rPr>
                <w:rFonts w:ascii="Times New Roman" w:hAnsi="Times New Roman"/>
                <w:sz w:val="18"/>
                <w:szCs w:val="18"/>
                <w:highlight w:val="yellow"/>
              </w:rPr>
            </w:pPr>
            <w:r w:rsidRPr="00DE1A86">
              <w:rPr>
                <w:rFonts w:ascii="Times New Roman" w:hAnsi="Times New Roman"/>
                <w:sz w:val="18"/>
                <w:szCs w:val="18"/>
              </w:rPr>
              <w:t>1/0,5</w:t>
            </w:r>
          </w:p>
        </w:tc>
        <w:tc>
          <w:tcPr>
            <w:tcW w:w="1061" w:type="dxa"/>
            <w:vAlign w:val="center"/>
          </w:tcPr>
          <w:p w:rsidR="00D12E25" w:rsidRPr="00B02955" w:rsidRDefault="00B02955" w:rsidP="005E4845">
            <w:pPr>
              <w:rPr>
                <w:rFonts w:ascii="Times New Roman" w:hAnsi="Times New Roman"/>
                <w:sz w:val="18"/>
                <w:szCs w:val="18"/>
              </w:rPr>
            </w:pPr>
            <w:r w:rsidRPr="00B02955">
              <w:rPr>
                <w:rFonts w:ascii="Times New Roman" w:hAnsi="Times New Roman"/>
                <w:sz w:val="18"/>
                <w:szCs w:val="18"/>
              </w:rPr>
              <w:t>0,5/0,5</w:t>
            </w:r>
          </w:p>
        </w:tc>
      </w:tr>
      <w:tr w:rsidR="00D12E25" w:rsidRPr="00DE4215" w:rsidTr="005E4845">
        <w:tc>
          <w:tcPr>
            <w:tcW w:w="2977" w:type="dxa"/>
            <w:vAlign w:val="center"/>
          </w:tcPr>
          <w:p w:rsidR="00D12E25" w:rsidRDefault="00D12E25" w:rsidP="005E4845">
            <w:pPr>
              <w:rPr>
                <w:rFonts w:ascii="Times New Roman" w:hAnsi="Times New Roman"/>
                <w:sz w:val="18"/>
                <w:szCs w:val="18"/>
              </w:rPr>
            </w:pPr>
            <w:r>
              <w:rPr>
                <w:rFonts w:ascii="Times New Roman" w:hAnsi="Times New Roman"/>
                <w:sz w:val="20"/>
                <w:szCs w:val="20"/>
              </w:rPr>
              <w:t>Тренировочные занятия в условиях оздоровительного лагеря или по индивидуальному плану на период летнего активного отдыха (%)</w:t>
            </w:r>
          </w:p>
        </w:tc>
        <w:tc>
          <w:tcPr>
            <w:tcW w:w="924" w:type="dxa"/>
            <w:vAlign w:val="center"/>
          </w:tcPr>
          <w:p w:rsidR="00D12E25" w:rsidRDefault="00D12E25" w:rsidP="005E4845">
            <w:pPr>
              <w:rPr>
                <w:rFonts w:ascii="Times New Roman" w:hAnsi="Times New Roman"/>
                <w:sz w:val="18"/>
                <w:szCs w:val="18"/>
              </w:rPr>
            </w:pPr>
            <w:r>
              <w:rPr>
                <w:rFonts w:ascii="Times New Roman" w:hAnsi="Times New Roman"/>
                <w:sz w:val="18"/>
                <w:szCs w:val="18"/>
              </w:rPr>
              <w:t>11,5</w:t>
            </w:r>
          </w:p>
        </w:tc>
        <w:tc>
          <w:tcPr>
            <w:tcW w:w="1276" w:type="dxa"/>
            <w:vAlign w:val="center"/>
          </w:tcPr>
          <w:p w:rsidR="00D12E25" w:rsidRPr="00657091" w:rsidRDefault="00657091" w:rsidP="005E4845">
            <w:pPr>
              <w:rPr>
                <w:rFonts w:ascii="Times New Roman" w:hAnsi="Times New Roman"/>
                <w:sz w:val="18"/>
                <w:szCs w:val="18"/>
              </w:rPr>
            </w:pPr>
            <w:r>
              <w:rPr>
                <w:rFonts w:ascii="Times New Roman" w:hAnsi="Times New Roman"/>
                <w:sz w:val="18"/>
                <w:szCs w:val="18"/>
              </w:rPr>
              <w:t>13</w:t>
            </w:r>
          </w:p>
        </w:tc>
        <w:tc>
          <w:tcPr>
            <w:tcW w:w="1134" w:type="dxa"/>
            <w:vAlign w:val="center"/>
          </w:tcPr>
          <w:p w:rsidR="00D12E25" w:rsidRPr="00D37C25" w:rsidRDefault="00D37C25" w:rsidP="005E4845">
            <w:pPr>
              <w:rPr>
                <w:rFonts w:ascii="Times New Roman" w:hAnsi="Times New Roman"/>
                <w:sz w:val="18"/>
                <w:szCs w:val="18"/>
              </w:rPr>
            </w:pPr>
            <w:r w:rsidRPr="00D37C25">
              <w:rPr>
                <w:rFonts w:ascii="Times New Roman" w:hAnsi="Times New Roman"/>
                <w:sz w:val="18"/>
                <w:szCs w:val="18"/>
              </w:rPr>
              <w:t>11,5</w:t>
            </w:r>
          </w:p>
        </w:tc>
        <w:tc>
          <w:tcPr>
            <w:tcW w:w="1418" w:type="dxa"/>
            <w:vAlign w:val="center"/>
          </w:tcPr>
          <w:p w:rsidR="00D12E25" w:rsidRPr="00657091" w:rsidRDefault="00D12E25" w:rsidP="000815D7">
            <w:pPr>
              <w:rPr>
                <w:rFonts w:ascii="Times New Roman" w:hAnsi="Times New Roman"/>
                <w:sz w:val="18"/>
                <w:szCs w:val="18"/>
                <w:highlight w:val="yellow"/>
              </w:rPr>
            </w:pPr>
            <w:r w:rsidRPr="000815D7">
              <w:rPr>
                <w:rFonts w:ascii="Times New Roman" w:hAnsi="Times New Roman"/>
                <w:sz w:val="18"/>
                <w:szCs w:val="18"/>
              </w:rPr>
              <w:t>1</w:t>
            </w:r>
            <w:r w:rsidR="000815D7" w:rsidRPr="000815D7">
              <w:rPr>
                <w:rFonts w:ascii="Times New Roman" w:hAnsi="Times New Roman"/>
                <w:sz w:val="18"/>
                <w:szCs w:val="18"/>
              </w:rPr>
              <w:t>1</w:t>
            </w:r>
            <w:r w:rsidRPr="000815D7">
              <w:rPr>
                <w:rFonts w:ascii="Times New Roman" w:hAnsi="Times New Roman"/>
                <w:sz w:val="18"/>
                <w:szCs w:val="18"/>
              </w:rPr>
              <w:t>,5</w:t>
            </w:r>
          </w:p>
        </w:tc>
        <w:tc>
          <w:tcPr>
            <w:tcW w:w="1133" w:type="dxa"/>
            <w:vAlign w:val="center"/>
          </w:tcPr>
          <w:p w:rsidR="00D12E25" w:rsidRPr="00657091" w:rsidRDefault="00D12E25" w:rsidP="005E4845">
            <w:pPr>
              <w:rPr>
                <w:rFonts w:ascii="Times New Roman" w:hAnsi="Times New Roman"/>
                <w:sz w:val="18"/>
                <w:szCs w:val="18"/>
                <w:highlight w:val="yellow"/>
              </w:rPr>
            </w:pPr>
            <w:r w:rsidRPr="00DE1A86">
              <w:rPr>
                <w:rFonts w:ascii="Times New Roman" w:hAnsi="Times New Roman"/>
                <w:sz w:val="18"/>
                <w:szCs w:val="18"/>
              </w:rPr>
              <w:t>11,5</w:t>
            </w:r>
          </w:p>
        </w:tc>
        <w:tc>
          <w:tcPr>
            <w:tcW w:w="1061" w:type="dxa"/>
            <w:vAlign w:val="center"/>
          </w:tcPr>
          <w:p w:rsidR="00D12E25" w:rsidRPr="00B02955" w:rsidRDefault="00D12E25" w:rsidP="005E4845">
            <w:pPr>
              <w:rPr>
                <w:rFonts w:ascii="Times New Roman" w:hAnsi="Times New Roman"/>
                <w:sz w:val="18"/>
                <w:szCs w:val="18"/>
              </w:rPr>
            </w:pPr>
            <w:r w:rsidRPr="00B02955">
              <w:rPr>
                <w:rFonts w:ascii="Times New Roman" w:hAnsi="Times New Roman"/>
                <w:sz w:val="18"/>
                <w:szCs w:val="18"/>
              </w:rPr>
              <w:t>11,5</w:t>
            </w:r>
          </w:p>
        </w:tc>
      </w:tr>
    </w:tbl>
    <w:p w:rsidR="00A9633F" w:rsidRDefault="00A9633F" w:rsidP="00A9633F">
      <w:pPr>
        <w:pStyle w:val="32"/>
        <w:shd w:val="clear" w:color="auto" w:fill="auto"/>
        <w:spacing w:before="0" w:after="0" w:line="240" w:lineRule="auto"/>
        <w:ind w:right="100" w:firstLine="567"/>
        <w:jc w:val="both"/>
        <w:rPr>
          <w:b w:val="0"/>
          <w:i w:val="0"/>
          <w:sz w:val="24"/>
          <w:szCs w:val="24"/>
          <w:lang w:val="ru-RU"/>
        </w:rPr>
      </w:pPr>
    </w:p>
    <w:p w:rsidR="00A9633F" w:rsidRDefault="00A9633F" w:rsidP="00A25BA2">
      <w:pPr>
        <w:ind w:firstLine="284"/>
        <w:jc w:val="right"/>
        <w:rPr>
          <w:rFonts w:ascii="Times New Roman" w:hAnsi="Times New Roman" w:cs="Times New Roman"/>
          <w:b/>
          <w:sz w:val="24"/>
          <w:szCs w:val="24"/>
        </w:rPr>
      </w:pPr>
    </w:p>
    <w:p w:rsidR="00A9633F" w:rsidRDefault="00A9633F" w:rsidP="00A25BA2">
      <w:pPr>
        <w:ind w:firstLine="284"/>
        <w:jc w:val="right"/>
        <w:rPr>
          <w:rFonts w:ascii="Times New Roman" w:hAnsi="Times New Roman" w:cs="Times New Roman"/>
          <w:b/>
          <w:sz w:val="24"/>
          <w:szCs w:val="24"/>
        </w:rPr>
      </w:pPr>
    </w:p>
    <w:p w:rsidR="00A9633F" w:rsidRDefault="00A9633F" w:rsidP="00A25BA2">
      <w:pPr>
        <w:ind w:firstLine="284"/>
        <w:jc w:val="right"/>
        <w:rPr>
          <w:rFonts w:ascii="Times New Roman" w:hAnsi="Times New Roman" w:cs="Times New Roman"/>
          <w:b/>
          <w:sz w:val="24"/>
          <w:szCs w:val="24"/>
        </w:rPr>
      </w:pPr>
    </w:p>
    <w:p w:rsidR="00657091" w:rsidRDefault="00657091" w:rsidP="00A25BA2">
      <w:pPr>
        <w:ind w:firstLine="284"/>
        <w:jc w:val="right"/>
        <w:rPr>
          <w:rFonts w:ascii="Times New Roman" w:hAnsi="Times New Roman" w:cs="Times New Roman"/>
          <w:b/>
          <w:sz w:val="24"/>
          <w:szCs w:val="24"/>
        </w:rPr>
      </w:pPr>
    </w:p>
    <w:p w:rsidR="00A9633F" w:rsidRDefault="00A9633F" w:rsidP="00A25BA2">
      <w:pPr>
        <w:ind w:firstLine="284"/>
        <w:jc w:val="right"/>
        <w:rPr>
          <w:rFonts w:ascii="Times New Roman" w:hAnsi="Times New Roman" w:cs="Times New Roman"/>
          <w:b/>
          <w:sz w:val="24"/>
          <w:szCs w:val="24"/>
        </w:rPr>
      </w:pPr>
    </w:p>
    <w:p w:rsidR="00A9633F" w:rsidRDefault="00A9633F" w:rsidP="00A25BA2">
      <w:pPr>
        <w:ind w:firstLine="284"/>
        <w:jc w:val="right"/>
        <w:rPr>
          <w:rFonts w:ascii="Times New Roman" w:hAnsi="Times New Roman" w:cs="Times New Roman"/>
          <w:b/>
          <w:sz w:val="24"/>
          <w:szCs w:val="24"/>
        </w:rPr>
      </w:pPr>
    </w:p>
    <w:p w:rsidR="00A9633F" w:rsidRDefault="00A9633F" w:rsidP="00A25BA2">
      <w:pPr>
        <w:ind w:firstLine="284"/>
        <w:jc w:val="right"/>
        <w:rPr>
          <w:rFonts w:ascii="Times New Roman" w:hAnsi="Times New Roman" w:cs="Times New Roman"/>
          <w:b/>
          <w:sz w:val="24"/>
          <w:szCs w:val="24"/>
        </w:rPr>
      </w:pPr>
    </w:p>
    <w:p w:rsidR="00A9633F" w:rsidRDefault="00A9633F" w:rsidP="00A25BA2">
      <w:pPr>
        <w:ind w:firstLine="284"/>
        <w:jc w:val="right"/>
        <w:rPr>
          <w:rFonts w:ascii="Times New Roman" w:hAnsi="Times New Roman" w:cs="Times New Roman"/>
          <w:b/>
          <w:sz w:val="24"/>
          <w:szCs w:val="24"/>
        </w:rPr>
      </w:pPr>
    </w:p>
    <w:p w:rsidR="00A9633F" w:rsidRDefault="00A9633F" w:rsidP="00A25BA2">
      <w:pPr>
        <w:ind w:firstLine="284"/>
        <w:jc w:val="right"/>
        <w:rPr>
          <w:rFonts w:ascii="Times New Roman" w:hAnsi="Times New Roman" w:cs="Times New Roman"/>
          <w:b/>
          <w:sz w:val="24"/>
          <w:szCs w:val="24"/>
        </w:rPr>
      </w:pPr>
    </w:p>
    <w:p w:rsidR="00A9633F" w:rsidRDefault="00A9633F" w:rsidP="00A25BA2">
      <w:pPr>
        <w:ind w:firstLine="284"/>
        <w:jc w:val="right"/>
        <w:rPr>
          <w:rFonts w:ascii="Times New Roman" w:hAnsi="Times New Roman" w:cs="Times New Roman"/>
          <w:b/>
          <w:sz w:val="24"/>
          <w:szCs w:val="24"/>
        </w:rPr>
      </w:pPr>
    </w:p>
    <w:p w:rsidR="00EC0F50" w:rsidRDefault="00EC0F50" w:rsidP="00A25BA2">
      <w:pPr>
        <w:ind w:firstLine="284"/>
        <w:jc w:val="right"/>
        <w:rPr>
          <w:rFonts w:ascii="Times New Roman" w:hAnsi="Times New Roman" w:cs="Times New Roman"/>
          <w:b/>
          <w:sz w:val="24"/>
          <w:szCs w:val="24"/>
        </w:rPr>
      </w:pPr>
      <w:r>
        <w:rPr>
          <w:rFonts w:ascii="Times New Roman" w:hAnsi="Times New Roman" w:cs="Times New Roman"/>
          <w:b/>
          <w:sz w:val="24"/>
          <w:szCs w:val="24"/>
        </w:rPr>
        <w:lastRenderedPageBreak/>
        <w:t xml:space="preserve">Таблица </w:t>
      </w:r>
      <w:r w:rsidR="00077E6D">
        <w:rPr>
          <w:rFonts w:ascii="Times New Roman" w:hAnsi="Times New Roman" w:cs="Times New Roman"/>
          <w:b/>
          <w:sz w:val="24"/>
          <w:szCs w:val="24"/>
        </w:rPr>
        <w:t>3</w:t>
      </w:r>
    </w:p>
    <w:p w:rsidR="00154939" w:rsidRDefault="00A25BA2" w:rsidP="00A25BA2">
      <w:pPr>
        <w:ind w:firstLine="284"/>
        <w:rPr>
          <w:rFonts w:ascii="Times New Roman" w:hAnsi="Times New Roman" w:cs="Times New Roman"/>
          <w:b/>
          <w:sz w:val="24"/>
          <w:szCs w:val="24"/>
        </w:rPr>
      </w:pPr>
      <w:r w:rsidRPr="006976A4">
        <w:rPr>
          <w:rFonts w:ascii="Times New Roman" w:hAnsi="Times New Roman"/>
          <w:b/>
          <w:sz w:val="24"/>
          <w:szCs w:val="24"/>
        </w:rPr>
        <w:t xml:space="preserve">Примерный учебный план распределения часов в многолетней подготовке </w:t>
      </w:r>
      <w:r>
        <w:rPr>
          <w:rFonts w:ascii="Times New Roman" w:hAnsi="Times New Roman"/>
          <w:b/>
          <w:sz w:val="24"/>
          <w:szCs w:val="24"/>
        </w:rPr>
        <w:t xml:space="preserve">на </w:t>
      </w:r>
      <w:r w:rsidRPr="003507F1">
        <w:rPr>
          <w:rFonts w:ascii="Times New Roman" w:hAnsi="Times New Roman"/>
          <w:b/>
          <w:sz w:val="24"/>
          <w:szCs w:val="24"/>
        </w:rPr>
        <w:t>52 недели</w:t>
      </w:r>
      <w:r>
        <w:rPr>
          <w:rFonts w:ascii="Times New Roman" w:hAnsi="Times New Roman" w:cs="Times New Roman"/>
          <w:b/>
          <w:sz w:val="24"/>
          <w:szCs w:val="24"/>
        </w:rPr>
        <w:t xml:space="preserve"> </w:t>
      </w:r>
    </w:p>
    <w:p w:rsidR="00230399" w:rsidRDefault="00230399" w:rsidP="00A25BA2">
      <w:pPr>
        <w:ind w:firstLine="284"/>
        <w:rPr>
          <w:rFonts w:ascii="Times New Roman" w:hAnsi="Times New Roman" w:cs="Times New Roman"/>
          <w:sz w:val="24"/>
          <w:szCs w:val="24"/>
        </w:rPr>
      </w:pPr>
    </w:p>
    <w:tbl>
      <w:tblPr>
        <w:tblStyle w:val="af4"/>
        <w:tblW w:w="9214" w:type="dxa"/>
        <w:tblLayout w:type="fixed"/>
        <w:tblLook w:val="04A0" w:firstRow="1" w:lastRow="0" w:firstColumn="1" w:lastColumn="0" w:noHBand="0" w:noVBand="1"/>
      </w:tblPr>
      <w:tblGrid>
        <w:gridCol w:w="567"/>
        <w:gridCol w:w="2694"/>
        <w:gridCol w:w="992"/>
        <w:gridCol w:w="993"/>
        <w:gridCol w:w="1133"/>
        <w:gridCol w:w="993"/>
        <w:gridCol w:w="708"/>
        <w:gridCol w:w="1134"/>
      </w:tblGrid>
      <w:tr w:rsidR="00A25BA2" w:rsidRPr="00A9633F" w:rsidTr="0074471C">
        <w:tc>
          <w:tcPr>
            <w:tcW w:w="567" w:type="dxa"/>
            <w:vMerge w:val="restart"/>
          </w:tcPr>
          <w:p w:rsidR="00A25BA2" w:rsidRPr="00D12E25" w:rsidRDefault="00A25BA2" w:rsidP="00470749">
            <w:pPr>
              <w:rPr>
                <w:rFonts w:ascii="Times New Roman" w:hAnsi="Times New Roman" w:cs="Times New Roman"/>
                <w:b/>
                <w:sz w:val="20"/>
                <w:szCs w:val="20"/>
              </w:rPr>
            </w:pPr>
          </w:p>
          <w:p w:rsidR="00A25BA2" w:rsidRPr="00D12E25" w:rsidRDefault="00A25BA2" w:rsidP="00470749">
            <w:pPr>
              <w:rPr>
                <w:rFonts w:ascii="Times New Roman" w:hAnsi="Times New Roman" w:cs="Times New Roman"/>
                <w:b/>
                <w:sz w:val="20"/>
                <w:szCs w:val="20"/>
              </w:rPr>
            </w:pPr>
            <w:r w:rsidRPr="00D12E25">
              <w:rPr>
                <w:rFonts w:ascii="Times New Roman" w:hAnsi="Times New Roman" w:cs="Times New Roman"/>
                <w:b/>
                <w:sz w:val="20"/>
                <w:szCs w:val="20"/>
              </w:rPr>
              <w:t>№ п/п</w:t>
            </w:r>
          </w:p>
        </w:tc>
        <w:tc>
          <w:tcPr>
            <w:tcW w:w="2694" w:type="dxa"/>
            <w:vMerge w:val="restart"/>
          </w:tcPr>
          <w:p w:rsidR="00A25BA2" w:rsidRPr="00D12E25" w:rsidRDefault="00A25BA2" w:rsidP="00470749">
            <w:pPr>
              <w:rPr>
                <w:rFonts w:ascii="Times New Roman" w:hAnsi="Times New Roman" w:cs="Times New Roman"/>
                <w:b/>
                <w:sz w:val="20"/>
                <w:szCs w:val="20"/>
              </w:rPr>
            </w:pPr>
          </w:p>
          <w:p w:rsidR="00A25BA2" w:rsidRPr="00D12E25" w:rsidRDefault="00A25BA2" w:rsidP="00470749">
            <w:pPr>
              <w:rPr>
                <w:rFonts w:ascii="Times New Roman" w:hAnsi="Times New Roman" w:cs="Times New Roman"/>
                <w:b/>
                <w:sz w:val="20"/>
                <w:szCs w:val="20"/>
              </w:rPr>
            </w:pPr>
            <w:r w:rsidRPr="00D12E25">
              <w:rPr>
                <w:rFonts w:ascii="Times New Roman" w:hAnsi="Times New Roman" w:cs="Times New Roman"/>
                <w:b/>
                <w:sz w:val="20"/>
                <w:szCs w:val="20"/>
              </w:rPr>
              <w:t>Разделы подготовки</w:t>
            </w:r>
          </w:p>
        </w:tc>
        <w:tc>
          <w:tcPr>
            <w:tcW w:w="5953" w:type="dxa"/>
            <w:gridSpan w:val="6"/>
          </w:tcPr>
          <w:p w:rsidR="00A25BA2" w:rsidRPr="00D12E25" w:rsidRDefault="00A25BA2" w:rsidP="00470749">
            <w:pPr>
              <w:rPr>
                <w:rFonts w:ascii="Times New Roman" w:hAnsi="Times New Roman" w:cs="Times New Roman"/>
                <w:b/>
                <w:sz w:val="20"/>
                <w:szCs w:val="20"/>
              </w:rPr>
            </w:pPr>
            <w:r w:rsidRPr="00D12E25">
              <w:rPr>
                <w:rFonts w:ascii="Times New Roman" w:hAnsi="Times New Roman" w:cs="Times New Roman"/>
                <w:b/>
                <w:sz w:val="20"/>
                <w:szCs w:val="20"/>
              </w:rPr>
              <w:t>Этапы подготовки</w:t>
            </w:r>
          </w:p>
        </w:tc>
      </w:tr>
      <w:tr w:rsidR="00A25BA2" w:rsidRPr="00A9633F" w:rsidTr="0074471C">
        <w:tc>
          <w:tcPr>
            <w:tcW w:w="567" w:type="dxa"/>
            <w:vMerge/>
          </w:tcPr>
          <w:p w:rsidR="00A25BA2" w:rsidRPr="00D12E25" w:rsidRDefault="00A25BA2" w:rsidP="00470749">
            <w:pPr>
              <w:rPr>
                <w:rFonts w:ascii="Times New Roman" w:hAnsi="Times New Roman" w:cs="Times New Roman"/>
                <w:b/>
                <w:sz w:val="20"/>
                <w:szCs w:val="20"/>
              </w:rPr>
            </w:pPr>
          </w:p>
        </w:tc>
        <w:tc>
          <w:tcPr>
            <w:tcW w:w="2694" w:type="dxa"/>
            <w:vMerge/>
          </w:tcPr>
          <w:p w:rsidR="00A25BA2" w:rsidRPr="00D12E25" w:rsidRDefault="00A25BA2" w:rsidP="00470749">
            <w:pPr>
              <w:rPr>
                <w:rFonts w:ascii="Times New Roman" w:hAnsi="Times New Roman" w:cs="Times New Roman"/>
                <w:b/>
                <w:sz w:val="20"/>
                <w:szCs w:val="20"/>
              </w:rPr>
            </w:pPr>
          </w:p>
        </w:tc>
        <w:tc>
          <w:tcPr>
            <w:tcW w:w="1985" w:type="dxa"/>
            <w:gridSpan w:val="2"/>
          </w:tcPr>
          <w:p w:rsidR="00A25BA2" w:rsidRPr="00D12E25" w:rsidRDefault="00A25BA2" w:rsidP="00470749">
            <w:pPr>
              <w:rPr>
                <w:rFonts w:ascii="Times New Roman" w:hAnsi="Times New Roman" w:cs="Times New Roman"/>
                <w:b/>
                <w:sz w:val="20"/>
                <w:szCs w:val="20"/>
              </w:rPr>
            </w:pPr>
            <w:r w:rsidRPr="00D12E25">
              <w:rPr>
                <w:rFonts w:ascii="Times New Roman" w:hAnsi="Times New Roman" w:cs="Times New Roman"/>
                <w:b/>
                <w:sz w:val="20"/>
                <w:szCs w:val="20"/>
              </w:rPr>
              <w:t>НП</w:t>
            </w:r>
          </w:p>
        </w:tc>
        <w:tc>
          <w:tcPr>
            <w:tcW w:w="2126" w:type="dxa"/>
            <w:gridSpan w:val="2"/>
          </w:tcPr>
          <w:p w:rsidR="00A25BA2" w:rsidRPr="00D12E25" w:rsidRDefault="00A25BA2" w:rsidP="00470749">
            <w:pPr>
              <w:rPr>
                <w:rFonts w:ascii="Times New Roman" w:hAnsi="Times New Roman" w:cs="Times New Roman"/>
                <w:b/>
                <w:sz w:val="20"/>
                <w:szCs w:val="20"/>
              </w:rPr>
            </w:pPr>
            <w:r w:rsidRPr="00D12E25">
              <w:rPr>
                <w:rFonts w:ascii="Times New Roman" w:hAnsi="Times New Roman" w:cs="Times New Roman"/>
                <w:b/>
                <w:sz w:val="20"/>
                <w:szCs w:val="20"/>
              </w:rPr>
              <w:t>ТГ</w:t>
            </w:r>
          </w:p>
        </w:tc>
        <w:tc>
          <w:tcPr>
            <w:tcW w:w="1842" w:type="dxa"/>
            <w:gridSpan w:val="2"/>
          </w:tcPr>
          <w:p w:rsidR="00A25BA2" w:rsidRPr="00D12E25" w:rsidRDefault="00A25BA2" w:rsidP="003949EE">
            <w:pPr>
              <w:rPr>
                <w:rFonts w:ascii="Times New Roman" w:hAnsi="Times New Roman" w:cs="Times New Roman"/>
                <w:b/>
                <w:sz w:val="20"/>
                <w:szCs w:val="20"/>
              </w:rPr>
            </w:pPr>
            <w:r w:rsidRPr="00D12E25">
              <w:rPr>
                <w:rFonts w:ascii="Times New Roman" w:hAnsi="Times New Roman" w:cs="Times New Roman"/>
                <w:b/>
                <w:sz w:val="20"/>
                <w:szCs w:val="20"/>
              </w:rPr>
              <w:t>СС</w:t>
            </w:r>
          </w:p>
        </w:tc>
      </w:tr>
      <w:tr w:rsidR="006B3723" w:rsidRPr="00A9633F" w:rsidTr="0074471C">
        <w:tc>
          <w:tcPr>
            <w:tcW w:w="567" w:type="dxa"/>
            <w:vMerge/>
          </w:tcPr>
          <w:p w:rsidR="006B3723" w:rsidRPr="00D12E25" w:rsidRDefault="006B3723" w:rsidP="006B3723">
            <w:pPr>
              <w:rPr>
                <w:rFonts w:ascii="Times New Roman" w:hAnsi="Times New Roman" w:cs="Times New Roman"/>
                <w:b/>
                <w:sz w:val="20"/>
                <w:szCs w:val="20"/>
              </w:rPr>
            </w:pPr>
          </w:p>
        </w:tc>
        <w:tc>
          <w:tcPr>
            <w:tcW w:w="2694" w:type="dxa"/>
            <w:vMerge/>
          </w:tcPr>
          <w:p w:rsidR="006B3723" w:rsidRPr="00D12E25" w:rsidRDefault="006B3723" w:rsidP="006B3723">
            <w:pPr>
              <w:rPr>
                <w:rFonts w:ascii="Times New Roman" w:hAnsi="Times New Roman" w:cs="Times New Roman"/>
                <w:b/>
                <w:sz w:val="20"/>
                <w:szCs w:val="20"/>
              </w:rPr>
            </w:pPr>
          </w:p>
        </w:tc>
        <w:tc>
          <w:tcPr>
            <w:tcW w:w="992" w:type="dxa"/>
          </w:tcPr>
          <w:p w:rsidR="006B3723" w:rsidRPr="00D12E25" w:rsidRDefault="006B3723" w:rsidP="006B3723">
            <w:pPr>
              <w:rPr>
                <w:rFonts w:ascii="Times New Roman" w:hAnsi="Times New Roman" w:cs="Times New Roman"/>
                <w:b/>
                <w:sz w:val="20"/>
                <w:szCs w:val="20"/>
              </w:rPr>
            </w:pPr>
            <w:r w:rsidRPr="00D12E25">
              <w:rPr>
                <w:rFonts w:ascii="Times New Roman" w:hAnsi="Times New Roman" w:cs="Times New Roman"/>
                <w:b/>
                <w:sz w:val="20"/>
                <w:szCs w:val="20"/>
              </w:rPr>
              <w:t>До года</w:t>
            </w:r>
          </w:p>
        </w:tc>
        <w:tc>
          <w:tcPr>
            <w:tcW w:w="993" w:type="dxa"/>
          </w:tcPr>
          <w:p w:rsidR="006B3723" w:rsidRPr="00D12E25" w:rsidRDefault="006B3723" w:rsidP="006B3723">
            <w:pPr>
              <w:rPr>
                <w:rFonts w:ascii="Times New Roman" w:hAnsi="Times New Roman" w:cs="Times New Roman"/>
                <w:b/>
                <w:sz w:val="20"/>
                <w:szCs w:val="20"/>
              </w:rPr>
            </w:pPr>
            <w:r w:rsidRPr="00D12E25">
              <w:rPr>
                <w:rFonts w:ascii="Times New Roman" w:hAnsi="Times New Roman" w:cs="Times New Roman"/>
                <w:b/>
                <w:sz w:val="20"/>
                <w:szCs w:val="20"/>
              </w:rPr>
              <w:t xml:space="preserve">Свыше </w:t>
            </w:r>
            <w:r>
              <w:rPr>
                <w:rFonts w:ascii="Times New Roman" w:hAnsi="Times New Roman" w:cs="Times New Roman"/>
                <w:b/>
                <w:sz w:val="20"/>
                <w:szCs w:val="20"/>
              </w:rPr>
              <w:t>1года</w:t>
            </w:r>
          </w:p>
        </w:tc>
        <w:tc>
          <w:tcPr>
            <w:tcW w:w="1133" w:type="dxa"/>
          </w:tcPr>
          <w:p w:rsidR="006B3723" w:rsidRPr="00D12E25" w:rsidRDefault="006B3723" w:rsidP="006B3723">
            <w:pPr>
              <w:rPr>
                <w:rFonts w:ascii="Times New Roman" w:hAnsi="Times New Roman" w:cs="Times New Roman"/>
                <w:b/>
                <w:sz w:val="20"/>
                <w:szCs w:val="20"/>
              </w:rPr>
            </w:pPr>
            <w:r w:rsidRPr="00D12E25">
              <w:rPr>
                <w:rFonts w:ascii="Times New Roman" w:hAnsi="Times New Roman" w:cs="Times New Roman"/>
                <w:b/>
                <w:sz w:val="20"/>
                <w:szCs w:val="20"/>
              </w:rPr>
              <w:t>До 2х лет</w:t>
            </w:r>
          </w:p>
        </w:tc>
        <w:tc>
          <w:tcPr>
            <w:tcW w:w="993" w:type="dxa"/>
          </w:tcPr>
          <w:p w:rsidR="006B3723" w:rsidRPr="00D12E25" w:rsidRDefault="006B3723" w:rsidP="006B3723">
            <w:pPr>
              <w:rPr>
                <w:rFonts w:ascii="Times New Roman" w:hAnsi="Times New Roman" w:cs="Times New Roman"/>
                <w:b/>
                <w:sz w:val="20"/>
                <w:szCs w:val="20"/>
              </w:rPr>
            </w:pPr>
            <w:r w:rsidRPr="00D12E25">
              <w:rPr>
                <w:rFonts w:ascii="Times New Roman" w:hAnsi="Times New Roman" w:cs="Times New Roman"/>
                <w:b/>
                <w:sz w:val="20"/>
                <w:szCs w:val="20"/>
              </w:rPr>
              <w:t>Свыше 2х лет</w:t>
            </w:r>
          </w:p>
        </w:tc>
        <w:tc>
          <w:tcPr>
            <w:tcW w:w="708" w:type="dxa"/>
          </w:tcPr>
          <w:p w:rsidR="006B3723" w:rsidRPr="00D12E25" w:rsidRDefault="006B3723" w:rsidP="006B3723">
            <w:pPr>
              <w:rPr>
                <w:rFonts w:ascii="Times New Roman" w:hAnsi="Times New Roman" w:cs="Times New Roman"/>
                <w:b/>
                <w:sz w:val="20"/>
                <w:szCs w:val="20"/>
              </w:rPr>
            </w:pPr>
            <w:r w:rsidRPr="00D12E25">
              <w:rPr>
                <w:rFonts w:ascii="Times New Roman" w:hAnsi="Times New Roman" w:cs="Times New Roman"/>
                <w:b/>
                <w:sz w:val="20"/>
                <w:szCs w:val="20"/>
              </w:rPr>
              <w:t>До года</w:t>
            </w:r>
          </w:p>
        </w:tc>
        <w:tc>
          <w:tcPr>
            <w:tcW w:w="1134" w:type="dxa"/>
          </w:tcPr>
          <w:p w:rsidR="006B3723" w:rsidRPr="00D12E25" w:rsidRDefault="006B3723" w:rsidP="006B3723">
            <w:pPr>
              <w:rPr>
                <w:rFonts w:ascii="Times New Roman" w:hAnsi="Times New Roman" w:cs="Times New Roman"/>
                <w:b/>
                <w:sz w:val="20"/>
                <w:szCs w:val="20"/>
              </w:rPr>
            </w:pPr>
            <w:r>
              <w:rPr>
                <w:rFonts w:ascii="Times New Roman" w:hAnsi="Times New Roman" w:cs="Times New Roman"/>
                <w:b/>
                <w:sz w:val="20"/>
                <w:szCs w:val="20"/>
              </w:rPr>
              <w:t>Свыше 1года</w:t>
            </w:r>
          </w:p>
        </w:tc>
      </w:tr>
      <w:tr w:rsidR="00A25BA2" w:rsidRPr="00A9633F" w:rsidTr="0074471C">
        <w:tc>
          <w:tcPr>
            <w:tcW w:w="567" w:type="dxa"/>
            <w:vAlign w:val="center"/>
          </w:tcPr>
          <w:p w:rsidR="00A25BA2" w:rsidRPr="00D12E25" w:rsidRDefault="00A25BA2" w:rsidP="003949EE">
            <w:pPr>
              <w:rPr>
                <w:rFonts w:ascii="Times New Roman" w:hAnsi="Times New Roman" w:cs="Times New Roman"/>
                <w:sz w:val="20"/>
                <w:szCs w:val="20"/>
              </w:rPr>
            </w:pPr>
            <w:r w:rsidRPr="00D12E25">
              <w:rPr>
                <w:rFonts w:ascii="Times New Roman" w:hAnsi="Times New Roman" w:cs="Times New Roman"/>
                <w:sz w:val="20"/>
                <w:szCs w:val="20"/>
              </w:rPr>
              <w:t>1</w:t>
            </w:r>
          </w:p>
        </w:tc>
        <w:tc>
          <w:tcPr>
            <w:tcW w:w="2694" w:type="dxa"/>
          </w:tcPr>
          <w:p w:rsidR="00A25BA2" w:rsidRPr="00D12E25" w:rsidRDefault="00A25BA2" w:rsidP="003949EE">
            <w:pPr>
              <w:jc w:val="left"/>
              <w:rPr>
                <w:rFonts w:ascii="Times New Roman" w:hAnsi="Times New Roman" w:cs="Times New Roman"/>
                <w:sz w:val="20"/>
                <w:szCs w:val="20"/>
              </w:rPr>
            </w:pPr>
            <w:r w:rsidRPr="00D12E25">
              <w:rPr>
                <w:rFonts w:ascii="Times New Roman" w:hAnsi="Times New Roman" w:cs="Times New Roman"/>
                <w:sz w:val="20"/>
                <w:szCs w:val="20"/>
              </w:rPr>
              <w:t>Теоретическая подготовка</w:t>
            </w:r>
          </w:p>
        </w:tc>
        <w:tc>
          <w:tcPr>
            <w:tcW w:w="992" w:type="dxa"/>
            <w:vAlign w:val="center"/>
          </w:tcPr>
          <w:p w:rsidR="00A25BA2" w:rsidRPr="007D6CA1" w:rsidRDefault="00A25BA2" w:rsidP="003949EE">
            <w:pPr>
              <w:rPr>
                <w:rFonts w:ascii="Times New Roman" w:hAnsi="Times New Roman" w:cs="Times New Roman"/>
                <w:sz w:val="20"/>
                <w:szCs w:val="20"/>
              </w:rPr>
            </w:pPr>
            <w:r w:rsidRPr="007D6CA1">
              <w:rPr>
                <w:rFonts w:ascii="Times New Roman" w:hAnsi="Times New Roman" w:cs="Times New Roman"/>
                <w:sz w:val="20"/>
                <w:szCs w:val="20"/>
              </w:rPr>
              <w:t>8</w:t>
            </w:r>
          </w:p>
        </w:tc>
        <w:tc>
          <w:tcPr>
            <w:tcW w:w="993" w:type="dxa"/>
            <w:vAlign w:val="center"/>
          </w:tcPr>
          <w:p w:rsidR="00A25BA2" w:rsidRPr="00657091" w:rsidRDefault="00AB3D1B" w:rsidP="003949EE">
            <w:pPr>
              <w:rPr>
                <w:rFonts w:ascii="Times New Roman" w:hAnsi="Times New Roman" w:cs="Times New Roman"/>
                <w:sz w:val="20"/>
                <w:szCs w:val="20"/>
              </w:rPr>
            </w:pPr>
            <w:r w:rsidRPr="00657091">
              <w:rPr>
                <w:rFonts w:ascii="Times New Roman" w:hAnsi="Times New Roman" w:cs="Times New Roman"/>
                <w:sz w:val="20"/>
                <w:szCs w:val="20"/>
              </w:rPr>
              <w:t>9</w:t>
            </w:r>
          </w:p>
        </w:tc>
        <w:tc>
          <w:tcPr>
            <w:tcW w:w="1133" w:type="dxa"/>
            <w:vAlign w:val="center"/>
          </w:tcPr>
          <w:p w:rsidR="00A25BA2" w:rsidRPr="00D37C25" w:rsidRDefault="00A25BA2" w:rsidP="00735896">
            <w:pPr>
              <w:rPr>
                <w:rFonts w:ascii="Times New Roman" w:hAnsi="Times New Roman" w:cs="Times New Roman"/>
                <w:sz w:val="20"/>
                <w:szCs w:val="20"/>
              </w:rPr>
            </w:pPr>
            <w:r w:rsidRPr="00D37C25">
              <w:rPr>
                <w:rFonts w:ascii="Times New Roman" w:hAnsi="Times New Roman" w:cs="Times New Roman"/>
                <w:sz w:val="20"/>
                <w:szCs w:val="20"/>
              </w:rPr>
              <w:t>24</w:t>
            </w:r>
          </w:p>
        </w:tc>
        <w:tc>
          <w:tcPr>
            <w:tcW w:w="993" w:type="dxa"/>
            <w:vAlign w:val="center"/>
          </w:tcPr>
          <w:p w:rsidR="00A25BA2" w:rsidRPr="00505439" w:rsidRDefault="00A25BA2" w:rsidP="003949EE">
            <w:pPr>
              <w:rPr>
                <w:rFonts w:ascii="Times New Roman" w:hAnsi="Times New Roman" w:cs="Times New Roman"/>
                <w:sz w:val="20"/>
                <w:szCs w:val="20"/>
              </w:rPr>
            </w:pPr>
            <w:r w:rsidRPr="00505439">
              <w:rPr>
                <w:rFonts w:ascii="Times New Roman" w:hAnsi="Times New Roman" w:cs="Times New Roman"/>
                <w:sz w:val="20"/>
                <w:szCs w:val="20"/>
              </w:rPr>
              <w:t>30</w:t>
            </w:r>
          </w:p>
        </w:tc>
        <w:tc>
          <w:tcPr>
            <w:tcW w:w="708" w:type="dxa"/>
            <w:vAlign w:val="center"/>
          </w:tcPr>
          <w:p w:rsidR="00A25BA2" w:rsidRPr="00B02955" w:rsidRDefault="00DE1A86" w:rsidP="003949EE">
            <w:pPr>
              <w:rPr>
                <w:rFonts w:ascii="Times New Roman" w:hAnsi="Times New Roman" w:cs="Times New Roman"/>
                <w:sz w:val="20"/>
                <w:szCs w:val="20"/>
              </w:rPr>
            </w:pPr>
            <w:r w:rsidRPr="00B02955">
              <w:rPr>
                <w:rFonts w:ascii="Times New Roman" w:hAnsi="Times New Roman" w:cs="Times New Roman"/>
                <w:sz w:val="20"/>
                <w:szCs w:val="20"/>
              </w:rPr>
              <w:t>45</w:t>
            </w:r>
          </w:p>
        </w:tc>
        <w:tc>
          <w:tcPr>
            <w:tcW w:w="1134" w:type="dxa"/>
            <w:vAlign w:val="center"/>
          </w:tcPr>
          <w:p w:rsidR="00A25BA2" w:rsidRPr="00B02955" w:rsidRDefault="00A25BA2" w:rsidP="003949EE">
            <w:pPr>
              <w:rPr>
                <w:rFonts w:ascii="Times New Roman" w:hAnsi="Times New Roman" w:cs="Times New Roman"/>
                <w:sz w:val="20"/>
                <w:szCs w:val="20"/>
              </w:rPr>
            </w:pPr>
            <w:r w:rsidRPr="00B02955">
              <w:rPr>
                <w:rFonts w:ascii="Times New Roman" w:hAnsi="Times New Roman" w:cs="Times New Roman"/>
                <w:sz w:val="20"/>
                <w:szCs w:val="20"/>
              </w:rPr>
              <w:t>48</w:t>
            </w:r>
          </w:p>
        </w:tc>
      </w:tr>
      <w:tr w:rsidR="00A25BA2" w:rsidRPr="00A9633F" w:rsidTr="0074471C">
        <w:tc>
          <w:tcPr>
            <w:tcW w:w="567" w:type="dxa"/>
            <w:vAlign w:val="center"/>
          </w:tcPr>
          <w:p w:rsidR="00A25BA2" w:rsidRPr="00D12E25" w:rsidRDefault="00A25BA2" w:rsidP="003949EE">
            <w:pPr>
              <w:rPr>
                <w:rFonts w:ascii="Times New Roman" w:hAnsi="Times New Roman" w:cs="Times New Roman"/>
                <w:sz w:val="20"/>
                <w:szCs w:val="20"/>
              </w:rPr>
            </w:pPr>
            <w:r w:rsidRPr="00D12E25">
              <w:rPr>
                <w:rFonts w:ascii="Times New Roman" w:hAnsi="Times New Roman" w:cs="Times New Roman"/>
                <w:sz w:val="20"/>
                <w:szCs w:val="20"/>
              </w:rPr>
              <w:t>2</w:t>
            </w:r>
          </w:p>
        </w:tc>
        <w:tc>
          <w:tcPr>
            <w:tcW w:w="2694" w:type="dxa"/>
          </w:tcPr>
          <w:p w:rsidR="00A25BA2" w:rsidRPr="00D12E25" w:rsidRDefault="00A25BA2" w:rsidP="003949EE">
            <w:pPr>
              <w:jc w:val="left"/>
              <w:rPr>
                <w:rFonts w:ascii="Times New Roman" w:hAnsi="Times New Roman" w:cs="Times New Roman"/>
                <w:sz w:val="20"/>
                <w:szCs w:val="20"/>
              </w:rPr>
            </w:pPr>
            <w:r w:rsidRPr="00D12E25">
              <w:rPr>
                <w:rFonts w:ascii="Times New Roman" w:hAnsi="Times New Roman" w:cs="Times New Roman"/>
                <w:sz w:val="20"/>
                <w:szCs w:val="20"/>
              </w:rPr>
              <w:t>Общая физическая подготовка</w:t>
            </w:r>
          </w:p>
        </w:tc>
        <w:tc>
          <w:tcPr>
            <w:tcW w:w="992" w:type="dxa"/>
            <w:vAlign w:val="center"/>
          </w:tcPr>
          <w:p w:rsidR="00A25BA2" w:rsidRPr="007D6CA1" w:rsidRDefault="00A25BA2" w:rsidP="003949EE">
            <w:pPr>
              <w:rPr>
                <w:rFonts w:ascii="Times New Roman" w:hAnsi="Times New Roman" w:cs="Times New Roman"/>
                <w:sz w:val="20"/>
                <w:szCs w:val="20"/>
              </w:rPr>
            </w:pPr>
            <w:r w:rsidRPr="007D6CA1">
              <w:rPr>
                <w:rFonts w:ascii="Times New Roman" w:hAnsi="Times New Roman" w:cs="Times New Roman"/>
                <w:sz w:val="20"/>
                <w:szCs w:val="20"/>
              </w:rPr>
              <w:t>82</w:t>
            </w:r>
          </w:p>
        </w:tc>
        <w:tc>
          <w:tcPr>
            <w:tcW w:w="993" w:type="dxa"/>
            <w:vAlign w:val="center"/>
          </w:tcPr>
          <w:p w:rsidR="00A25BA2" w:rsidRPr="00657091" w:rsidRDefault="00262F05" w:rsidP="00262F05">
            <w:pPr>
              <w:rPr>
                <w:rFonts w:ascii="Times New Roman" w:hAnsi="Times New Roman" w:cs="Times New Roman"/>
                <w:sz w:val="20"/>
                <w:szCs w:val="20"/>
              </w:rPr>
            </w:pPr>
            <w:r w:rsidRPr="00657091">
              <w:rPr>
                <w:rFonts w:ascii="Times New Roman" w:hAnsi="Times New Roman" w:cs="Times New Roman"/>
                <w:sz w:val="20"/>
                <w:szCs w:val="20"/>
              </w:rPr>
              <w:t>104</w:t>
            </w:r>
          </w:p>
        </w:tc>
        <w:tc>
          <w:tcPr>
            <w:tcW w:w="1133" w:type="dxa"/>
            <w:vAlign w:val="center"/>
          </w:tcPr>
          <w:p w:rsidR="00A25BA2" w:rsidRPr="00D37C25" w:rsidRDefault="001A57F2" w:rsidP="003949EE">
            <w:pPr>
              <w:rPr>
                <w:rFonts w:ascii="Times New Roman" w:hAnsi="Times New Roman" w:cs="Times New Roman"/>
                <w:sz w:val="20"/>
                <w:szCs w:val="20"/>
              </w:rPr>
            </w:pPr>
            <w:r w:rsidRPr="00D37C25">
              <w:rPr>
                <w:rFonts w:ascii="Times New Roman" w:hAnsi="Times New Roman" w:cs="Times New Roman"/>
                <w:sz w:val="20"/>
                <w:szCs w:val="20"/>
              </w:rPr>
              <w:t>135</w:t>
            </w:r>
          </w:p>
        </w:tc>
        <w:tc>
          <w:tcPr>
            <w:tcW w:w="993" w:type="dxa"/>
            <w:vAlign w:val="center"/>
          </w:tcPr>
          <w:p w:rsidR="00A25BA2" w:rsidRPr="00505439" w:rsidRDefault="000815D7" w:rsidP="003949EE">
            <w:pPr>
              <w:rPr>
                <w:rFonts w:ascii="Times New Roman" w:hAnsi="Times New Roman" w:cs="Times New Roman"/>
                <w:sz w:val="20"/>
                <w:szCs w:val="20"/>
              </w:rPr>
            </w:pPr>
            <w:r w:rsidRPr="00505439">
              <w:rPr>
                <w:rFonts w:ascii="Times New Roman" w:hAnsi="Times New Roman" w:cs="Times New Roman"/>
                <w:sz w:val="20"/>
                <w:szCs w:val="20"/>
              </w:rPr>
              <w:t>165</w:t>
            </w:r>
          </w:p>
        </w:tc>
        <w:tc>
          <w:tcPr>
            <w:tcW w:w="708" w:type="dxa"/>
            <w:vAlign w:val="center"/>
          </w:tcPr>
          <w:p w:rsidR="00A25BA2" w:rsidRPr="00B02955" w:rsidRDefault="00DE1A86" w:rsidP="003949EE">
            <w:pPr>
              <w:rPr>
                <w:rFonts w:ascii="Times New Roman" w:hAnsi="Times New Roman" w:cs="Times New Roman"/>
                <w:sz w:val="20"/>
                <w:szCs w:val="20"/>
              </w:rPr>
            </w:pPr>
            <w:r w:rsidRPr="00B02955">
              <w:rPr>
                <w:rFonts w:ascii="Times New Roman" w:hAnsi="Times New Roman" w:cs="Times New Roman"/>
                <w:sz w:val="20"/>
                <w:szCs w:val="20"/>
              </w:rPr>
              <w:t>2</w:t>
            </w:r>
            <w:r w:rsidR="00A25BA2" w:rsidRPr="00B02955">
              <w:rPr>
                <w:rFonts w:ascii="Times New Roman" w:hAnsi="Times New Roman" w:cs="Times New Roman"/>
                <w:sz w:val="20"/>
                <w:szCs w:val="20"/>
              </w:rPr>
              <w:t>10</w:t>
            </w:r>
          </w:p>
        </w:tc>
        <w:tc>
          <w:tcPr>
            <w:tcW w:w="1134" w:type="dxa"/>
            <w:vAlign w:val="center"/>
          </w:tcPr>
          <w:p w:rsidR="00A25BA2" w:rsidRPr="00B02955" w:rsidRDefault="00B02955" w:rsidP="003949EE">
            <w:pPr>
              <w:rPr>
                <w:rFonts w:ascii="Times New Roman" w:hAnsi="Times New Roman" w:cs="Times New Roman"/>
                <w:sz w:val="20"/>
                <w:szCs w:val="20"/>
              </w:rPr>
            </w:pPr>
            <w:r w:rsidRPr="00B02955">
              <w:rPr>
                <w:rFonts w:ascii="Times New Roman" w:hAnsi="Times New Roman" w:cs="Times New Roman"/>
                <w:sz w:val="20"/>
                <w:szCs w:val="20"/>
              </w:rPr>
              <w:t>250</w:t>
            </w:r>
          </w:p>
        </w:tc>
      </w:tr>
      <w:tr w:rsidR="00A25BA2" w:rsidRPr="00A9633F" w:rsidTr="0074471C">
        <w:tc>
          <w:tcPr>
            <w:tcW w:w="567" w:type="dxa"/>
            <w:vAlign w:val="center"/>
          </w:tcPr>
          <w:p w:rsidR="00A25BA2" w:rsidRPr="00D12E25" w:rsidRDefault="00A25BA2" w:rsidP="003949EE">
            <w:pPr>
              <w:rPr>
                <w:rFonts w:ascii="Times New Roman" w:hAnsi="Times New Roman" w:cs="Times New Roman"/>
                <w:sz w:val="20"/>
                <w:szCs w:val="20"/>
              </w:rPr>
            </w:pPr>
            <w:r w:rsidRPr="00D12E25">
              <w:rPr>
                <w:rFonts w:ascii="Times New Roman" w:hAnsi="Times New Roman" w:cs="Times New Roman"/>
                <w:sz w:val="20"/>
                <w:szCs w:val="20"/>
              </w:rPr>
              <w:t>3</w:t>
            </w:r>
          </w:p>
        </w:tc>
        <w:tc>
          <w:tcPr>
            <w:tcW w:w="2694" w:type="dxa"/>
          </w:tcPr>
          <w:p w:rsidR="00A25BA2" w:rsidRPr="00D12E25" w:rsidRDefault="00A25BA2" w:rsidP="003949EE">
            <w:pPr>
              <w:jc w:val="left"/>
              <w:rPr>
                <w:rFonts w:ascii="Times New Roman" w:hAnsi="Times New Roman" w:cs="Times New Roman"/>
                <w:sz w:val="20"/>
                <w:szCs w:val="20"/>
              </w:rPr>
            </w:pPr>
            <w:r w:rsidRPr="00D12E25">
              <w:rPr>
                <w:rFonts w:ascii="Times New Roman" w:hAnsi="Times New Roman" w:cs="Times New Roman"/>
                <w:sz w:val="20"/>
                <w:szCs w:val="20"/>
              </w:rPr>
              <w:t>Специальная физическая подготовка</w:t>
            </w:r>
          </w:p>
        </w:tc>
        <w:tc>
          <w:tcPr>
            <w:tcW w:w="992" w:type="dxa"/>
            <w:vAlign w:val="center"/>
          </w:tcPr>
          <w:p w:rsidR="00A25BA2" w:rsidRPr="007D6CA1" w:rsidRDefault="00A25BA2" w:rsidP="003949EE">
            <w:pPr>
              <w:rPr>
                <w:rFonts w:ascii="Times New Roman" w:hAnsi="Times New Roman" w:cs="Times New Roman"/>
                <w:sz w:val="20"/>
                <w:szCs w:val="20"/>
              </w:rPr>
            </w:pPr>
            <w:r w:rsidRPr="007D6CA1">
              <w:rPr>
                <w:rFonts w:ascii="Times New Roman" w:hAnsi="Times New Roman" w:cs="Times New Roman"/>
                <w:sz w:val="20"/>
                <w:szCs w:val="20"/>
              </w:rPr>
              <w:t>54</w:t>
            </w:r>
          </w:p>
        </w:tc>
        <w:tc>
          <w:tcPr>
            <w:tcW w:w="993" w:type="dxa"/>
            <w:vAlign w:val="center"/>
          </w:tcPr>
          <w:p w:rsidR="00A25BA2" w:rsidRPr="00852DC4" w:rsidRDefault="00262F05" w:rsidP="003949EE">
            <w:pPr>
              <w:rPr>
                <w:rFonts w:ascii="Times New Roman" w:hAnsi="Times New Roman" w:cs="Times New Roman"/>
                <w:sz w:val="20"/>
                <w:szCs w:val="20"/>
                <w:lang w:val="en-US"/>
              </w:rPr>
            </w:pPr>
            <w:r w:rsidRPr="00657091">
              <w:rPr>
                <w:rFonts w:ascii="Times New Roman" w:hAnsi="Times New Roman" w:cs="Times New Roman"/>
                <w:sz w:val="20"/>
                <w:szCs w:val="20"/>
              </w:rPr>
              <w:t>7</w:t>
            </w:r>
            <w:r w:rsidR="00A25BA2" w:rsidRPr="00657091">
              <w:rPr>
                <w:rFonts w:ascii="Times New Roman" w:hAnsi="Times New Roman" w:cs="Times New Roman"/>
                <w:sz w:val="20"/>
                <w:szCs w:val="20"/>
              </w:rPr>
              <w:t>0</w:t>
            </w:r>
          </w:p>
        </w:tc>
        <w:tc>
          <w:tcPr>
            <w:tcW w:w="1133" w:type="dxa"/>
            <w:vAlign w:val="center"/>
          </w:tcPr>
          <w:p w:rsidR="00A25BA2" w:rsidRPr="00D37C25" w:rsidRDefault="00D37C25" w:rsidP="001A57F2">
            <w:pPr>
              <w:rPr>
                <w:rFonts w:ascii="Times New Roman" w:hAnsi="Times New Roman" w:cs="Times New Roman"/>
                <w:sz w:val="20"/>
                <w:szCs w:val="20"/>
              </w:rPr>
            </w:pPr>
            <w:r w:rsidRPr="00D37C25">
              <w:rPr>
                <w:rFonts w:ascii="Times New Roman" w:hAnsi="Times New Roman" w:cs="Times New Roman"/>
                <w:sz w:val="20"/>
                <w:szCs w:val="20"/>
              </w:rPr>
              <w:t>115</w:t>
            </w:r>
          </w:p>
        </w:tc>
        <w:tc>
          <w:tcPr>
            <w:tcW w:w="993" w:type="dxa"/>
            <w:vAlign w:val="center"/>
          </w:tcPr>
          <w:p w:rsidR="00A25BA2" w:rsidRPr="00505439" w:rsidRDefault="000815D7" w:rsidP="00735896">
            <w:pPr>
              <w:rPr>
                <w:rFonts w:ascii="Times New Roman" w:hAnsi="Times New Roman" w:cs="Times New Roman"/>
                <w:sz w:val="20"/>
                <w:szCs w:val="20"/>
              </w:rPr>
            </w:pPr>
            <w:r w:rsidRPr="00505439">
              <w:rPr>
                <w:rFonts w:ascii="Times New Roman" w:hAnsi="Times New Roman" w:cs="Times New Roman"/>
                <w:sz w:val="20"/>
                <w:szCs w:val="20"/>
              </w:rPr>
              <w:t>170</w:t>
            </w:r>
          </w:p>
        </w:tc>
        <w:tc>
          <w:tcPr>
            <w:tcW w:w="708" w:type="dxa"/>
            <w:vAlign w:val="center"/>
          </w:tcPr>
          <w:p w:rsidR="00A25BA2" w:rsidRPr="00B02955" w:rsidRDefault="00DE1A86" w:rsidP="00DE1A86">
            <w:pPr>
              <w:rPr>
                <w:rFonts w:ascii="Times New Roman" w:hAnsi="Times New Roman" w:cs="Times New Roman"/>
                <w:sz w:val="20"/>
                <w:szCs w:val="20"/>
              </w:rPr>
            </w:pPr>
            <w:r w:rsidRPr="00B02955">
              <w:rPr>
                <w:rFonts w:ascii="Times New Roman" w:hAnsi="Times New Roman" w:cs="Times New Roman"/>
                <w:sz w:val="20"/>
                <w:szCs w:val="20"/>
              </w:rPr>
              <w:t>250</w:t>
            </w:r>
          </w:p>
        </w:tc>
        <w:tc>
          <w:tcPr>
            <w:tcW w:w="1134" w:type="dxa"/>
            <w:vAlign w:val="center"/>
          </w:tcPr>
          <w:p w:rsidR="00A25BA2" w:rsidRPr="00B02955" w:rsidRDefault="00B02955" w:rsidP="00735896">
            <w:pPr>
              <w:rPr>
                <w:rFonts w:ascii="Times New Roman" w:hAnsi="Times New Roman" w:cs="Times New Roman"/>
                <w:sz w:val="20"/>
                <w:szCs w:val="20"/>
              </w:rPr>
            </w:pPr>
            <w:r w:rsidRPr="00B02955">
              <w:rPr>
                <w:rFonts w:ascii="Times New Roman" w:hAnsi="Times New Roman" w:cs="Times New Roman"/>
                <w:sz w:val="20"/>
                <w:szCs w:val="20"/>
              </w:rPr>
              <w:t>270</w:t>
            </w:r>
          </w:p>
        </w:tc>
      </w:tr>
      <w:tr w:rsidR="005E4845" w:rsidRPr="00A9633F" w:rsidTr="0074471C">
        <w:tc>
          <w:tcPr>
            <w:tcW w:w="567" w:type="dxa"/>
            <w:vAlign w:val="center"/>
          </w:tcPr>
          <w:p w:rsidR="005E4845" w:rsidRPr="00D12E25" w:rsidRDefault="005E4845" w:rsidP="003949EE">
            <w:pPr>
              <w:rPr>
                <w:rFonts w:ascii="Times New Roman" w:hAnsi="Times New Roman" w:cs="Times New Roman"/>
                <w:sz w:val="20"/>
                <w:szCs w:val="20"/>
              </w:rPr>
            </w:pPr>
            <w:r>
              <w:rPr>
                <w:rFonts w:ascii="Times New Roman" w:hAnsi="Times New Roman" w:cs="Times New Roman"/>
                <w:sz w:val="20"/>
                <w:szCs w:val="20"/>
              </w:rPr>
              <w:t>4</w:t>
            </w:r>
          </w:p>
        </w:tc>
        <w:tc>
          <w:tcPr>
            <w:tcW w:w="2694" w:type="dxa"/>
          </w:tcPr>
          <w:p w:rsidR="005E4845" w:rsidRPr="00D12E25" w:rsidRDefault="005E4845" w:rsidP="003949EE">
            <w:pPr>
              <w:jc w:val="left"/>
              <w:rPr>
                <w:rFonts w:ascii="Times New Roman" w:hAnsi="Times New Roman" w:cs="Times New Roman"/>
                <w:sz w:val="20"/>
                <w:szCs w:val="20"/>
              </w:rPr>
            </w:pPr>
            <w:r>
              <w:rPr>
                <w:rFonts w:ascii="Times New Roman" w:hAnsi="Times New Roman" w:cs="Times New Roman"/>
                <w:sz w:val="20"/>
                <w:szCs w:val="20"/>
              </w:rPr>
              <w:t>Избранный вид спорта</w:t>
            </w:r>
          </w:p>
        </w:tc>
        <w:tc>
          <w:tcPr>
            <w:tcW w:w="992" w:type="dxa"/>
            <w:vAlign w:val="center"/>
          </w:tcPr>
          <w:p w:rsidR="005E4845" w:rsidRPr="007D6CA1" w:rsidRDefault="00D61252" w:rsidP="003949EE">
            <w:pPr>
              <w:rPr>
                <w:rFonts w:ascii="Times New Roman" w:hAnsi="Times New Roman" w:cs="Times New Roman"/>
                <w:sz w:val="20"/>
                <w:szCs w:val="20"/>
              </w:rPr>
            </w:pPr>
            <w:r w:rsidRPr="007D6CA1">
              <w:rPr>
                <w:rFonts w:ascii="Times New Roman" w:hAnsi="Times New Roman" w:cs="Times New Roman"/>
                <w:sz w:val="20"/>
                <w:szCs w:val="20"/>
              </w:rPr>
              <w:t>110</w:t>
            </w:r>
          </w:p>
        </w:tc>
        <w:tc>
          <w:tcPr>
            <w:tcW w:w="993" w:type="dxa"/>
            <w:vAlign w:val="center"/>
          </w:tcPr>
          <w:p w:rsidR="005E4845" w:rsidRPr="00657091" w:rsidRDefault="00F20EA9" w:rsidP="003949EE">
            <w:pPr>
              <w:rPr>
                <w:rFonts w:ascii="Times New Roman" w:hAnsi="Times New Roman" w:cs="Times New Roman"/>
                <w:sz w:val="20"/>
                <w:szCs w:val="20"/>
              </w:rPr>
            </w:pPr>
            <w:r w:rsidRPr="00657091">
              <w:rPr>
                <w:rFonts w:ascii="Times New Roman" w:hAnsi="Times New Roman" w:cs="Times New Roman"/>
                <w:sz w:val="20"/>
                <w:szCs w:val="20"/>
              </w:rPr>
              <w:t>149</w:t>
            </w:r>
          </w:p>
        </w:tc>
        <w:tc>
          <w:tcPr>
            <w:tcW w:w="1133" w:type="dxa"/>
            <w:vAlign w:val="center"/>
          </w:tcPr>
          <w:p w:rsidR="005E4845" w:rsidRPr="00D37C25" w:rsidRDefault="00D37C25" w:rsidP="003949EE">
            <w:pPr>
              <w:rPr>
                <w:rFonts w:ascii="Times New Roman" w:hAnsi="Times New Roman" w:cs="Times New Roman"/>
                <w:sz w:val="20"/>
                <w:szCs w:val="20"/>
              </w:rPr>
            </w:pPr>
            <w:r w:rsidRPr="00D37C25">
              <w:rPr>
                <w:rFonts w:ascii="Times New Roman" w:hAnsi="Times New Roman" w:cs="Times New Roman"/>
                <w:sz w:val="20"/>
                <w:szCs w:val="20"/>
              </w:rPr>
              <w:t>224</w:t>
            </w:r>
          </w:p>
        </w:tc>
        <w:tc>
          <w:tcPr>
            <w:tcW w:w="993" w:type="dxa"/>
            <w:vAlign w:val="center"/>
          </w:tcPr>
          <w:p w:rsidR="005E4845" w:rsidRPr="00505439" w:rsidRDefault="001C0884" w:rsidP="00735896">
            <w:pPr>
              <w:rPr>
                <w:rFonts w:ascii="Times New Roman" w:hAnsi="Times New Roman" w:cs="Times New Roman"/>
                <w:sz w:val="20"/>
                <w:szCs w:val="20"/>
              </w:rPr>
            </w:pPr>
            <w:r w:rsidRPr="00505439">
              <w:rPr>
                <w:rFonts w:ascii="Times New Roman" w:hAnsi="Times New Roman" w:cs="Times New Roman"/>
                <w:sz w:val="20"/>
                <w:szCs w:val="20"/>
              </w:rPr>
              <w:t>327</w:t>
            </w:r>
          </w:p>
        </w:tc>
        <w:tc>
          <w:tcPr>
            <w:tcW w:w="708" w:type="dxa"/>
            <w:vAlign w:val="center"/>
          </w:tcPr>
          <w:p w:rsidR="005E4845" w:rsidRPr="00CE4778" w:rsidRDefault="00CE4778" w:rsidP="003949EE">
            <w:pPr>
              <w:rPr>
                <w:rFonts w:ascii="Times New Roman" w:hAnsi="Times New Roman" w:cs="Times New Roman"/>
                <w:sz w:val="20"/>
                <w:szCs w:val="20"/>
              </w:rPr>
            </w:pPr>
            <w:r w:rsidRPr="00CE4778">
              <w:rPr>
                <w:rFonts w:ascii="Times New Roman" w:hAnsi="Times New Roman" w:cs="Times New Roman"/>
                <w:sz w:val="20"/>
                <w:szCs w:val="20"/>
              </w:rPr>
              <w:t>405</w:t>
            </w:r>
          </w:p>
        </w:tc>
        <w:tc>
          <w:tcPr>
            <w:tcW w:w="1134" w:type="dxa"/>
            <w:vAlign w:val="center"/>
          </w:tcPr>
          <w:p w:rsidR="005E4845" w:rsidRPr="00B02955" w:rsidRDefault="00B02955" w:rsidP="00735896">
            <w:pPr>
              <w:rPr>
                <w:rFonts w:ascii="Times New Roman" w:hAnsi="Times New Roman" w:cs="Times New Roman"/>
                <w:sz w:val="20"/>
                <w:szCs w:val="20"/>
              </w:rPr>
            </w:pPr>
            <w:r w:rsidRPr="00B02955">
              <w:rPr>
                <w:rFonts w:ascii="Times New Roman" w:hAnsi="Times New Roman" w:cs="Times New Roman"/>
                <w:sz w:val="20"/>
                <w:szCs w:val="20"/>
              </w:rPr>
              <w:t>460</w:t>
            </w:r>
          </w:p>
        </w:tc>
      </w:tr>
      <w:tr w:rsidR="00A25BA2" w:rsidRPr="00A9633F" w:rsidTr="0074471C">
        <w:trPr>
          <w:trHeight w:val="454"/>
        </w:trPr>
        <w:tc>
          <w:tcPr>
            <w:tcW w:w="567" w:type="dxa"/>
            <w:vAlign w:val="center"/>
          </w:tcPr>
          <w:p w:rsidR="00A25BA2" w:rsidRPr="00D12E25" w:rsidRDefault="005E4845" w:rsidP="003949EE">
            <w:pPr>
              <w:rPr>
                <w:rFonts w:ascii="Times New Roman" w:hAnsi="Times New Roman" w:cs="Times New Roman"/>
                <w:sz w:val="20"/>
                <w:szCs w:val="20"/>
              </w:rPr>
            </w:pPr>
            <w:r>
              <w:rPr>
                <w:rFonts w:ascii="Times New Roman" w:hAnsi="Times New Roman" w:cs="Times New Roman"/>
                <w:sz w:val="20"/>
                <w:szCs w:val="20"/>
              </w:rPr>
              <w:t>4.1</w:t>
            </w:r>
          </w:p>
        </w:tc>
        <w:tc>
          <w:tcPr>
            <w:tcW w:w="2694" w:type="dxa"/>
            <w:vAlign w:val="center"/>
          </w:tcPr>
          <w:p w:rsidR="00A25BA2" w:rsidRPr="00D12E25" w:rsidRDefault="00A25BA2" w:rsidP="003949EE">
            <w:pPr>
              <w:jc w:val="left"/>
              <w:rPr>
                <w:rFonts w:ascii="Times New Roman" w:hAnsi="Times New Roman" w:cs="Times New Roman"/>
                <w:sz w:val="20"/>
                <w:szCs w:val="20"/>
              </w:rPr>
            </w:pPr>
            <w:r w:rsidRPr="00D12E25">
              <w:rPr>
                <w:rFonts w:ascii="Times New Roman" w:hAnsi="Times New Roman" w:cs="Times New Roman"/>
                <w:sz w:val="20"/>
                <w:szCs w:val="20"/>
              </w:rPr>
              <w:t>Техническая подготовка</w:t>
            </w:r>
          </w:p>
        </w:tc>
        <w:tc>
          <w:tcPr>
            <w:tcW w:w="992" w:type="dxa"/>
            <w:vAlign w:val="center"/>
          </w:tcPr>
          <w:p w:rsidR="00A25BA2" w:rsidRPr="007D6CA1" w:rsidRDefault="00A25BA2" w:rsidP="003949EE">
            <w:pPr>
              <w:rPr>
                <w:rFonts w:ascii="Times New Roman" w:hAnsi="Times New Roman" w:cs="Times New Roman"/>
                <w:sz w:val="20"/>
                <w:szCs w:val="20"/>
              </w:rPr>
            </w:pPr>
            <w:r w:rsidRPr="007D6CA1">
              <w:rPr>
                <w:rFonts w:ascii="Times New Roman" w:hAnsi="Times New Roman" w:cs="Times New Roman"/>
                <w:sz w:val="20"/>
                <w:szCs w:val="20"/>
              </w:rPr>
              <w:t>70</w:t>
            </w:r>
          </w:p>
        </w:tc>
        <w:tc>
          <w:tcPr>
            <w:tcW w:w="993" w:type="dxa"/>
            <w:vAlign w:val="center"/>
          </w:tcPr>
          <w:p w:rsidR="00A25BA2" w:rsidRPr="00657091" w:rsidRDefault="00A25BA2" w:rsidP="003949EE">
            <w:pPr>
              <w:rPr>
                <w:rFonts w:ascii="Times New Roman" w:hAnsi="Times New Roman" w:cs="Times New Roman"/>
                <w:sz w:val="20"/>
                <w:szCs w:val="20"/>
              </w:rPr>
            </w:pPr>
            <w:r w:rsidRPr="00657091">
              <w:rPr>
                <w:rFonts w:ascii="Times New Roman" w:hAnsi="Times New Roman" w:cs="Times New Roman"/>
                <w:sz w:val="20"/>
                <w:szCs w:val="20"/>
              </w:rPr>
              <w:t>102</w:t>
            </w:r>
          </w:p>
        </w:tc>
        <w:tc>
          <w:tcPr>
            <w:tcW w:w="1133" w:type="dxa"/>
            <w:vAlign w:val="center"/>
          </w:tcPr>
          <w:p w:rsidR="00A25BA2" w:rsidRPr="00D37C25" w:rsidRDefault="00D37C25" w:rsidP="001A57F2">
            <w:pPr>
              <w:rPr>
                <w:rFonts w:ascii="Times New Roman" w:hAnsi="Times New Roman" w:cs="Times New Roman"/>
                <w:sz w:val="20"/>
                <w:szCs w:val="20"/>
              </w:rPr>
            </w:pPr>
            <w:r w:rsidRPr="00D37C25">
              <w:rPr>
                <w:rFonts w:ascii="Times New Roman" w:hAnsi="Times New Roman" w:cs="Times New Roman"/>
                <w:sz w:val="20"/>
                <w:szCs w:val="20"/>
              </w:rPr>
              <w:t>139</w:t>
            </w:r>
          </w:p>
        </w:tc>
        <w:tc>
          <w:tcPr>
            <w:tcW w:w="993" w:type="dxa"/>
            <w:vAlign w:val="center"/>
          </w:tcPr>
          <w:p w:rsidR="00A25BA2" w:rsidRPr="00505439" w:rsidRDefault="001C0884" w:rsidP="003949EE">
            <w:pPr>
              <w:rPr>
                <w:rFonts w:ascii="Times New Roman" w:hAnsi="Times New Roman" w:cs="Times New Roman"/>
                <w:sz w:val="20"/>
                <w:szCs w:val="20"/>
              </w:rPr>
            </w:pPr>
            <w:r w:rsidRPr="00505439">
              <w:rPr>
                <w:rFonts w:ascii="Times New Roman" w:hAnsi="Times New Roman" w:cs="Times New Roman"/>
                <w:sz w:val="20"/>
                <w:szCs w:val="20"/>
              </w:rPr>
              <w:t>165</w:t>
            </w:r>
          </w:p>
        </w:tc>
        <w:tc>
          <w:tcPr>
            <w:tcW w:w="708" w:type="dxa"/>
            <w:vAlign w:val="center"/>
          </w:tcPr>
          <w:p w:rsidR="00A25BA2" w:rsidRPr="00CE4778" w:rsidRDefault="00A25BA2" w:rsidP="00DE1A86">
            <w:pPr>
              <w:rPr>
                <w:rFonts w:ascii="Times New Roman" w:hAnsi="Times New Roman" w:cs="Times New Roman"/>
                <w:sz w:val="20"/>
                <w:szCs w:val="20"/>
              </w:rPr>
            </w:pPr>
            <w:r w:rsidRPr="00CE4778">
              <w:rPr>
                <w:rFonts w:ascii="Times New Roman" w:hAnsi="Times New Roman" w:cs="Times New Roman"/>
                <w:sz w:val="20"/>
                <w:szCs w:val="20"/>
              </w:rPr>
              <w:t>2</w:t>
            </w:r>
            <w:r w:rsidR="00DE1A86" w:rsidRPr="00CE4778">
              <w:rPr>
                <w:rFonts w:ascii="Times New Roman" w:hAnsi="Times New Roman" w:cs="Times New Roman"/>
                <w:sz w:val="20"/>
                <w:szCs w:val="20"/>
              </w:rPr>
              <w:t>1</w:t>
            </w:r>
            <w:r w:rsidRPr="00CE4778">
              <w:rPr>
                <w:rFonts w:ascii="Times New Roman" w:hAnsi="Times New Roman" w:cs="Times New Roman"/>
                <w:sz w:val="20"/>
                <w:szCs w:val="20"/>
              </w:rPr>
              <w:t>0</w:t>
            </w:r>
          </w:p>
        </w:tc>
        <w:tc>
          <w:tcPr>
            <w:tcW w:w="1134" w:type="dxa"/>
            <w:vAlign w:val="center"/>
          </w:tcPr>
          <w:p w:rsidR="00A25BA2" w:rsidRPr="00B02955" w:rsidRDefault="00A25BA2" w:rsidP="003949EE">
            <w:pPr>
              <w:rPr>
                <w:rFonts w:ascii="Times New Roman" w:hAnsi="Times New Roman" w:cs="Times New Roman"/>
                <w:sz w:val="20"/>
                <w:szCs w:val="20"/>
              </w:rPr>
            </w:pPr>
            <w:r w:rsidRPr="00B02955">
              <w:rPr>
                <w:rFonts w:ascii="Times New Roman" w:hAnsi="Times New Roman" w:cs="Times New Roman"/>
                <w:sz w:val="20"/>
                <w:szCs w:val="20"/>
              </w:rPr>
              <w:t>230</w:t>
            </w:r>
          </w:p>
        </w:tc>
      </w:tr>
      <w:tr w:rsidR="00A25BA2" w:rsidRPr="00A9633F" w:rsidTr="0074471C">
        <w:tc>
          <w:tcPr>
            <w:tcW w:w="567" w:type="dxa"/>
            <w:vAlign w:val="center"/>
          </w:tcPr>
          <w:p w:rsidR="00A25BA2" w:rsidRPr="00D12E25" w:rsidRDefault="005E4845" w:rsidP="003949EE">
            <w:pPr>
              <w:rPr>
                <w:rFonts w:ascii="Times New Roman" w:hAnsi="Times New Roman" w:cs="Times New Roman"/>
                <w:sz w:val="20"/>
                <w:szCs w:val="20"/>
              </w:rPr>
            </w:pPr>
            <w:r>
              <w:rPr>
                <w:rFonts w:ascii="Times New Roman" w:hAnsi="Times New Roman" w:cs="Times New Roman"/>
                <w:sz w:val="20"/>
                <w:szCs w:val="20"/>
              </w:rPr>
              <w:t>4.2</w:t>
            </w:r>
          </w:p>
        </w:tc>
        <w:tc>
          <w:tcPr>
            <w:tcW w:w="2694" w:type="dxa"/>
            <w:vAlign w:val="center"/>
          </w:tcPr>
          <w:p w:rsidR="00A25BA2" w:rsidRPr="00D12E25" w:rsidRDefault="00A25BA2" w:rsidP="003949EE">
            <w:pPr>
              <w:spacing w:before="120" w:after="120"/>
              <w:jc w:val="left"/>
              <w:rPr>
                <w:rFonts w:ascii="Times New Roman" w:hAnsi="Times New Roman" w:cs="Times New Roman"/>
                <w:sz w:val="20"/>
                <w:szCs w:val="20"/>
              </w:rPr>
            </w:pPr>
            <w:r w:rsidRPr="00D12E25">
              <w:rPr>
                <w:rFonts w:ascii="Times New Roman" w:hAnsi="Times New Roman" w:cs="Times New Roman"/>
                <w:sz w:val="20"/>
                <w:szCs w:val="20"/>
              </w:rPr>
              <w:t>Тактическая подготовка</w:t>
            </w:r>
          </w:p>
        </w:tc>
        <w:tc>
          <w:tcPr>
            <w:tcW w:w="992" w:type="dxa"/>
            <w:vAlign w:val="center"/>
          </w:tcPr>
          <w:p w:rsidR="00A25BA2" w:rsidRPr="007D6CA1" w:rsidRDefault="00D61252" w:rsidP="003949EE">
            <w:pPr>
              <w:rPr>
                <w:rFonts w:ascii="Times New Roman" w:hAnsi="Times New Roman" w:cs="Times New Roman"/>
                <w:sz w:val="20"/>
                <w:szCs w:val="20"/>
              </w:rPr>
            </w:pPr>
            <w:r w:rsidRPr="007D6CA1">
              <w:rPr>
                <w:rFonts w:ascii="Times New Roman" w:hAnsi="Times New Roman" w:cs="Times New Roman"/>
                <w:sz w:val="20"/>
                <w:szCs w:val="20"/>
              </w:rPr>
              <w:t>40</w:t>
            </w:r>
          </w:p>
        </w:tc>
        <w:tc>
          <w:tcPr>
            <w:tcW w:w="993" w:type="dxa"/>
            <w:vAlign w:val="center"/>
          </w:tcPr>
          <w:p w:rsidR="00A25BA2" w:rsidRPr="00657091" w:rsidRDefault="00F20EA9" w:rsidP="003949EE">
            <w:pPr>
              <w:rPr>
                <w:rFonts w:ascii="Times New Roman" w:hAnsi="Times New Roman" w:cs="Times New Roman"/>
                <w:sz w:val="20"/>
                <w:szCs w:val="20"/>
              </w:rPr>
            </w:pPr>
            <w:r w:rsidRPr="00657091">
              <w:rPr>
                <w:rFonts w:ascii="Times New Roman" w:hAnsi="Times New Roman" w:cs="Times New Roman"/>
                <w:sz w:val="20"/>
                <w:szCs w:val="20"/>
              </w:rPr>
              <w:t>47</w:t>
            </w:r>
          </w:p>
        </w:tc>
        <w:tc>
          <w:tcPr>
            <w:tcW w:w="1133" w:type="dxa"/>
            <w:vAlign w:val="center"/>
          </w:tcPr>
          <w:p w:rsidR="00A25BA2" w:rsidRPr="00D37C25" w:rsidRDefault="00A25BA2" w:rsidP="003949EE">
            <w:pPr>
              <w:rPr>
                <w:rFonts w:ascii="Times New Roman" w:hAnsi="Times New Roman" w:cs="Times New Roman"/>
                <w:sz w:val="20"/>
                <w:szCs w:val="20"/>
              </w:rPr>
            </w:pPr>
            <w:r w:rsidRPr="00D37C25">
              <w:rPr>
                <w:rFonts w:ascii="Times New Roman" w:hAnsi="Times New Roman" w:cs="Times New Roman"/>
                <w:sz w:val="20"/>
                <w:szCs w:val="20"/>
              </w:rPr>
              <w:t>85</w:t>
            </w:r>
          </w:p>
        </w:tc>
        <w:tc>
          <w:tcPr>
            <w:tcW w:w="993" w:type="dxa"/>
            <w:vAlign w:val="center"/>
          </w:tcPr>
          <w:p w:rsidR="00A25BA2" w:rsidRPr="00505439" w:rsidRDefault="001C0884" w:rsidP="003949EE">
            <w:pPr>
              <w:rPr>
                <w:rFonts w:ascii="Times New Roman" w:hAnsi="Times New Roman" w:cs="Times New Roman"/>
                <w:sz w:val="20"/>
                <w:szCs w:val="20"/>
              </w:rPr>
            </w:pPr>
            <w:r w:rsidRPr="00505439">
              <w:rPr>
                <w:rFonts w:ascii="Times New Roman" w:hAnsi="Times New Roman" w:cs="Times New Roman"/>
                <w:sz w:val="20"/>
                <w:szCs w:val="20"/>
              </w:rPr>
              <w:t>162</w:t>
            </w:r>
          </w:p>
        </w:tc>
        <w:tc>
          <w:tcPr>
            <w:tcW w:w="708" w:type="dxa"/>
            <w:vAlign w:val="center"/>
          </w:tcPr>
          <w:p w:rsidR="00A25BA2" w:rsidRPr="00CE4778" w:rsidRDefault="00DE1A86" w:rsidP="003949EE">
            <w:pPr>
              <w:rPr>
                <w:rFonts w:ascii="Times New Roman" w:hAnsi="Times New Roman" w:cs="Times New Roman"/>
                <w:sz w:val="20"/>
                <w:szCs w:val="20"/>
              </w:rPr>
            </w:pPr>
            <w:r w:rsidRPr="00CE4778">
              <w:rPr>
                <w:rFonts w:ascii="Times New Roman" w:hAnsi="Times New Roman" w:cs="Times New Roman"/>
                <w:sz w:val="20"/>
                <w:szCs w:val="20"/>
              </w:rPr>
              <w:t>19</w:t>
            </w:r>
            <w:r w:rsidR="00A25BA2" w:rsidRPr="00CE4778">
              <w:rPr>
                <w:rFonts w:ascii="Times New Roman" w:hAnsi="Times New Roman" w:cs="Times New Roman"/>
                <w:sz w:val="20"/>
                <w:szCs w:val="20"/>
              </w:rPr>
              <w:t>5</w:t>
            </w:r>
          </w:p>
        </w:tc>
        <w:tc>
          <w:tcPr>
            <w:tcW w:w="1134" w:type="dxa"/>
            <w:vAlign w:val="center"/>
          </w:tcPr>
          <w:p w:rsidR="00A25BA2" w:rsidRPr="00B02955" w:rsidRDefault="00A25BA2" w:rsidP="003949EE">
            <w:pPr>
              <w:rPr>
                <w:rFonts w:ascii="Times New Roman" w:hAnsi="Times New Roman" w:cs="Times New Roman"/>
                <w:sz w:val="20"/>
                <w:szCs w:val="20"/>
              </w:rPr>
            </w:pPr>
            <w:r w:rsidRPr="00B02955">
              <w:rPr>
                <w:rFonts w:ascii="Times New Roman" w:hAnsi="Times New Roman" w:cs="Times New Roman"/>
                <w:sz w:val="20"/>
                <w:szCs w:val="20"/>
              </w:rPr>
              <w:t>230</w:t>
            </w:r>
          </w:p>
        </w:tc>
      </w:tr>
      <w:tr w:rsidR="0087184D" w:rsidRPr="00A9633F" w:rsidTr="0074471C">
        <w:tc>
          <w:tcPr>
            <w:tcW w:w="567" w:type="dxa"/>
            <w:vAlign w:val="center"/>
          </w:tcPr>
          <w:p w:rsidR="0087184D" w:rsidRPr="00D12E25" w:rsidRDefault="005E4845" w:rsidP="003949EE">
            <w:pPr>
              <w:rPr>
                <w:rFonts w:ascii="Times New Roman" w:hAnsi="Times New Roman" w:cs="Times New Roman"/>
                <w:sz w:val="20"/>
                <w:szCs w:val="20"/>
              </w:rPr>
            </w:pPr>
            <w:r>
              <w:rPr>
                <w:rFonts w:ascii="Times New Roman" w:hAnsi="Times New Roman" w:cs="Times New Roman"/>
                <w:sz w:val="20"/>
                <w:szCs w:val="20"/>
              </w:rPr>
              <w:t>5</w:t>
            </w:r>
          </w:p>
        </w:tc>
        <w:tc>
          <w:tcPr>
            <w:tcW w:w="2694" w:type="dxa"/>
          </w:tcPr>
          <w:p w:rsidR="0087184D" w:rsidRPr="00D12E25" w:rsidRDefault="005E4845" w:rsidP="003949EE">
            <w:pPr>
              <w:jc w:val="left"/>
              <w:rPr>
                <w:rFonts w:ascii="Times New Roman" w:hAnsi="Times New Roman" w:cs="Times New Roman"/>
                <w:sz w:val="20"/>
                <w:szCs w:val="20"/>
              </w:rPr>
            </w:pPr>
            <w:r>
              <w:rPr>
                <w:rFonts w:ascii="Times New Roman" w:hAnsi="Times New Roman" w:cs="Times New Roman"/>
                <w:sz w:val="20"/>
                <w:szCs w:val="20"/>
              </w:rPr>
              <w:t>Соревнования, инструкторская и судейская практика</w:t>
            </w:r>
          </w:p>
        </w:tc>
        <w:tc>
          <w:tcPr>
            <w:tcW w:w="992" w:type="dxa"/>
            <w:vAlign w:val="center"/>
          </w:tcPr>
          <w:p w:rsidR="0087184D" w:rsidRPr="007D6CA1" w:rsidRDefault="0087184D" w:rsidP="003949EE">
            <w:pPr>
              <w:rPr>
                <w:rFonts w:ascii="Times New Roman" w:hAnsi="Times New Roman" w:cs="Times New Roman"/>
                <w:sz w:val="20"/>
                <w:szCs w:val="20"/>
              </w:rPr>
            </w:pPr>
            <w:r w:rsidRPr="007D6CA1">
              <w:rPr>
                <w:rFonts w:ascii="Times New Roman" w:hAnsi="Times New Roman" w:cs="Times New Roman"/>
                <w:sz w:val="20"/>
                <w:szCs w:val="20"/>
              </w:rPr>
              <w:t>12</w:t>
            </w:r>
          </w:p>
        </w:tc>
        <w:tc>
          <w:tcPr>
            <w:tcW w:w="993" w:type="dxa"/>
            <w:vAlign w:val="center"/>
          </w:tcPr>
          <w:p w:rsidR="0087184D" w:rsidRPr="00657091" w:rsidRDefault="0087184D" w:rsidP="003949EE">
            <w:pPr>
              <w:rPr>
                <w:rFonts w:ascii="Times New Roman" w:hAnsi="Times New Roman" w:cs="Times New Roman"/>
                <w:sz w:val="20"/>
                <w:szCs w:val="20"/>
              </w:rPr>
            </w:pPr>
            <w:r w:rsidRPr="00657091">
              <w:rPr>
                <w:rFonts w:ascii="Times New Roman" w:hAnsi="Times New Roman" w:cs="Times New Roman"/>
                <w:sz w:val="20"/>
                <w:szCs w:val="20"/>
              </w:rPr>
              <w:t>20</w:t>
            </w:r>
          </w:p>
        </w:tc>
        <w:tc>
          <w:tcPr>
            <w:tcW w:w="1133" w:type="dxa"/>
            <w:vAlign w:val="center"/>
          </w:tcPr>
          <w:p w:rsidR="0087184D" w:rsidRPr="00D37C25" w:rsidRDefault="0087184D" w:rsidP="003949EE">
            <w:pPr>
              <w:rPr>
                <w:rFonts w:ascii="Times New Roman" w:hAnsi="Times New Roman" w:cs="Times New Roman"/>
                <w:sz w:val="20"/>
                <w:szCs w:val="20"/>
              </w:rPr>
            </w:pPr>
            <w:r w:rsidRPr="00D37C25">
              <w:rPr>
                <w:rFonts w:ascii="Times New Roman" w:hAnsi="Times New Roman" w:cs="Times New Roman"/>
                <w:sz w:val="20"/>
                <w:szCs w:val="20"/>
              </w:rPr>
              <w:t>40</w:t>
            </w:r>
          </w:p>
        </w:tc>
        <w:tc>
          <w:tcPr>
            <w:tcW w:w="993" w:type="dxa"/>
            <w:vAlign w:val="center"/>
          </w:tcPr>
          <w:p w:rsidR="0087184D" w:rsidRPr="00505439" w:rsidRDefault="0087184D" w:rsidP="00735896">
            <w:pPr>
              <w:rPr>
                <w:rFonts w:ascii="Times New Roman" w:hAnsi="Times New Roman" w:cs="Times New Roman"/>
                <w:sz w:val="20"/>
                <w:szCs w:val="20"/>
              </w:rPr>
            </w:pPr>
            <w:r w:rsidRPr="00505439">
              <w:rPr>
                <w:rFonts w:ascii="Times New Roman" w:hAnsi="Times New Roman" w:cs="Times New Roman"/>
                <w:sz w:val="20"/>
                <w:szCs w:val="20"/>
              </w:rPr>
              <w:t>120</w:t>
            </w:r>
          </w:p>
        </w:tc>
        <w:tc>
          <w:tcPr>
            <w:tcW w:w="708" w:type="dxa"/>
            <w:vAlign w:val="center"/>
          </w:tcPr>
          <w:p w:rsidR="0087184D" w:rsidRPr="00CE4778" w:rsidRDefault="00DE1A86" w:rsidP="003949EE">
            <w:pPr>
              <w:rPr>
                <w:rFonts w:ascii="Times New Roman" w:hAnsi="Times New Roman" w:cs="Times New Roman"/>
                <w:sz w:val="20"/>
                <w:szCs w:val="20"/>
              </w:rPr>
            </w:pPr>
            <w:r w:rsidRPr="00CE4778">
              <w:rPr>
                <w:rFonts w:ascii="Times New Roman" w:hAnsi="Times New Roman" w:cs="Times New Roman"/>
                <w:sz w:val="20"/>
                <w:szCs w:val="20"/>
              </w:rPr>
              <w:t>176</w:t>
            </w:r>
          </w:p>
        </w:tc>
        <w:tc>
          <w:tcPr>
            <w:tcW w:w="1134" w:type="dxa"/>
            <w:vAlign w:val="center"/>
          </w:tcPr>
          <w:p w:rsidR="0087184D" w:rsidRPr="00B02955" w:rsidRDefault="0087184D" w:rsidP="003949EE">
            <w:pPr>
              <w:rPr>
                <w:rFonts w:ascii="Times New Roman" w:hAnsi="Times New Roman" w:cs="Times New Roman"/>
                <w:sz w:val="20"/>
                <w:szCs w:val="20"/>
              </w:rPr>
            </w:pPr>
            <w:r w:rsidRPr="00B02955">
              <w:rPr>
                <w:rFonts w:ascii="Times New Roman" w:hAnsi="Times New Roman" w:cs="Times New Roman"/>
                <w:sz w:val="20"/>
                <w:szCs w:val="20"/>
              </w:rPr>
              <w:t>244</w:t>
            </w:r>
          </w:p>
        </w:tc>
      </w:tr>
      <w:tr w:rsidR="0087184D" w:rsidRPr="00A9633F" w:rsidTr="0074471C">
        <w:tc>
          <w:tcPr>
            <w:tcW w:w="567" w:type="dxa"/>
            <w:vAlign w:val="center"/>
          </w:tcPr>
          <w:p w:rsidR="0087184D" w:rsidRPr="00D12E25" w:rsidRDefault="005E4845" w:rsidP="003949EE">
            <w:pPr>
              <w:rPr>
                <w:rFonts w:ascii="Times New Roman" w:hAnsi="Times New Roman" w:cs="Times New Roman"/>
                <w:sz w:val="20"/>
                <w:szCs w:val="20"/>
              </w:rPr>
            </w:pPr>
            <w:r>
              <w:rPr>
                <w:rFonts w:ascii="Times New Roman" w:hAnsi="Times New Roman" w:cs="Times New Roman"/>
                <w:sz w:val="20"/>
                <w:szCs w:val="20"/>
              </w:rPr>
              <w:t>6</w:t>
            </w:r>
          </w:p>
        </w:tc>
        <w:tc>
          <w:tcPr>
            <w:tcW w:w="2694" w:type="dxa"/>
          </w:tcPr>
          <w:p w:rsidR="0087184D" w:rsidRPr="00D12E25" w:rsidRDefault="00D61252" w:rsidP="003949EE">
            <w:pPr>
              <w:jc w:val="left"/>
              <w:rPr>
                <w:rFonts w:ascii="Times New Roman" w:hAnsi="Times New Roman" w:cs="Times New Roman"/>
                <w:sz w:val="20"/>
                <w:szCs w:val="20"/>
              </w:rPr>
            </w:pPr>
            <w:r>
              <w:rPr>
                <w:rFonts w:ascii="Times New Roman" w:hAnsi="Times New Roman" w:cs="Times New Roman"/>
                <w:sz w:val="20"/>
                <w:szCs w:val="20"/>
              </w:rPr>
              <w:t>Система контроля и зачетные требования</w:t>
            </w:r>
          </w:p>
        </w:tc>
        <w:tc>
          <w:tcPr>
            <w:tcW w:w="992" w:type="dxa"/>
            <w:vAlign w:val="center"/>
          </w:tcPr>
          <w:p w:rsidR="0087184D" w:rsidRPr="007D6CA1" w:rsidRDefault="0087184D" w:rsidP="003949EE">
            <w:pPr>
              <w:rPr>
                <w:rFonts w:ascii="Times New Roman" w:hAnsi="Times New Roman" w:cs="Times New Roman"/>
                <w:sz w:val="20"/>
                <w:szCs w:val="20"/>
              </w:rPr>
            </w:pPr>
            <w:r w:rsidRPr="007D6CA1">
              <w:rPr>
                <w:rFonts w:ascii="Times New Roman" w:hAnsi="Times New Roman" w:cs="Times New Roman"/>
                <w:sz w:val="20"/>
                <w:szCs w:val="20"/>
              </w:rPr>
              <w:t>6</w:t>
            </w:r>
          </w:p>
        </w:tc>
        <w:tc>
          <w:tcPr>
            <w:tcW w:w="993" w:type="dxa"/>
            <w:vAlign w:val="center"/>
          </w:tcPr>
          <w:p w:rsidR="0087184D" w:rsidRPr="00657091" w:rsidRDefault="0087184D" w:rsidP="003949EE">
            <w:pPr>
              <w:rPr>
                <w:rFonts w:ascii="Times New Roman" w:hAnsi="Times New Roman" w:cs="Times New Roman"/>
                <w:sz w:val="20"/>
                <w:szCs w:val="20"/>
              </w:rPr>
            </w:pPr>
            <w:r w:rsidRPr="00657091">
              <w:rPr>
                <w:rFonts w:ascii="Times New Roman" w:hAnsi="Times New Roman" w:cs="Times New Roman"/>
                <w:sz w:val="20"/>
                <w:szCs w:val="20"/>
              </w:rPr>
              <w:t>6</w:t>
            </w:r>
          </w:p>
        </w:tc>
        <w:tc>
          <w:tcPr>
            <w:tcW w:w="1133" w:type="dxa"/>
            <w:vAlign w:val="center"/>
          </w:tcPr>
          <w:p w:rsidR="0087184D" w:rsidRPr="00D37C25" w:rsidRDefault="00D37C25" w:rsidP="003949EE">
            <w:pPr>
              <w:rPr>
                <w:rFonts w:ascii="Times New Roman" w:hAnsi="Times New Roman" w:cs="Times New Roman"/>
                <w:sz w:val="20"/>
                <w:szCs w:val="20"/>
              </w:rPr>
            </w:pPr>
            <w:r w:rsidRPr="00D37C25">
              <w:rPr>
                <w:rFonts w:ascii="Times New Roman" w:hAnsi="Times New Roman" w:cs="Times New Roman"/>
                <w:sz w:val="20"/>
                <w:szCs w:val="20"/>
              </w:rPr>
              <w:t>8</w:t>
            </w:r>
          </w:p>
        </w:tc>
        <w:tc>
          <w:tcPr>
            <w:tcW w:w="993" w:type="dxa"/>
            <w:vAlign w:val="center"/>
          </w:tcPr>
          <w:p w:rsidR="0087184D" w:rsidRPr="00505439" w:rsidRDefault="000815D7" w:rsidP="003949EE">
            <w:pPr>
              <w:rPr>
                <w:rFonts w:ascii="Times New Roman" w:hAnsi="Times New Roman" w:cs="Times New Roman"/>
                <w:sz w:val="20"/>
                <w:szCs w:val="20"/>
              </w:rPr>
            </w:pPr>
            <w:r w:rsidRPr="00505439">
              <w:rPr>
                <w:rFonts w:ascii="Times New Roman" w:hAnsi="Times New Roman" w:cs="Times New Roman"/>
                <w:sz w:val="20"/>
                <w:szCs w:val="20"/>
              </w:rPr>
              <w:t>10</w:t>
            </w:r>
          </w:p>
        </w:tc>
        <w:tc>
          <w:tcPr>
            <w:tcW w:w="708" w:type="dxa"/>
            <w:vAlign w:val="center"/>
          </w:tcPr>
          <w:p w:rsidR="0087184D" w:rsidRPr="00DE1A86" w:rsidRDefault="00DE1A86" w:rsidP="003949EE">
            <w:pPr>
              <w:rPr>
                <w:rFonts w:ascii="Times New Roman" w:hAnsi="Times New Roman" w:cs="Times New Roman"/>
                <w:sz w:val="20"/>
                <w:szCs w:val="20"/>
              </w:rPr>
            </w:pPr>
            <w:r w:rsidRPr="00DE1A86">
              <w:rPr>
                <w:rFonts w:ascii="Times New Roman" w:hAnsi="Times New Roman" w:cs="Times New Roman"/>
                <w:sz w:val="20"/>
                <w:szCs w:val="20"/>
              </w:rPr>
              <w:t>10</w:t>
            </w:r>
          </w:p>
        </w:tc>
        <w:tc>
          <w:tcPr>
            <w:tcW w:w="1134" w:type="dxa"/>
            <w:vAlign w:val="center"/>
          </w:tcPr>
          <w:p w:rsidR="0087184D" w:rsidRPr="00B02955" w:rsidRDefault="0087184D" w:rsidP="003949EE">
            <w:pPr>
              <w:rPr>
                <w:rFonts w:ascii="Times New Roman" w:hAnsi="Times New Roman" w:cs="Times New Roman"/>
                <w:sz w:val="20"/>
                <w:szCs w:val="20"/>
              </w:rPr>
            </w:pPr>
            <w:r w:rsidRPr="00B02955">
              <w:rPr>
                <w:rFonts w:ascii="Times New Roman" w:hAnsi="Times New Roman" w:cs="Times New Roman"/>
                <w:sz w:val="20"/>
                <w:szCs w:val="20"/>
              </w:rPr>
              <w:t>8</w:t>
            </w:r>
          </w:p>
        </w:tc>
      </w:tr>
      <w:tr w:rsidR="0087184D" w:rsidRPr="00A9633F" w:rsidTr="0074471C">
        <w:tc>
          <w:tcPr>
            <w:tcW w:w="567" w:type="dxa"/>
            <w:vAlign w:val="center"/>
          </w:tcPr>
          <w:p w:rsidR="0087184D" w:rsidRPr="00D12E25" w:rsidRDefault="00D61252" w:rsidP="003949EE">
            <w:pPr>
              <w:rPr>
                <w:rFonts w:ascii="Times New Roman" w:hAnsi="Times New Roman" w:cs="Times New Roman"/>
                <w:sz w:val="20"/>
                <w:szCs w:val="20"/>
              </w:rPr>
            </w:pPr>
            <w:r>
              <w:rPr>
                <w:rFonts w:ascii="Times New Roman" w:hAnsi="Times New Roman" w:cs="Times New Roman"/>
                <w:sz w:val="20"/>
                <w:szCs w:val="20"/>
              </w:rPr>
              <w:t>7</w:t>
            </w:r>
          </w:p>
        </w:tc>
        <w:tc>
          <w:tcPr>
            <w:tcW w:w="2694" w:type="dxa"/>
          </w:tcPr>
          <w:p w:rsidR="0087184D" w:rsidRPr="00D12E25" w:rsidRDefault="0087184D" w:rsidP="003949EE">
            <w:pPr>
              <w:jc w:val="left"/>
              <w:rPr>
                <w:rFonts w:ascii="Times New Roman" w:hAnsi="Times New Roman" w:cs="Times New Roman"/>
                <w:sz w:val="20"/>
                <w:szCs w:val="20"/>
              </w:rPr>
            </w:pPr>
            <w:r w:rsidRPr="00D12E25">
              <w:rPr>
                <w:rFonts w:ascii="Times New Roman" w:hAnsi="Times New Roman" w:cs="Times New Roman"/>
                <w:sz w:val="20"/>
                <w:szCs w:val="20"/>
              </w:rPr>
              <w:t>Медицинское обследование</w:t>
            </w:r>
          </w:p>
        </w:tc>
        <w:tc>
          <w:tcPr>
            <w:tcW w:w="992" w:type="dxa"/>
            <w:vAlign w:val="center"/>
          </w:tcPr>
          <w:p w:rsidR="0087184D" w:rsidRPr="007D6CA1" w:rsidRDefault="0087184D" w:rsidP="003949EE">
            <w:pPr>
              <w:rPr>
                <w:rFonts w:ascii="Times New Roman" w:hAnsi="Times New Roman" w:cs="Times New Roman"/>
                <w:sz w:val="20"/>
                <w:szCs w:val="20"/>
              </w:rPr>
            </w:pPr>
            <w:r w:rsidRPr="007D6CA1">
              <w:rPr>
                <w:rFonts w:ascii="Times New Roman" w:hAnsi="Times New Roman" w:cs="Times New Roman"/>
                <w:sz w:val="20"/>
                <w:szCs w:val="20"/>
              </w:rPr>
              <w:t>4</w:t>
            </w:r>
          </w:p>
        </w:tc>
        <w:tc>
          <w:tcPr>
            <w:tcW w:w="993" w:type="dxa"/>
            <w:vAlign w:val="center"/>
          </w:tcPr>
          <w:p w:rsidR="0087184D" w:rsidRPr="00657091" w:rsidRDefault="0087184D" w:rsidP="003949EE">
            <w:pPr>
              <w:rPr>
                <w:rFonts w:ascii="Times New Roman" w:hAnsi="Times New Roman" w:cs="Times New Roman"/>
                <w:sz w:val="20"/>
                <w:szCs w:val="20"/>
              </w:rPr>
            </w:pPr>
            <w:r w:rsidRPr="00657091">
              <w:rPr>
                <w:rFonts w:ascii="Times New Roman" w:hAnsi="Times New Roman" w:cs="Times New Roman"/>
                <w:sz w:val="20"/>
                <w:szCs w:val="20"/>
              </w:rPr>
              <w:t>4</w:t>
            </w:r>
          </w:p>
        </w:tc>
        <w:tc>
          <w:tcPr>
            <w:tcW w:w="1133" w:type="dxa"/>
            <w:vAlign w:val="center"/>
          </w:tcPr>
          <w:p w:rsidR="0087184D" w:rsidRPr="00D37C25" w:rsidRDefault="00D37C25" w:rsidP="00D37C25">
            <w:pPr>
              <w:rPr>
                <w:rFonts w:ascii="Times New Roman" w:hAnsi="Times New Roman" w:cs="Times New Roman"/>
                <w:sz w:val="20"/>
                <w:szCs w:val="20"/>
              </w:rPr>
            </w:pPr>
            <w:r w:rsidRPr="00D37C25">
              <w:rPr>
                <w:rFonts w:ascii="Times New Roman" w:hAnsi="Times New Roman" w:cs="Times New Roman"/>
                <w:sz w:val="20"/>
                <w:szCs w:val="20"/>
              </w:rPr>
              <w:t>6</w:t>
            </w:r>
          </w:p>
        </w:tc>
        <w:tc>
          <w:tcPr>
            <w:tcW w:w="993" w:type="dxa"/>
            <w:vAlign w:val="center"/>
          </w:tcPr>
          <w:p w:rsidR="0087184D" w:rsidRPr="00505439" w:rsidRDefault="000815D7" w:rsidP="003949EE">
            <w:pPr>
              <w:rPr>
                <w:rFonts w:ascii="Times New Roman" w:hAnsi="Times New Roman" w:cs="Times New Roman"/>
                <w:sz w:val="20"/>
                <w:szCs w:val="20"/>
              </w:rPr>
            </w:pPr>
            <w:r w:rsidRPr="00505439">
              <w:rPr>
                <w:rFonts w:ascii="Times New Roman" w:hAnsi="Times New Roman" w:cs="Times New Roman"/>
                <w:sz w:val="20"/>
                <w:szCs w:val="20"/>
              </w:rPr>
              <w:t>6</w:t>
            </w:r>
          </w:p>
        </w:tc>
        <w:tc>
          <w:tcPr>
            <w:tcW w:w="708" w:type="dxa"/>
            <w:vAlign w:val="center"/>
          </w:tcPr>
          <w:p w:rsidR="0087184D" w:rsidRPr="00DE1A86" w:rsidRDefault="0087184D" w:rsidP="003949EE">
            <w:pPr>
              <w:rPr>
                <w:rFonts w:ascii="Times New Roman" w:hAnsi="Times New Roman" w:cs="Times New Roman"/>
                <w:sz w:val="20"/>
                <w:szCs w:val="20"/>
              </w:rPr>
            </w:pPr>
            <w:r w:rsidRPr="00DE1A86">
              <w:rPr>
                <w:rFonts w:ascii="Times New Roman" w:hAnsi="Times New Roman" w:cs="Times New Roman"/>
                <w:sz w:val="20"/>
                <w:szCs w:val="20"/>
              </w:rPr>
              <w:t>8</w:t>
            </w:r>
          </w:p>
        </w:tc>
        <w:tc>
          <w:tcPr>
            <w:tcW w:w="1134" w:type="dxa"/>
            <w:vAlign w:val="center"/>
          </w:tcPr>
          <w:p w:rsidR="0087184D" w:rsidRPr="00B02955" w:rsidRDefault="0087184D" w:rsidP="003949EE">
            <w:pPr>
              <w:rPr>
                <w:rFonts w:ascii="Times New Roman" w:hAnsi="Times New Roman" w:cs="Times New Roman"/>
                <w:sz w:val="20"/>
                <w:szCs w:val="20"/>
              </w:rPr>
            </w:pPr>
            <w:r w:rsidRPr="00B02955">
              <w:rPr>
                <w:rFonts w:ascii="Times New Roman" w:hAnsi="Times New Roman" w:cs="Times New Roman"/>
                <w:sz w:val="20"/>
                <w:szCs w:val="20"/>
              </w:rPr>
              <w:t>8</w:t>
            </w:r>
          </w:p>
        </w:tc>
      </w:tr>
      <w:tr w:rsidR="0087184D" w:rsidRPr="00A9633F" w:rsidTr="0074471C">
        <w:tc>
          <w:tcPr>
            <w:tcW w:w="3261" w:type="dxa"/>
            <w:gridSpan w:val="2"/>
          </w:tcPr>
          <w:p w:rsidR="0087184D" w:rsidRPr="00D12E25" w:rsidRDefault="0087184D" w:rsidP="003949EE">
            <w:pPr>
              <w:jc w:val="left"/>
              <w:rPr>
                <w:rFonts w:ascii="Times New Roman" w:hAnsi="Times New Roman" w:cs="Times New Roman"/>
                <w:b/>
                <w:sz w:val="20"/>
                <w:szCs w:val="20"/>
              </w:rPr>
            </w:pPr>
            <w:r w:rsidRPr="00D12E25">
              <w:rPr>
                <w:rFonts w:ascii="Times New Roman" w:hAnsi="Times New Roman" w:cs="Times New Roman"/>
                <w:b/>
                <w:sz w:val="20"/>
                <w:szCs w:val="20"/>
              </w:rPr>
              <w:t>Итого (46 недель)</w:t>
            </w:r>
          </w:p>
        </w:tc>
        <w:tc>
          <w:tcPr>
            <w:tcW w:w="992" w:type="dxa"/>
            <w:vAlign w:val="center"/>
          </w:tcPr>
          <w:p w:rsidR="0087184D" w:rsidRPr="007D6CA1" w:rsidRDefault="0087184D" w:rsidP="003949EE">
            <w:pPr>
              <w:rPr>
                <w:rFonts w:ascii="Times New Roman" w:hAnsi="Times New Roman" w:cs="Times New Roman"/>
                <w:b/>
                <w:sz w:val="20"/>
                <w:szCs w:val="20"/>
              </w:rPr>
            </w:pPr>
            <w:r w:rsidRPr="007D6CA1">
              <w:rPr>
                <w:rFonts w:ascii="Times New Roman" w:hAnsi="Times New Roman" w:cs="Times New Roman"/>
                <w:b/>
                <w:sz w:val="20"/>
                <w:szCs w:val="20"/>
              </w:rPr>
              <w:t>276</w:t>
            </w:r>
          </w:p>
        </w:tc>
        <w:tc>
          <w:tcPr>
            <w:tcW w:w="993" w:type="dxa"/>
            <w:vAlign w:val="center"/>
          </w:tcPr>
          <w:p w:rsidR="0087184D" w:rsidRPr="00657091" w:rsidRDefault="00262F05" w:rsidP="003949EE">
            <w:pPr>
              <w:rPr>
                <w:rFonts w:ascii="Times New Roman" w:hAnsi="Times New Roman" w:cs="Times New Roman"/>
                <w:b/>
                <w:sz w:val="20"/>
                <w:szCs w:val="20"/>
              </w:rPr>
            </w:pPr>
            <w:r w:rsidRPr="00657091">
              <w:rPr>
                <w:rFonts w:ascii="Times New Roman" w:hAnsi="Times New Roman" w:cs="Times New Roman"/>
                <w:b/>
                <w:sz w:val="20"/>
                <w:szCs w:val="20"/>
              </w:rPr>
              <w:t>362</w:t>
            </w:r>
          </w:p>
        </w:tc>
        <w:tc>
          <w:tcPr>
            <w:tcW w:w="1133" w:type="dxa"/>
            <w:vAlign w:val="center"/>
          </w:tcPr>
          <w:p w:rsidR="0087184D" w:rsidRPr="00D37C25" w:rsidRDefault="0087184D" w:rsidP="00735896">
            <w:pPr>
              <w:rPr>
                <w:rFonts w:ascii="Times New Roman" w:hAnsi="Times New Roman" w:cs="Times New Roman"/>
                <w:b/>
                <w:sz w:val="20"/>
                <w:szCs w:val="20"/>
              </w:rPr>
            </w:pPr>
            <w:r w:rsidRPr="00D37C25">
              <w:rPr>
                <w:rFonts w:ascii="Times New Roman" w:hAnsi="Times New Roman" w:cs="Times New Roman"/>
                <w:b/>
                <w:sz w:val="20"/>
                <w:szCs w:val="20"/>
              </w:rPr>
              <w:t>552</w:t>
            </w:r>
          </w:p>
        </w:tc>
        <w:tc>
          <w:tcPr>
            <w:tcW w:w="993" w:type="dxa"/>
            <w:vAlign w:val="center"/>
          </w:tcPr>
          <w:p w:rsidR="0087184D" w:rsidRPr="00505439" w:rsidRDefault="0087184D" w:rsidP="003949EE">
            <w:pPr>
              <w:rPr>
                <w:rFonts w:ascii="Times New Roman" w:hAnsi="Times New Roman" w:cs="Times New Roman"/>
                <w:b/>
                <w:sz w:val="20"/>
                <w:szCs w:val="20"/>
              </w:rPr>
            </w:pPr>
            <w:r w:rsidRPr="00505439">
              <w:rPr>
                <w:rFonts w:ascii="Times New Roman" w:hAnsi="Times New Roman" w:cs="Times New Roman"/>
                <w:b/>
                <w:sz w:val="20"/>
                <w:szCs w:val="20"/>
              </w:rPr>
              <w:t>828</w:t>
            </w:r>
          </w:p>
        </w:tc>
        <w:tc>
          <w:tcPr>
            <w:tcW w:w="708" w:type="dxa"/>
            <w:vAlign w:val="center"/>
          </w:tcPr>
          <w:p w:rsidR="0087184D" w:rsidRPr="00D12E25" w:rsidRDefault="0087184D" w:rsidP="003949EE">
            <w:pPr>
              <w:rPr>
                <w:rFonts w:ascii="Times New Roman" w:hAnsi="Times New Roman" w:cs="Times New Roman"/>
                <w:b/>
                <w:sz w:val="20"/>
                <w:szCs w:val="20"/>
              </w:rPr>
            </w:pPr>
            <w:r w:rsidRPr="00D12E25">
              <w:rPr>
                <w:rFonts w:ascii="Times New Roman" w:hAnsi="Times New Roman" w:cs="Times New Roman"/>
                <w:b/>
                <w:sz w:val="20"/>
                <w:szCs w:val="20"/>
              </w:rPr>
              <w:t>1104</w:t>
            </w:r>
          </w:p>
        </w:tc>
        <w:tc>
          <w:tcPr>
            <w:tcW w:w="1134" w:type="dxa"/>
            <w:vAlign w:val="center"/>
          </w:tcPr>
          <w:p w:rsidR="0087184D" w:rsidRPr="00B02955" w:rsidRDefault="0087184D" w:rsidP="003949EE">
            <w:pPr>
              <w:rPr>
                <w:rFonts w:ascii="Times New Roman" w:hAnsi="Times New Roman" w:cs="Times New Roman"/>
                <w:b/>
                <w:sz w:val="20"/>
                <w:szCs w:val="20"/>
              </w:rPr>
            </w:pPr>
            <w:r w:rsidRPr="00B02955">
              <w:rPr>
                <w:rFonts w:ascii="Times New Roman" w:hAnsi="Times New Roman" w:cs="Times New Roman"/>
                <w:b/>
                <w:sz w:val="20"/>
                <w:szCs w:val="20"/>
              </w:rPr>
              <w:t>1288</w:t>
            </w:r>
          </w:p>
        </w:tc>
      </w:tr>
      <w:tr w:rsidR="0087184D" w:rsidRPr="00A9633F" w:rsidTr="0074471C">
        <w:tc>
          <w:tcPr>
            <w:tcW w:w="3261" w:type="dxa"/>
            <w:gridSpan w:val="2"/>
          </w:tcPr>
          <w:p w:rsidR="0087184D" w:rsidRPr="00D12E25" w:rsidRDefault="0087184D" w:rsidP="003949EE">
            <w:pPr>
              <w:jc w:val="left"/>
              <w:rPr>
                <w:rFonts w:ascii="Times New Roman" w:hAnsi="Times New Roman" w:cs="Times New Roman"/>
                <w:sz w:val="20"/>
                <w:szCs w:val="20"/>
              </w:rPr>
            </w:pPr>
            <w:r w:rsidRPr="00D12E25">
              <w:rPr>
                <w:rFonts w:ascii="Times New Roman" w:hAnsi="Times New Roman" w:cs="Times New Roman"/>
                <w:sz w:val="20"/>
                <w:szCs w:val="20"/>
              </w:rPr>
              <w:t>Тренировочные занятия в условиях оздоровительного лагеря или по индивидуальному плану на период летнего активного отдыха (6 недель)</w:t>
            </w:r>
          </w:p>
        </w:tc>
        <w:tc>
          <w:tcPr>
            <w:tcW w:w="992" w:type="dxa"/>
            <w:vAlign w:val="center"/>
          </w:tcPr>
          <w:p w:rsidR="0087184D" w:rsidRPr="007D6CA1" w:rsidRDefault="0087184D" w:rsidP="003949EE">
            <w:pPr>
              <w:rPr>
                <w:rFonts w:ascii="Times New Roman" w:hAnsi="Times New Roman" w:cs="Times New Roman"/>
                <w:sz w:val="20"/>
                <w:szCs w:val="20"/>
              </w:rPr>
            </w:pPr>
            <w:r w:rsidRPr="007D6CA1">
              <w:rPr>
                <w:rFonts w:ascii="Times New Roman" w:hAnsi="Times New Roman" w:cs="Times New Roman"/>
                <w:sz w:val="20"/>
                <w:szCs w:val="20"/>
              </w:rPr>
              <w:t>36</w:t>
            </w:r>
          </w:p>
        </w:tc>
        <w:tc>
          <w:tcPr>
            <w:tcW w:w="993" w:type="dxa"/>
            <w:vAlign w:val="center"/>
          </w:tcPr>
          <w:p w:rsidR="0087184D" w:rsidRPr="00657091" w:rsidRDefault="0087184D" w:rsidP="003949EE">
            <w:pPr>
              <w:rPr>
                <w:rFonts w:ascii="Times New Roman" w:hAnsi="Times New Roman" w:cs="Times New Roman"/>
                <w:sz w:val="20"/>
                <w:szCs w:val="20"/>
              </w:rPr>
            </w:pPr>
            <w:r w:rsidRPr="00657091">
              <w:rPr>
                <w:rFonts w:ascii="Times New Roman" w:hAnsi="Times New Roman" w:cs="Times New Roman"/>
                <w:sz w:val="20"/>
                <w:szCs w:val="20"/>
              </w:rPr>
              <w:t>54</w:t>
            </w:r>
          </w:p>
        </w:tc>
        <w:tc>
          <w:tcPr>
            <w:tcW w:w="1133" w:type="dxa"/>
            <w:vAlign w:val="center"/>
          </w:tcPr>
          <w:p w:rsidR="0087184D" w:rsidRPr="00D37C25" w:rsidRDefault="0087184D" w:rsidP="003949EE">
            <w:pPr>
              <w:rPr>
                <w:rFonts w:ascii="Times New Roman" w:hAnsi="Times New Roman" w:cs="Times New Roman"/>
                <w:sz w:val="20"/>
                <w:szCs w:val="20"/>
              </w:rPr>
            </w:pPr>
            <w:r w:rsidRPr="00D37C25">
              <w:rPr>
                <w:rFonts w:ascii="Times New Roman" w:hAnsi="Times New Roman" w:cs="Times New Roman"/>
                <w:sz w:val="20"/>
                <w:szCs w:val="20"/>
              </w:rPr>
              <w:t>72</w:t>
            </w:r>
          </w:p>
        </w:tc>
        <w:tc>
          <w:tcPr>
            <w:tcW w:w="993" w:type="dxa"/>
            <w:vAlign w:val="center"/>
          </w:tcPr>
          <w:p w:rsidR="0087184D" w:rsidRPr="00A9633F" w:rsidRDefault="0087184D" w:rsidP="003949EE">
            <w:pPr>
              <w:rPr>
                <w:rFonts w:ascii="Times New Roman" w:hAnsi="Times New Roman" w:cs="Times New Roman"/>
                <w:sz w:val="20"/>
                <w:szCs w:val="20"/>
                <w:highlight w:val="yellow"/>
              </w:rPr>
            </w:pPr>
            <w:r w:rsidRPr="000815D7">
              <w:rPr>
                <w:rFonts w:ascii="Times New Roman" w:hAnsi="Times New Roman" w:cs="Times New Roman"/>
                <w:sz w:val="20"/>
                <w:szCs w:val="20"/>
              </w:rPr>
              <w:t>108</w:t>
            </w:r>
          </w:p>
        </w:tc>
        <w:tc>
          <w:tcPr>
            <w:tcW w:w="708" w:type="dxa"/>
            <w:vAlign w:val="center"/>
          </w:tcPr>
          <w:p w:rsidR="0087184D" w:rsidRPr="00A9633F" w:rsidRDefault="0087184D" w:rsidP="003949EE">
            <w:pPr>
              <w:rPr>
                <w:rFonts w:ascii="Times New Roman" w:hAnsi="Times New Roman" w:cs="Times New Roman"/>
                <w:sz w:val="20"/>
                <w:szCs w:val="20"/>
                <w:highlight w:val="yellow"/>
              </w:rPr>
            </w:pPr>
            <w:r w:rsidRPr="00DE1A86">
              <w:rPr>
                <w:rFonts w:ascii="Times New Roman" w:hAnsi="Times New Roman" w:cs="Times New Roman"/>
                <w:sz w:val="20"/>
                <w:szCs w:val="20"/>
              </w:rPr>
              <w:t>144</w:t>
            </w:r>
          </w:p>
        </w:tc>
        <w:tc>
          <w:tcPr>
            <w:tcW w:w="1134" w:type="dxa"/>
            <w:vAlign w:val="center"/>
          </w:tcPr>
          <w:p w:rsidR="0087184D" w:rsidRPr="00B02955" w:rsidRDefault="0087184D" w:rsidP="003949EE">
            <w:pPr>
              <w:rPr>
                <w:rFonts w:ascii="Times New Roman" w:hAnsi="Times New Roman" w:cs="Times New Roman"/>
                <w:sz w:val="20"/>
                <w:szCs w:val="20"/>
              </w:rPr>
            </w:pPr>
            <w:r w:rsidRPr="00B02955">
              <w:rPr>
                <w:rFonts w:ascii="Times New Roman" w:hAnsi="Times New Roman" w:cs="Times New Roman"/>
                <w:sz w:val="20"/>
                <w:szCs w:val="20"/>
              </w:rPr>
              <w:t>168</w:t>
            </w:r>
          </w:p>
        </w:tc>
      </w:tr>
      <w:tr w:rsidR="0087184D" w:rsidRPr="00A00148" w:rsidTr="0074471C">
        <w:tc>
          <w:tcPr>
            <w:tcW w:w="3261" w:type="dxa"/>
            <w:gridSpan w:val="2"/>
          </w:tcPr>
          <w:p w:rsidR="0087184D" w:rsidRPr="00D12E25" w:rsidRDefault="0087184D" w:rsidP="003949EE">
            <w:pPr>
              <w:jc w:val="left"/>
              <w:rPr>
                <w:rFonts w:ascii="Times New Roman" w:hAnsi="Times New Roman" w:cs="Times New Roman"/>
                <w:b/>
                <w:sz w:val="20"/>
                <w:szCs w:val="20"/>
              </w:rPr>
            </w:pPr>
            <w:r w:rsidRPr="00D12E25">
              <w:rPr>
                <w:rFonts w:ascii="Times New Roman" w:hAnsi="Times New Roman" w:cs="Times New Roman"/>
                <w:b/>
                <w:sz w:val="20"/>
                <w:szCs w:val="20"/>
              </w:rPr>
              <w:t>Всего (52 недели)</w:t>
            </w:r>
          </w:p>
        </w:tc>
        <w:tc>
          <w:tcPr>
            <w:tcW w:w="992" w:type="dxa"/>
            <w:vAlign w:val="center"/>
          </w:tcPr>
          <w:p w:rsidR="0087184D" w:rsidRPr="00D12E25" w:rsidRDefault="0087184D" w:rsidP="003949EE">
            <w:pPr>
              <w:rPr>
                <w:rFonts w:ascii="Times New Roman" w:hAnsi="Times New Roman" w:cs="Times New Roman"/>
                <w:b/>
                <w:sz w:val="20"/>
                <w:szCs w:val="20"/>
              </w:rPr>
            </w:pPr>
            <w:r w:rsidRPr="00D12E25">
              <w:rPr>
                <w:rFonts w:ascii="Times New Roman" w:hAnsi="Times New Roman" w:cs="Times New Roman"/>
                <w:b/>
                <w:sz w:val="20"/>
                <w:szCs w:val="20"/>
              </w:rPr>
              <w:t>312</w:t>
            </w:r>
          </w:p>
        </w:tc>
        <w:tc>
          <w:tcPr>
            <w:tcW w:w="993" w:type="dxa"/>
            <w:vAlign w:val="center"/>
          </w:tcPr>
          <w:p w:rsidR="0087184D" w:rsidRPr="00D12E25" w:rsidRDefault="0087184D" w:rsidP="004915B4">
            <w:pPr>
              <w:rPr>
                <w:rFonts w:ascii="Times New Roman" w:hAnsi="Times New Roman" w:cs="Times New Roman"/>
                <w:b/>
                <w:sz w:val="20"/>
                <w:szCs w:val="20"/>
              </w:rPr>
            </w:pPr>
            <w:r w:rsidRPr="00D12E25">
              <w:rPr>
                <w:rFonts w:ascii="Times New Roman" w:hAnsi="Times New Roman" w:cs="Times New Roman"/>
                <w:b/>
                <w:sz w:val="20"/>
                <w:szCs w:val="20"/>
              </w:rPr>
              <w:t>416</w:t>
            </w:r>
          </w:p>
        </w:tc>
        <w:tc>
          <w:tcPr>
            <w:tcW w:w="1133" w:type="dxa"/>
            <w:vAlign w:val="center"/>
          </w:tcPr>
          <w:p w:rsidR="0087184D" w:rsidRPr="00D12E25" w:rsidRDefault="0087184D" w:rsidP="003949EE">
            <w:pPr>
              <w:rPr>
                <w:rFonts w:ascii="Times New Roman" w:hAnsi="Times New Roman" w:cs="Times New Roman"/>
                <w:b/>
                <w:sz w:val="20"/>
                <w:szCs w:val="20"/>
              </w:rPr>
            </w:pPr>
            <w:r w:rsidRPr="00D12E25">
              <w:rPr>
                <w:rFonts w:ascii="Times New Roman" w:hAnsi="Times New Roman" w:cs="Times New Roman"/>
                <w:b/>
                <w:sz w:val="20"/>
                <w:szCs w:val="20"/>
              </w:rPr>
              <w:t>624</w:t>
            </w:r>
          </w:p>
        </w:tc>
        <w:tc>
          <w:tcPr>
            <w:tcW w:w="993" w:type="dxa"/>
            <w:vAlign w:val="center"/>
          </w:tcPr>
          <w:p w:rsidR="0087184D" w:rsidRPr="00D12E25" w:rsidRDefault="0087184D" w:rsidP="003949EE">
            <w:pPr>
              <w:rPr>
                <w:rFonts w:ascii="Times New Roman" w:hAnsi="Times New Roman" w:cs="Times New Roman"/>
                <w:b/>
                <w:sz w:val="20"/>
                <w:szCs w:val="20"/>
              </w:rPr>
            </w:pPr>
            <w:r w:rsidRPr="00D12E25">
              <w:rPr>
                <w:rFonts w:ascii="Times New Roman" w:hAnsi="Times New Roman" w:cs="Times New Roman"/>
                <w:b/>
                <w:sz w:val="20"/>
                <w:szCs w:val="20"/>
              </w:rPr>
              <w:t>936</w:t>
            </w:r>
          </w:p>
        </w:tc>
        <w:tc>
          <w:tcPr>
            <w:tcW w:w="708" w:type="dxa"/>
            <w:vAlign w:val="center"/>
          </w:tcPr>
          <w:p w:rsidR="0087184D" w:rsidRPr="00D12E25" w:rsidRDefault="0087184D" w:rsidP="003949EE">
            <w:pPr>
              <w:rPr>
                <w:rFonts w:ascii="Times New Roman" w:hAnsi="Times New Roman" w:cs="Times New Roman"/>
                <w:b/>
                <w:sz w:val="20"/>
                <w:szCs w:val="20"/>
              </w:rPr>
            </w:pPr>
            <w:r w:rsidRPr="00D12E25">
              <w:rPr>
                <w:rFonts w:ascii="Times New Roman" w:hAnsi="Times New Roman" w:cs="Times New Roman"/>
                <w:b/>
                <w:sz w:val="20"/>
                <w:szCs w:val="20"/>
              </w:rPr>
              <w:t>1248</w:t>
            </w:r>
          </w:p>
        </w:tc>
        <w:tc>
          <w:tcPr>
            <w:tcW w:w="1134" w:type="dxa"/>
            <w:vAlign w:val="center"/>
          </w:tcPr>
          <w:p w:rsidR="0087184D" w:rsidRPr="00D12E25" w:rsidRDefault="0087184D" w:rsidP="003949EE">
            <w:pPr>
              <w:rPr>
                <w:rFonts w:ascii="Times New Roman" w:hAnsi="Times New Roman" w:cs="Times New Roman"/>
                <w:b/>
                <w:sz w:val="20"/>
                <w:szCs w:val="20"/>
              </w:rPr>
            </w:pPr>
            <w:r w:rsidRPr="00D12E25">
              <w:rPr>
                <w:rFonts w:ascii="Times New Roman" w:hAnsi="Times New Roman" w:cs="Times New Roman"/>
                <w:b/>
                <w:sz w:val="20"/>
                <w:szCs w:val="20"/>
              </w:rPr>
              <w:t>1456</w:t>
            </w:r>
          </w:p>
        </w:tc>
      </w:tr>
    </w:tbl>
    <w:p w:rsidR="00C0261A" w:rsidRDefault="00C0261A" w:rsidP="00C0261A">
      <w:pPr>
        <w:ind w:firstLine="709"/>
        <w:rPr>
          <w:rFonts w:ascii="Times New Roman" w:hAnsi="Times New Roman" w:cs="Times New Roman"/>
          <w:sz w:val="24"/>
          <w:szCs w:val="24"/>
        </w:rPr>
      </w:pPr>
    </w:p>
    <w:p w:rsidR="006518CF" w:rsidRDefault="006518CF" w:rsidP="00C0261A">
      <w:pPr>
        <w:ind w:firstLine="709"/>
        <w:rPr>
          <w:rFonts w:ascii="Times New Roman" w:hAnsi="Times New Roman" w:cs="Times New Roman"/>
          <w:sz w:val="24"/>
          <w:szCs w:val="24"/>
        </w:rPr>
      </w:pPr>
    </w:p>
    <w:p w:rsidR="006518CF" w:rsidRDefault="006518CF" w:rsidP="00C0261A">
      <w:pPr>
        <w:ind w:firstLine="709"/>
        <w:rPr>
          <w:rFonts w:ascii="Times New Roman" w:hAnsi="Times New Roman" w:cs="Times New Roman"/>
          <w:sz w:val="24"/>
          <w:szCs w:val="24"/>
        </w:rPr>
      </w:pPr>
    </w:p>
    <w:p w:rsidR="006518CF" w:rsidRDefault="006518CF" w:rsidP="00C0261A">
      <w:pPr>
        <w:ind w:firstLine="709"/>
        <w:rPr>
          <w:rFonts w:ascii="Times New Roman" w:hAnsi="Times New Roman" w:cs="Times New Roman"/>
          <w:sz w:val="24"/>
          <w:szCs w:val="24"/>
        </w:rPr>
      </w:pPr>
    </w:p>
    <w:p w:rsidR="006518CF" w:rsidRDefault="006518CF" w:rsidP="00C0261A">
      <w:pPr>
        <w:ind w:firstLine="709"/>
        <w:rPr>
          <w:rFonts w:ascii="Times New Roman" w:hAnsi="Times New Roman" w:cs="Times New Roman"/>
          <w:sz w:val="24"/>
          <w:szCs w:val="24"/>
        </w:rPr>
      </w:pPr>
    </w:p>
    <w:p w:rsidR="006518CF" w:rsidRDefault="006518CF" w:rsidP="00C0261A">
      <w:pPr>
        <w:ind w:firstLine="709"/>
        <w:rPr>
          <w:rFonts w:ascii="Times New Roman" w:hAnsi="Times New Roman" w:cs="Times New Roman"/>
          <w:sz w:val="24"/>
          <w:szCs w:val="24"/>
        </w:rPr>
      </w:pPr>
    </w:p>
    <w:p w:rsidR="006518CF" w:rsidRDefault="006518CF" w:rsidP="00C0261A">
      <w:pPr>
        <w:ind w:firstLine="709"/>
        <w:rPr>
          <w:rFonts w:ascii="Times New Roman" w:hAnsi="Times New Roman" w:cs="Times New Roman"/>
          <w:sz w:val="24"/>
          <w:szCs w:val="24"/>
        </w:rPr>
      </w:pPr>
    </w:p>
    <w:p w:rsidR="006518CF" w:rsidRDefault="006518CF" w:rsidP="00C0261A">
      <w:pPr>
        <w:ind w:firstLine="709"/>
        <w:rPr>
          <w:rFonts w:ascii="Times New Roman" w:hAnsi="Times New Roman" w:cs="Times New Roman"/>
          <w:sz w:val="24"/>
          <w:szCs w:val="24"/>
        </w:rPr>
      </w:pPr>
    </w:p>
    <w:p w:rsidR="006518CF" w:rsidRDefault="006518CF" w:rsidP="00C0261A">
      <w:pPr>
        <w:ind w:firstLine="709"/>
        <w:rPr>
          <w:rFonts w:ascii="Times New Roman" w:hAnsi="Times New Roman" w:cs="Times New Roman"/>
          <w:sz w:val="24"/>
          <w:szCs w:val="24"/>
        </w:rPr>
      </w:pPr>
    </w:p>
    <w:p w:rsidR="006518CF" w:rsidRDefault="006518CF" w:rsidP="00C0261A">
      <w:pPr>
        <w:ind w:firstLine="709"/>
        <w:rPr>
          <w:rFonts w:ascii="Times New Roman" w:hAnsi="Times New Roman" w:cs="Times New Roman"/>
          <w:sz w:val="24"/>
          <w:szCs w:val="24"/>
        </w:rPr>
      </w:pPr>
    </w:p>
    <w:p w:rsidR="006518CF" w:rsidRDefault="006518CF" w:rsidP="00C0261A">
      <w:pPr>
        <w:ind w:firstLine="709"/>
        <w:rPr>
          <w:rFonts w:ascii="Times New Roman" w:hAnsi="Times New Roman" w:cs="Times New Roman"/>
          <w:sz w:val="24"/>
          <w:szCs w:val="24"/>
        </w:rPr>
      </w:pPr>
    </w:p>
    <w:p w:rsidR="006518CF" w:rsidRDefault="006518CF" w:rsidP="00C0261A">
      <w:pPr>
        <w:ind w:firstLine="709"/>
        <w:rPr>
          <w:rFonts w:ascii="Times New Roman" w:hAnsi="Times New Roman" w:cs="Times New Roman"/>
          <w:sz w:val="24"/>
          <w:szCs w:val="24"/>
        </w:rPr>
      </w:pPr>
    </w:p>
    <w:p w:rsidR="006518CF" w:rsidRDefault="006518CF" w:rsidP="00C0261A">
      <w:pPr>
        <w:ind w:firstLine="709"/>
        <w:rPr>
          <w:rFonts w:ascii="Times New Roman" w:hAnsi="Times New Roman" w:cs="Times New Roman"/>
          <w:sz w:val="24"/>
          <w:szCs w:val="24"/>
        </w:rPr>
      </w:pPr>
    </w:p>
    <w:p w:rsidR="006518CF" w:rsidRDefault="006518CF" w:rsidP="00C0261A">
      <w:pPr>
        <w:ind w:firstLine="709"/>
        <w:rPr>
          <w:rFonts w:ascii="Times New Roman" w:hAnsi="Times New Roman" w:cs="Times New Roman"/>
          <w:sz w:val="24"/>
          <w:szCs w:val="24"/>
        </w:rPr>
      </w:pPr>
    </w:p>
    <w:p w:rsidR="006518CF" w:rsidRDefault="006518CF" w:rsidP="00C0261A">
      <w:pPr>
        <w:ind w:firstLine="709"/>
        <w:rPr>
          <w:rFonts w:ascii="Times New Roman" w:hAnsi="Times New Roman" w:cs="Times New Roman"/>
          <w:sz w:val="24"/>
          <w:szCs w:val="24"/>
        </w:rPr>
      </w:pPr>
    </w:p>
    <w:p w:rsidR="006B3723" w:rsidRDefault="006B3723" w:rsidP="00C0261A">
      <w:pPr>
        <w:ind w:firstLine="709"/>
        <w:rPr>
          <w:rFonts w:ascii="Times New Roman" w:hAnsi="Times New Roman" w:cs="Times New Roman"/>
          <w:sz w:val="24"/>
          <w:szCs w:val="24"/>
        </w:rPr>
      </w:pPr>
    </w:p>
    <w:p w:rsidR="006B3723" w:rsidRDefault="006B3723" w:rsidP="00C0261A">
      <w:pPr>
        <w:ind w:firstLine="709"/>
        <w:rPr>
          <w:rFonts w:ascii="Times New Roman" w:hAnsi="Times New Roman" w:cs="Times New Roman"/>
          <w:sz w:val="24"/>
          <w:szCs w:val="24"/>
        </w:rPr>
      </w:pPr>
    </w:p>
    <w:p w:rsidR="006B3723" w:rsidRDefault="006B3723" w:rsidP="00C0261A">
      <w:pPr>
        <w:ind w:firstLine="709"/>
        <w:rPr>
          <w:rFonts w:ascii="Times New Roman" w:hAnsi="Times New Roman" w:cs="Times New Roman"/>
          <w:sz w:val="24"/>
          <w:szCs w:val="24"/>
        </w:rPr>
      </w:pPr>
    </w:p>
    <w:p w:rsidR="006B3723" w:rsidRDefault="006B3723" w:rsidP="00C0261A">
      <w:pPr>
        <w:ind w:firstLine="709"/>
        <w:rPr>
          <w:rFonts w:ascii="Times New Roman" w:hAnsi="Times New Roman" w:cs="Times New Roman"/>
          <w:sz w:val="24"/>
          <w:szCs w:val="24"/>
        </w:rPr>
      </w:pPr>
    </w:p>
    <w:p w:rsidR="006518CF" w:rsidRDefault="006518CF" w:rsidP="00C0261A">
      <w:pPr>
        <w:ind w:firstLine="709"/>
        <w:rPr>
          <w:rFonts w:ascii="Times New Roman" w:hAnsi="Times New Roman" w:cs="Times New Roman"/>
          <w:sz w:val="24"/>
          <w:szCs w:val="24"/>
        </w:rPr>
      </w:pPr>
    </w:p>
    <w:p w:rsidR="006518CF" w:rsidRDefault="006518CF" w:rsidP="00C0261A">
      <w:pPr>
        <w:ind w:firstLine="709"/>
        <w:rPr>
          <w:rFonts w:ascii="Times New Roman" w:hAnsi="Times New Roman" w:cs="Times New Roman"/>
          <w:sz w:val="24"/>
          <w:szCs w:val="24"/>
        </w:rPr>
      </w:pPr>
    </w:p>
    <w:p w:rsidR="006518CF" w:rsidRDefault="006518CF" w:rsidP="00C0261A">
      <w:pPr>
        <w:ind w:firstLine="709"/>
        <w:rPr>
          <w:rFonts w:ascii="Times New Roman" w:hAnsi="Times New Roman" w:cs="Times New Roman"/>
          <w:sz w:val="24"/>
          <w:szCs w:val="24"/>
        </w:rPr>
      </w:pPr>
    </w:p>
    <w:p w:rsidR="0074471C" w:rsidRDefault="0074471C" w:rsidP="00C0261A">
      <w:pPr>
        <w:ind w:firstLine="709"/>
        <w:rPr>
          <w:rFonts w:ascii="Times New Roman" w:hAnsi="Times New Roman" w:cs="Times New Roman"/>
          <w:sz w:val="24"/>
          <w:szCs w:val="24"/>
        </w:rPr>
      </w:pPr>
    </w:p>
    <w:p w:rsidR="0074471C" w:rsidRDefault="0074471C" w:rsidP="00C0261A">
      <w:pPr>
        <w:ind w:firstLine="709"/>
        <w:rPr>
          <w:rFonts w:ascii="Times New Roman" w:hAnsi="Times New Roman" w:cs="Times New Roman"/>
          <w:sz w:val="24"/>
          <w:szCs w:val="24"/>
        </w:rPr>
      </w:pPr>
    </w:p>
    <w:p w:rsidR="006518CF" w:rsidRDefault="006518CF" w:rsidP="00C0261A">
      <w:pPr>
        <w:ind w:firstLine="709"/>
        <w:rPr>
          <w:rFonts w:ascii="Times New Roman" w:hAnsi="Times New Roman" w:cs="Times New Roman"/>
          <w:sz w:val="24"/>
          <w:szCs w:val="24"/>
        </w:rPr>
      </w:pPr>
    </w:p>
    <w:p w:rsidR="0039163D" w:rsidRPr="00B1394C" w:rsidRDefault="0039163D" w:rsidP="0039163D">
      <w:pPr>
        <w:jc w:val="right"/>
        <w:rPr>
          <w:rFonts w:ascii="Times New Roman" w:hAnsi="Times New Roman"/>
          <w:b/>
          <w:sz w:val="20"/>
          <w:szCs w:val="20"/>
        </w:rPr>
      </w:pPr>
      <w:r w:rsidRPr="00B1394C">
        <w:rPr>
          <w:rFonts w:ascii="Times New Roman" w:hAnsi="Times New Roman"/>
          <w:b/>
          <w:sz w:val="20"/>
          <w:szCs w:val="20"/>
        </w:rPr>
        <w:lastRenderedPageBreak/>
        <w:t>Таблица 4</w:t>
      </w:r>
    </w:p>
    <w:p w:rsidR="00A9633F" w:rsidRPr="00D46D36" w:rsidRDefault="0039163D" w:rsidP="0004311A">
      <w:pPr>
        <w:rPr>
          <w:rFonts w:ascii="Times New Roman" w:hAnsi="Times New Roman"/>
          <w:b/>
          <w:sz w:val="28"/>
          <w:szCs w:val="28"/>
        </w:rPr>
      </w:pPr>
      <w:r w:rsidRPr="00B1394C">
        <w:rPr>
          <w:rFonts w:ascii="Times New Roman" w:hAnsi="Times New Roman"/>
          <w:b/>
          <w:sz w:val="20"/>
          <w:szCs w:val="20"/>
        </w:rPr>
        <w:t xml:space="preserve">Примерный план – график распределения учебных часов для ГНП </w:t>
      </w:r>
      <w:r w:rsidR="0004311A">
        <w:rPr>
          <w:rFonts w:ascii="Times New Roman" w:hAnsi="Times New Roman"/>
          <w:b/>
          <w:sz w:val="20"/>
          <w:szCs w:val="20"/>
        </w:rPr>
        <w:t>до 1года</w:t>
      </w:r>
      <w:r w:rsidRPr="00B1394C">
        <w:rPr>
          <w:rFonts w:ascii="Times New Roman" w:hAnsi="Times New Roman"/>
          <w:b/>
          <w:sz w:val="20"/>
          <w:szCs w:val="20"/>
        </w:rPr>
        <w:t xml:space="preserve"> обучения</w:t>
      </w:r>
    </w:p>
    <w:tbl>
      <w:tblPr>
        <w:tblpPr w:leftFromText="180" w:rightFromText="180" w:vertAnchor="text" w:horzAnchor="margin" w:tblpXSpec="center" w:tblpY="237"/>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3"/>
        <w:gridCol w:w="459"/>
        <w:gridCol w:w="461"/>
        <w:gridCol w:w="460"/>
        <w:gridCol w:w="459"/>
        <w:gridCol w:w="459"/>
        <w:gridCol w:w="459"/>
        <w:gridCol w:w="459"/>
        <w:gridCol w:w="462"/>
        <w:gridCol w:w="461"/>
        <w:gridCol w:w="17"/>
        <w:gridCol w:w="443"/>
        <w:gridCol w:w="465"/>
        <w:gridCol w:w="466"/>
        <w:gridCol w:w="808"/>
      </w:tblGrid>
      <w:tr w:rsidR="00A9633F" w:rsidRPr="0004311A" w:rsidTr="00A9633F">
        <w:trPr>
          <w:cantSplit/>
        </w:trPr>
        <w:tc>
          <w:tcPr>
            <w:tcW w:w="3323" w:type="dxa"/>
            <w:vMerge w:val="restart"/>
          </w:tcPr>
          <w:p w:rsidR="00A9633F" w:rsidRPr="00852DC4" w:rsidRDefault="00A9633F" w:rsidP="00A9633F">
            <w:pPr>
              <w:rPr>
                <w:rFonts w:ascii="Times New Roman" w:hAnsi="Times New Roman" w:cs="Times New Roman"/>
                <w:sz w:val="20"/>
                <w:szCs w:val="20"/>
              </w:rPr>
            </w:pPr>
            <w:r w:rsidRPr="00852DC4">
              <w:rPr>
                <w:rFonts w:ascii="Times New Roman" w:hAnsi="Times New Roman" w:cs="Times New Roman"/>
                <w:sz w:val="20"/>
                <w:szCs w:val="20"/>
              </w:rPr>
              <w:t>Разделы подготовки</w:t>
            </w:r>
          </w:p>
        </w:tc>
        <w:tc>
          <w:tcPr>
            <w:tcW w:w="5530" w:type="dxa"/>
            <w:gridSpan w:val="13"/>
          </w:tcPr>
          <w:p w:rsidR="00A9633F" w:rsidRPr="00852DC4" w:rsidRDefault="00A9633F" w:rsidP="00A9633F">
            <w:pPr>
              <w:rPr>
                <w:rFonts w:ascii="Times New Roman" w:hAnsi="Times New Roman" w:cs="Times New Roman"/>
                <w:sz w:val="20"/>
                <w:szCs w:val="20"/>
              </w:rPr>
            </w:pPr>
          </w:p>
          <w:p w:rsidR="00A9633F" w:rsidRPr="00852DC4" w:rsidRDefault="00A9633F" w:rsidP="00A9633F">
            <w:pPr>
              <w:rPr>
                <w:rFonts w:ascii="Times New Roman" w:hAnsi="Times New Roman" w:cs="Times New Roman"/>
                <w:sz w:val="20"/>
                <w:szCs w:val="20"/>
              </w:rPr>
            </w:pPr>
            <w:r w:rsidRPr="00852DC4">
              <w:rPr>
                <w:rFonts w:ascii="Times New Roman" w:hAnsi="Times New Roman" w:cs="Times New Roman"/>
                <w:sz w:val="20"/>
                <w:szCs w:val="20"/>
              </w:rPr>
              <w:t>Месяцы</w:t>
            </w:r>
          </w:p>
        </w:tc>
        <w:tc>
          <w:tcPr>
            <w:tcW w:w="808" w:type="dxa"/>
            <w:vMerge w:val="restart"/>
          </w:tcPr>
          <w:p w:rsidR="00A9633F" w:rsidRPr="00852DC4" w:rsidRDefault="00A9633F" w:rsidP="00A9633F">
            <w:pPr>
              <w:rPr>
                <w:rFonts w:ascii="Times New Roman" w:hAnsi="Times New Roman" w:cs="Times New Roman"/>
                <w:sz w:val="20"/>
                <w:szCs w:val="20"/>
              </w:rPr>
            </w:pPr>
            <w:r w:rsidRPr="00852DC4">
              <w:rPr>
                <w:rFonts w:ascii="Times New Roman" w:hAnsi="Times New Roman" w:cs="Times New Roman"/>
                <w:sz w:val="20"/>
                <w:szCs w:val="20"/>
              </w:rPr>
              <w:t>Всего</w:t>
            </w:r>
          </w:p>
          <w:p w:rsidR="00A9633F" w:rsidRPr="00852DC4" w:rsidRDefault="00A9633F" w:rsidP="00A9633F">
            <w:pPr>
              <w:rPr>
                <w:rFonts w:ascii="Times New Roman" w:hAnsi="Times New Roman" w:cs="Times New Roman"/>
                <w:sz w:val="20"/>
                <w:szCs w:val="20"/>
              </w:rPr>
            </w:pPr>
            <w:r w:rsidRPr="00852DC4">
              <w:rPr>
                <w:rFonts w:ascii="Times New Roman" w:hAnsi="Times New Roman" w:cs="Times New Roman"/>
                <w:sz w:val="20"/>
                <w:szCs w:val="20"/>
              </w:rPr>
              <w:t>за</w:t>
            </w:r>
          </w:p>
          <w:p w:rsidR="00A9633F" w:rsidRPr="00852DC4" w:rsidRDefault="00A9633F" w:rsidP="00A9633F">
            <w:pPr>
              <w:rPr>
                <w:rFonts w:ascii="Times New Roman" w:hAnsi="Times New Roman" w:cs="Times New Roman"/>
                <w:sz w:val="20"/>
                <w:szCs w:val="20"/>
              </w:rPr>
            </w:pPr>
            <w:r w:rsidRPr="00852DC4">
              <w:rPr>
                <w:rFonts w:ascii="Times New Roman" w:hAnsi="Times New Roman" w:cs="Times New Roman"/>
                <w:sz w:val="20"/>
                <w:szCs w:val="20"/>
              </w:rPr>
              <w:t>год</w:t>
            </w:r>
          </w:p>
        </w:tc>
      </w:tr>
      <w:tr w:rsidR="00A9633F" w:rsidRPr="0004311A" w:rsidTr="00A9633F">
        <w:trPr>
          <w:cantSplit/>
        </w:trPr>
        <w:tc>
          <w:tcPr>
            <w:tcW w:w="3323" w:type="dxa"/>
            <w:vMerge/>
          </w:tcPr>
          <w:p w:rsidR="00A9633F" w:rsidRPr="00852DC4" w:rsidRDefault="00A9633F" w:rsidP="00A9633F">
            <w:pPr>
              <w:rPr>
                <w:rFonts w:ascii="Times New Roman" w:hAnsi="Times New Roman" w:cs="Times New Roman"/>
                <w:sz w:val="20"/>
                <w:szCs w:val="20"/>
              </w:rPr>
            </w:pPr>
          </w:p>
        </w:tc>
        <w:tc>
          <w:tcPr>
            <w:tcW w:w="459" w:type="dxa"/>
          </w:tcPr>
          <w:p w:rsidR="00A9633F" w:rsidRPr="00852DC4" w:rsidRDefault="00A9633F" w:rsidP="00A9633F">
            <w:pPr>
              <w:rPr>
                <w:rFonts w:ascii="Times New Roman" w:hAnsi="Times New Roman" w:cs="Times New Roman"/>
                <w:sz w:val="20"/>
                <w:szCs w:val="20"/>
              </w:rPr>
            </w:pPr>
            <w:r w:rsidRPr="00852DC4">
              <w:rPr>
                <w:rFonts w:ascii="Times New Roman" w:hAnsi="Times New Roman" w:cs="Times New Roman"/>
                <w:sz w:val="20"/>
                <w:szCs w:val="20"/>
              </w:rPr>
              <w:t>9</w:t>
            </w:r>
          </w:p>
        </w:tc>
        <w:tc>
          <w:tcPr>
            <w:tcW w:w="461" w:type="dxa"/>
          </w:tcPr>
          <w:p w:rsidR="00A9633F" w:rsidRPr="00852DC4" w:rsidRDefault="00A9633F" w:rsidP="00A9633F">
            <w:pPr>
              <w:rPr>
                <w:rFonts w:ascii="Times New Roman" w:hAnsi="Times New Roman" w:cs="Times New Roman"/>
                <w:sz w:val="20"/>
                <w:szCs w:val="20"/>
              </w:rPr>
            </w:pPr>
            <w:r w:rsidRPr="00852DC4">
              <w:rPr>
                <w:rFonts w:ascii="Times New Roman" w:hAnsi="Times New Roman" w:cs="Times New Roman"/>
                <w:sz w:val="20"/>
                <w:szCs w:val="20"/>
              </w:rPr>
              <w:t>10</w:t>
            </w:r>
          </w:p>
        </w:tc>
        <w:tc>
          <w:tcPr>
            <w:tcW w:w="460" w:type="dxa"/>
          </w:tcPr>
          <w:p w:rsidR="00A9633F" w:rsidRPr="00852DC4" w:rsidRDefault="00A9633F" w:rsidP="00A9633F">
            <w:pPr>
              <w:rPr>
                <w:rFonts w:ascii="Times New Roman" w:hAnsi="Times New Roman" w:cs="Times New Roman"/>
                <w:sz w:val="20"/>
                <w:szCs w:val="20"/>
              </w:rPr>
            </w:pPr>
            <w:r w:rsidRPr="00852DC4">
              <w:rPr>
                <w:rFonts w:ascii="Times New Roman" w:hAnsi="Times New Roman" w:cs="Times New Roman"/>
                <w:sz w:val="20"/>
                <w:szCs w:val="20"/>
              </w:rPr>
              <w:t>11</w:t>
            </w:r>
          </w:p>
        </w:tc>
        <w:tc>
          <w:tcPr>
            <w:tcW w:w="459" w:type="dxa"/>
          </w:tcPr>
          <w:p w:rsidR="00A9633F" w:rsidRPr="00852DC4" w:rsidRDefault="00A9633F" w:rsidP="00A9633F">
            <w:pPr>
              <w:rPr>
                <w:rFonts w:ascii="Times New Roman" w:hAnsi="Times New Roman" w:cs="Times New Roman"/>
                <w:sz w:val="20"/>
                <w:szCs w:val="20"/>
              </w:rPr>
            </w:pPr>
            <w:r w:rsidRPr="00852DC4">
              <w:rPr>
                <w:rFonts w:ascii="Times New Roman" w:hAnsi="Times New Roman" w:cs="Times New Roman"/>
                <w:sz w:val="20"/>
                <w:szCs w:val="20"/>
              </w:rPr>
              <w:t>12</w:t>
            </w:r>
          </w:p>
        </w:tc>
        <w:tc>
          <w:tcPr>
            <w:tcW w:w="459" w:type="dxa"/>
          </w:tcPr>
          <w:p w:rsidR="00A9633F" w:rsidRPr="00852DC4" w:rsidRDefault="00A9633F" w:rsidP="00A9633F">
            <w:pPr>
              <w:rPr>
                <w:rFonts w:ascii="Times New Roman" w:hAnsi="Times New Roman" w:cs="Times New Roman"/>
                <w:sz w:val="20"/>
                <w:szCs w:val="20"/>
              </w:rPr>
            </w:pPr>
            <w:r w:rsidRPr="00852DC4">
              <w:rPr>
                <w:rFonts w:ascii="Times New Roman" w:hAnsi="Times New Roman" w:cs="Times New Roman"/>
                <w:sz w:val="20"/>
                <w:szCs w:val="20"/>
              </w:rPr>
              <w:t>1</w:t>
            </w:r>
          </w:p>
        </w:tc>
        <w:tc>
          <w:tcPr>
            <w:tcW w:w="459" w:type="dxa"/>
          </w:tcPr>
          <w:p w:rsidR="00A9633F" w:rsidRPr="00852DC4" w:rsidRDefault="00A9633F" w:rsidP="00A9633F">
            <w:pPr>
              <w:rPr>
                <w:rFonts w:ascii="Times New Roman" w:hAnsi="Times New Roman" w:cs="Times New Roman"/>
                <w:sz w:val="20"/>
                <w:szCs w:val="20"/>
              </w:rPr>
            </w:pPr>
            <w:r w:rsidRPr="00852DC4">
              <w:rPr>
                <w:rFonts w:ascii="Times New Roman" w:hAnsi="Times New Roman" w:cs="Times New Roman"/>
                <w:sz w:val="20"/>
                <w:szCs w:val="20"/>
              </w:rPr>
              <w:t>2</w:t>
            </w:r>
          </w:p>
        </w:tc>
        <w:tc>
          <w:tcPr>
            <w:tcW w:w="459" w:type="dxa"/>
          </w:tcPr>
          <w:p w:rsidR="00A9633F" w:rsidRPr="00852DC4" w:rsidRDefault="00A9633F" w:rsidP="00A9633F">
            <w:pPr>
              <w:rPr>
                <w:rFonts w:ascii="Times New Roman" w:hAnsi="Times New Roman" w:cs="Times New Roman"/>
                <w:sz w:val="20"/>
                <w:szCs w:val="20"/>
              </w:rPr>
            </w:pPr>
            <w:r w:rsidRPr="00852DC4">
              <w:rPr>
                <w:rFonts w:ascii="Times New Roman" w:hAnsi="Times New Roman" w:cs="Times New Roman"/>
                <w:sz w:val="20"/>
                <w:szCs w:val="20"/>
              </w:rPr>
              <w:t>3</w:t>
            </w:r>
          </w:p>
        </w:tc>
        <w:tc>
          <w:tcPr>
            <w:tcW w:w="462" w:type="dxa"/>
          </w:tcPr>
          <w:p w:rsidR="00A9633F" w:rsidRPr="00852DC4" w:rsidRDefault="00A9633F" w:rsidP="00A9633F">
            <w:pPr>
              <w:rPr>
                <w:rFonts w:ascii="Times New Roman" w:hAnsi="Times New Roman" w:cs="Times New Roman"/>
                <w:sz w:val="20"/>
                <w:szCs w:val="20"/>
              </w:rPr>
            </w:pPr>
            <w:r w:rsidRPr="00852DC4">
              <w:rPr>
                <w:rFonts w:ascii="Times New Roman" w:hAnsi="Times New Roman" w:cs="Times New Roman"/>
                <w:sz w:val="20"/>
                <w:szCs w:val="20"/>
              </w:rPr>
              <w:t>4</w:t>
            </w:r>
          </w:p>
        </w:tc>
        <w:tc>
          <w:tcPr>
            <w:tcW w:w="461" w:type="dxa"/>
          </w:tcPr>
          <w:p w:rsidR="00A9633F" w:rsidRPr="00852DC4" w:rsidRDefault="00A9633F" w:rsidP="00A9633F">
            <w:pPr>
              <w:rPr>
                <w:rFonts w:ascii="Times New Roman" w:hAnsi="Times New Roman" w:cs="Times New Roman"/>
                <w:sz w:val="20"/>
                <w:szCs w:val="20"/>
              </w:rPr>
            </w:pPr>
            <w:r w:rsidRPr="00852DC4">
              <w:rPr>
                <w:rFonts w:ascii="Times New Roman" w:hAnsi="Times New Roman" w:cs="Times New Roman"/>
                <w:sz w:val="20"/>
                <w:szCs w:val="20"/>
              </w:rPr>
              <w:t>5</w:t>
            </w:r>
          </w:p>
        </w:tc>
        <w:tc>
          <w:tcPr>
            <w:tcW w:w="460" w:type="dxa"/>
            <w:gridSpan w:val="2"/>
          </w:tcPr>
          <w:p w:rsidR="00A9633F" w:rsidRPr="00852DC4" w:rsidRDefault="00A9633F" w:rsidP="00A9633F">
            <w:pPr>
              <w:rPr>
                <w:rFonts w:ascii="Times New Roman" w:hAnsi="Times New Roman" w:cs="Times New Roman"/>
                <w:sz w:val="20"/>
                <w:szCs w:val="20"/>
              </w:rPr>
            </w:pPr>
            <w:r w:rsidRPr="00852DC4">
              <w:rPr>
                <w:rFonts w:ascii="Times New Roman" w:hAnsi="Times New Roman" w:cs="Times New Roman"/>
                <w:sz w:val="20"/>
                <w:szCs w:val="20"/>
              </w:rPr>
              <w:t>6</w:t>
            </w:r>
          </w:p>
        </w:tc>
        <w:tc>
          <w:tcPr>
            <w:tcW w:w="465" w:type="dxa"/>
          </w:tcPr>
          <w:p w:rsidR="00A9633F" w:rsidRPr="00852DC4" w:rsidRDefault="00A9633F" w:rsidP="00A9633F">
            <w:pPr>
              <w:rPr>
                <w:rFonts w:ascii="Times New Roman" w:hAnsi="Times New Roman" w:cs="Times New Roman"/>
                <w:sz w:val="20"/>
                <w:szCs w:val="20"/>
              </w:rPr>
            </w:pPr>
            <w:r w:rsidRPr="00852DC4">
              <w:rPr>
                <w:rFonts w:ascii="Times New Roman" w:hAnsi="Times New Roman" w:cs="Times New Roman"/>
                <w:sz w:val="20"/>
                <w:szCs w:val="20"/>
              </w:rPr>
              <w:t>7</w:t>
            </w:r>
          </w:p>
        </w:tc>
        <w:tc>
          <w:tcPr>
            <w:tcW w:w="466" w:type="dxa"/>
          </w:tcPr>
          <w:p w:rsidR="00A9633F" w:rsidRPr="00852DC4" w:rsidRDefault="00A9633F" w:rsidP="00A9633F">
            <w:pPr>
              <w:rPr>
                <w:rFonts w:ascii="Times New Roman" w:hAnsi="Times New Roman" w:cs="Times New Roman"/>
                <w:sz w:val="20"/>
                <w:szCs w:val="20"/>
              </w:rPr>
            </w:pPr>
            <w:r w:rsidRPr="00852DC4">
              <w:rPr>
                <w:rFonts w:ascii="Times New Roman" w:hAnsi="Times New Roman" w:cs="Times New Roman"/>
                <w:sz w:val="20"/>
                <w:szCs w:val="20"/>
              </w:rPr>
              <w:t>8</w:t>
            </w:r>
          </w:p>
        </w:tc>
        <w:tc>
          <w:tcPr>
            <w:tcW w:w="808" w:type="dxa"/>
            <w:vMerge/>
          </w:tcPr>
          <w:p w:rsidR="00A9633F" w:rsidRPr="00852DC4" w:rsidRDefault="00A9633F" w:rsidP="00A9633F">
            <w:pPr>
              <w:rPr>
                <w:rFonts w:ascii="Times New Roman" w:hAnsi="Times New Roman" w:cs="Times New Roman"/>
                <w:sz w:val="20"/>
                <w:szCs w:val="20"/>
              </w:rPr>
            </w:pPr>
          </w:p>
        </w:tc>
      </w:tr>
      <w:tr w:rsidR="00A9633F" w:rsidRPr="0004311A" w:rsidTr="00D5163E">
        <w:tc>
          <w:tcPr>
            <w:tcW w:w="3323" w:type="dxa"/>
            <w:vMerge/>
          </w:tcPr>
          <w:p w:rsidR="00A9633F" w:rsidRPr="00852DC4" w:rsidRDefault="00A9633F" w:rsidP="00A9633F">
            <w:pPr>
              <w:rPr>
                <w:rFonts w:ascii="Times New Roman" w:hAnsi="Times New Roman" w:cs="Times New Roman"/>
                <w:sz w:val="20"/>
                <w:szCs w:val="20"/>
              </w:rPr>
            </w:pPr>
          </w:p>
        </w:tc>
        <w:tc>
          <w:tcPr>
            <w:tcW w:w="4156" w:type="dxa"/>
            <w:gridSpan w:val="10"/>
          </w:tcPr>
          <w:p w:rsidR="00A9633F" w:rsidRPr="00852DC4" w:rsidRDefault="00A9633F" w:rsidP="00A9633F">
            <w:pPr>
              <w:rPr>
                <w:rFonts w:ascii="Times New Roman" w:hAnsi="Times New Roman" w:cs="Times New Roman"/>
                <w:sz w:val="20"/>
                <w:szCs w:val="20"/>
              </w:rPr>
            </w:pPr>
            <w:r w:rsidRPr="00852DC4">
              <w:rPr>
                <w:rFonts w:ascii="Times New Roman" w:hAnsi="Times New Roman" w:cs="Times New Roman"/>
                <w:sz w:val="20"/>
                <w:szCs w:val="20"/>
              </w:rPr>
              <w:t>46</w:t>
            </w:r>
          </w:p>
        </w:tc>
        <w:tc>
          <w:tcPr>
            <w:tcW w:w="1374" w:type="dxa"/>
            <w:gridSpan w:val="3"/>
          </w:tcPr>
          <w:p w:rsidR="00A9633F" w:rsidRPr="00852DC4" w:rsidRDefault="00A9633F" w:rsidP="00A9633F">
            <w:pPr>
              <w:rPr>
                <w:rFonts w:ascii="Times New Roman" w:hAnsi="Times New Roman" w:cs="Times New Roman"/>
                <w:sz w:val="20"/>
                <w:szCs w:val="20"/>
              </w:rPr>
            </w:pPr>
            <w:r w:rsidRPr="00852DC4">
              <w:rPr>
                <w:rFonts w:ascii="Times New Roman" w:hAnsi="Times New Roman" w:cs="Times New Roman"/>
                <w:sz w:val="20"/>
                <w:szCs w:val="20"/>
              </w:rPr>
              <w:t>6</w:t>
            </w:r>
          </w:p>
        </w:tc>
        <w:tc>
          <w:tcPr>
            <w:tcW w:w="808" w:type="dxa"/>
          </w:tcPr>
          <w:p w:rsidR="00A9633F" w:rsidRPr="00852DC4" w:rsidRDefault="00A9633F" w:rsidP="00A9633F">
            <w:pPr>
              <w:rPr>
                <w:rFonts w:ascii="Times New Roman" w:hAnsi="Times New Roman" w:cs="Times New Roman"/>
                <w:sz w:val="20"/>
                <w:szCs w:val="20"/>
              </w:rPr>
            </w:pPr>
            <w:r w:rsidRPr="00852DC4">
              <w:rPr>
                <w:rFonts w:ascii="Times New Roman" w:hAnsi="Times New Roman" w:cs="Times New Roman"/>
                <w:sz w:val="20"/>
                <w:szCs w:val="20"/>
              </w:rPr>
              <w:t>52</w:t>
            </w:r>
          </w:p>
        </w:tc>
      </w:tr>
      <w:tr w:rsidR="00A9633F" w:rsidRPr="0004311A" w:rsidTr="00A9633F">
        <w:tc>
          <w:tcPr>
            <w:tcW w:w="9661" w:type="dxa"/>
            <w:gridSpan w:val="15"/>
          </w:tcPr>
          <w:p w:rsidR="00A9633F" w:rsidRPr="00852DC4" w:rsidRDefault="00A9633F" w:rsidP="00A9633F">
            <w:pPr>
              <w:rPr>
                <w:rFonts w:ascii="Times New Roman" w:hAnsi="Times New Roman" w:cs="Times New Roman"/>
                <w:sz w:val="20"/>
                <w:szCs w:val="20"/>
              </w:rPr>
            </w:pPr>
            <w:r w:rsidRPr="00852DC4">
              <w:rPr>
                <w:rFonts w:ascii="Times New Roman" w:hAnsi="Times New Roman" w:cs="Times New Roman"/>
                <w:sz w:val="20"/>
                <w:szCs w:val="20"/>
              </w:rPr>
              <w:t xml:space="preserve">                                   Объем по видам подготовки (в часах)</w:t>
            </w:r>
          </w:p>
        </w:tc>
      </w:tr>
      <w:tr w:rsidR="00A9633F" w:rsidRPr="0004311A" w:rsidTr="00823C2B">
        <w:tc>
          <w:tcPr>
            <w:tcW w:w="3323" w:type="dxa"/>
          </w:tcPr>
          <w:p w:rsidR="00A9633F" w:rsidRPr="0067650C" w:rsidRDefault="00A9633F" w:rsidP="00823C2B">
            <w:pPr>
              <w:jc w:val="left"/>
              <w:rPr>
                <w:rFonts w:ascii="Times New Roman" w:hAnsi="Times New Roman" w:cs="Times New Roman"/>
                <w:sz w:val="20"/>
                <w:szCs w:val="20"/>
              </w:rPr>
            </w:pPr>
            <w:r w:rsidRPr="0067650C">
              <w:rPr>
                <w:rFonts w:ascii="Times New Roman" w:hAnsi="Times New Roman" w:cs="Times New Roman"/>
                <w:sz w:val="20"/>
                <w:szCs w:val="20"/>
              </w:rPr>
              <w:t>Теоретическая подготовка</w:t>
            </w:r>
          </w:p>
        </w:tc>
        <w:tc>
          <w:tcPr>
            <w:tcW w:w="459" w:type="dxa"/>
            <w:vAlign w:val="center"/>
          </w:tcPr>
          <w:p w:rsidR="00A9633F"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1</w:t>
            </w:r>
          </w:p>
        </w:tc>
        <w:tc>
          <w:tcPr>
            <w:tcW w:w="461" w:type="dxa"/>
            <w:vAlign w:val="center"/>
          </w:tcPr>
          <w:p w:rsidR="00A9633F"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1</w:t>
            </w:r>
          </w:p>
        </w:tc>
        <w:tc>
          <w:tcPr>
            <w:tcW w:w="460" w:type="dxa"/>
            <w:vAlign w:val="center"/>
          </w:tcPr>
          <w:p w:rsidR="00A9633F"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1</w:t>
            </w:r>
          </w:p>
        </w:tc>
        <w:tc>
          <w:tcPr>
            <w:tcW w:w="459" w:type="dxa"/>
            <w:vAlign w:val="center"/>
          </w:tcPr>
          <w:p w:rsidR="00A9633F"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1</w:t>
            </w:r>
          </w:p>
        </w:tc>
        <w:tc>
          <w:tcPr>
            <w:tcW w:w="459" w:type="dxa"/>
            <w:vAlign w:val="center"/>
          </w:tcPr>
          <w:p w:rsidR="00A9633F"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1</w:t>
            </w:r>
          </w:p>
        </w:tc>
        <w:tc>
          <w:tcPr>
            <w:tcW w:w="459" w:type="dxa"/>
            <w:vAlign w:val="center"/>
          </w:tcPr>
          <w:p w:rsidR="00A9633F"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1</w:t>
            </w:r>
          </w:p>
        </w:tc>
        <w:tc>
          <w:tcPr>
            <w:tcW w:w="459" w:type="dxa"/>
            <w:vAlign w:val="center"/>
          </w:tcPr>
          <w:p w:rsidR="00A9633F"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1</w:t>
            </w:r>
          </w:p>
        </w:tc>
        <w:tc>
          <w:tcPr>
            <w:tcW w:w="462" w:type="dxa"/>
            <w:vAlign w:val="center"/>
          </w:tcPr>
          <w:p w:rsidR="00A9633F"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1</w:t>
            </w:r>
          </w:p>
        </w:tc>
        <w:tc>
          <w:tcPr>
            <w:tcW w:w="461" w:type="dxa"/>
            <w:vAlign w:val="center"/>
          </w:tcPr>
          <w:p w:rsidR="00A9633F" w:rsidRPr="0067650C" w:rsidRDefault="00A9633F" w:rsidP="00A9633F">
            <w:pPr>
              <w:rPr>
                <w:rFonts w:ascii="Times New Roman" w:hAnsi="Times New Roman" w:cs="Times New Roman"/>
                <w:sz w:val="20"/>
                <w:szCs w:val="20"/>
              </w:rPr>
            </w:pPr>
          </w:p>
        </w:tc>
        <w:tc>
          <w:tcPr>
            <w:tcW w:w="460" w:type="dxa"/>
            <w:gridSpan w:val="2"/>
            <w:vAlign w:val="center"/>
          </w:tcPr>
          <w:p w:rsidR="00A9633F" w:rsidRPr="0067650C" w:rsidRDefault="00A9633F" w:rsidP="00A9633F">
            <w:pPr>
              <w:rPr>
                <w:rFonts w:ascii="Times New Roman" w:hAnsi="Times New Roman" w:cs="Times New Roman"/>
                <w:sz w:val="20"/>
                <w:szCs w:val="20"/>
              </w:rPr>
            </w:pPr>
          </w:p>
        </w:tc>
        <w:tc>
          <w:tcPr>
            <w:tcW w:w="465" w:type="dxa"/>
            <w:vAlign w:val="center"/>
          </w:tcPr>
          <w:p w:rsidR="00A9633F" w:rsidRPr="0067650C" w:rsidRDefault="00A9633F" w:rsidP="00A9633F">
            <w:pPr>
              <w:rPr>
                <w:rFonts w:ascii="Times New Roman" w:hAnsi="Times New Roman" w:cs="Times New Roman"/>
                <w:sz w:val="20"/>
                <w:szCs w:val="20"/>
              </w:rPr>
            </w:pPr>
          </w:p>
        </w:tc>
        <w:tc>
          <w:tcPr>
            <w:tcW w:w="466" w:type="dxa"/>
            <w:vAlign w:val="center"/>
          </w:tcPr>
          <w:p w:rsidR="00A9633F" w:rsidRPr="0067650C" w:rsidRDefault="00A9633F" w:rsidP="00A9633F">
            <w:pPr>
              <w:rPr>
                <w:rFonts w:ascii="Times New Roman" w:hAnsi="Times New Roman" w:cs="Times New Roman"/>
                <w:sz w:val="20"/>
                <w:szCs w:val="20"/>
              </w:rPr>
            </w:pPr>
          </w:p>
        </w:tc>
        <w:tc>
          <w:tcPr>
            <w:tcW w:w="808" w:type="dxa"/>
            <w:vAlign w:val="center"/>
          </w:tcPr>
          <w:p w:rsidR="00A9633F" w:rsidRPr="0067650C" w:rsidRDefault="00852DC4" w:rsidP="00A9633F">
            <w:pPr>
              <w:spacing w:line="300" w:lineRule="atLeast"/>
              <w:rPr>
                <w:rFonts w:ascii="Times New Roman" w:hAnsi="Times New Roman" w:cs="Times New Roman"/>
                <w:sz w:val="20"/>
                <w:szCs w:val="20"/>
              </w:rPr>
            </w:pPr>
            <w:r w:rsidRPr="0067650C">
              <w:rPr>
                <w:rFonts w:ascii="Times New Roman" w:hAnsi="Times New Roman" w:cs="Times New Roman"/>
                <w:sz w:val="20"/>
                <w:szCs w:val="20"/>
              </w:rPr>
              <w:t>8</w:t>
            </w:r>
          </w:p>
        </w:tc>
      </w:tr>
      <w:tr w:rsidR="00A9633F" w:rsidRPr="0004311A" w:rsidTr="00823C2B">
        <w:trPr>
          <w:trHeight w:val="333"/>
        </w:trPr>
        <w:tc>
          <w:tcPr>
            <w:tcW w:w="3323" w:type="dxa"/>
          </w:tcPr>
          <w:p w:rsidR="00A9633F" w:rsidRPr="0067650C" w:rsidRDefault="00A9633F" w:rsidP="00823C2B">
            <w:pPr>
              <w:jc w:val="left"/>
              <w:rPr>
                <w:rFonts w:ascii="Times New Roman" w:hAnsi="Times New Roman" w:cs="Times New Roman"/>
                <w:sz w:val="20"/>
                <w:szCs w:val="20"/>
              </w:rPr>
            </w:pPr>
            <w:r w:rsidRPr="0067650C">
              <w:rPr>
                <w:rFonts w:ascii="Times New Roman" w:hAnsi="Times New Roman" w:cs="Times New Roman"/>
                <w:sz w:val="20"/>
                <w:szCs w:val="20"/>
              </w:rPr>
              <w:t>Общая физическая подготовка</w:t>
            </w:r>
          </w:p>
        </w:tc>
        <w:tc>
          <w:tcPr>
            <w:tcW w:w="459" w:type="dxa"/>
            <w:vAlign w:val="center"/>
          </w:tcPr>
          <w:p w:rsidR="00A9633F"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8</w:t>
            </w:r>
          </w:p>
        </w:tc>
        <w:tc>
          <w:tcPr>
            <w:tcW w:w="461" w:type="dxa"/>
            <w:vAlign w:val="center"/>
          </w:tcPr>
          <w:p w:rsidR="00A9633F"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8</w:t>
            </w:r>
          </w:p>
        </w:tc>
        <w:tc>
          <w:tcPr>
            <w:tcW w:w="460" w:type="dxa"/>
            <w:vAlign w:val="center"/>
          </w:tcPr>
          <w:p w:rsidR="00A9633F"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8</w:t>
            </w:r>
          </w:p>
        </w:tc>
        <w:tc>
          <w:tcPr>
            <w:tcW w:w="459" w:type="dxa"/>
            <w:vAlign w:val="center"/>
          </w:tcPr>
          <w:p w:rsidR="00A9633F"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8</w:t>
            </w:r>
          </w:p>
        </w:tc>
        <w:tc>
          <w:tcPr>
            <w:tcW w:w="459" w:type="dxa"/>
            <w:vAlign w:val="center"/>
          </w:tcPr>
          <w:p w:rsidR="00A9633F"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8</w:t>
            </w:r>
          </w:p>
        </w:tc>
        <w:tc>
          <w:tcPr>
            <w:tcW w:w="459" w:type="dxa"/>
            <w:vAlign w:val="center"/>
          </w:tcPr>
          <w:p w:rsidR="00A9633F"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8</w:t>
            </w:r>
          </w:p>
        </w:tc>
        <w:tc>
          <w:tcPr>
            <w:tcW w:w="459" w:type="dxa"/>
            <w:vAlign w:val="center"/>
          </w:tcPr>
          <w:p w:rsidR="00A9633F"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8</w:t>
            </w:r>
          </w:p>
        </w:tc>
        <w:tc>
          <w:tcPr>
            <w:tcW w:w="462" w:type="dxa"/>
            <w:vAlign w:val="center"/>
          </w:tcPr>
          <w:p w:rsidR="00A9633F"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8</w:t>
            </w:r>
          </w:p>
        </w:tc>
        <w:tc>
          <w:tcPr>
            <w:tcW w:w="461" w:type="dxa"/>
            <w:vAlign w:val="center"/>
          </w:tcPr>
          <w:p w:rsidR="00A9633F"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8</w:t>
            </w:r>
          </w:p>
        </w:tc>
        <w:tc>
          <w:tcPr>
            <w:tcW w:w="460" w:type="dxa"/>
            <w:gridSpan w:val="2"/>
            <w:vAlign w:val="center"/>
          </w:tcPr>
          <w:p w:rsidR="00A9633F"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6</w:t>
            </w:r>
          </w:p>
        </w:tc>
        <w:tc>
          <w:tcPr>
            <w:tcW w:w="465" w:type="dxa"/>
            <w:vAlign w:val="center"/>
          </w:tcPr>
          <w:p w:rsidR="00A9633F"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2</w:t>
            </w:r>
          </w:p>
        </w:tc>
        <w:tc>
          <w:tcPr>
            <w:tcW w:w="466" w:type="dxa"/>
            <w:vAlign w:val="center"/>
          </w:tcPr>
          <w:p w:rsidR="00A9633F"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2</w:t>
            </w:r>
          </w:p>
        </w:tc>
        <w:tc>
          <w:tcPr>
            <w:tcW w:w="808" w:type="dxa"/>
            <w:vAlign w:val="center"/>
          </w:tcPr>
          <w:p w:rsidR="00A9633F" w:rsidRPr="0067650C" w:rsidRDefault="00852DC4" w:rsidP="00A9633F">
            <w:pPr>
              <w:spacing w:line="300" w:lineRule="atLeast"/>
              <w:rPr>
                <w:rFonts w:ascii="Times New Roman" w:hAnsi="Times New Roman" w:cs="Times New Roman"/>
                <w:sz w:val="20"/>
                <w:szCs w:val="20"/>
              </w:rPr>
            </w:pPr>
            <w:r w:rsidRPr="0067650C">
              <w:rPr>
                <w:rFonts w:ascii="Times New Roman" w:hAnsi="Times New Roman" w:cs="Times New Roman"/>
                <w:sz w:val="20"/>
                <w:szCs w:val="20"/>
              </w:rPr>
              <w:t>82</w:t>
            </w:r>
          </w:p>
        </w:tc>
      </w:tr>
      <w:tr w:rsidR="00852DC4" w:rsidRPr="0004311A" w:rsidTr="00823C2B">
        <w:trPr>
          <w:trHeight w:val="333"/>
        </w:trPr>
        <w:tc>
          <w:tcPr>
            <w:tcW w:w="3323" w:type="dxa"/>
          </w:tcPr>
          <w:p w:rsidR="00852DC4" w:rsidRPr="0067650C" w:rsidRDefault="00852DC4" w:rsidP="00823C2B">
            <w:pPr>
              <w:jc w:val="left"/>
              <w:rPr>
                <w:rFonts w:ascii="Times New Roman" w:hAnsi="Times New Roman" w:cs="Times New Roman"/>
                <w:sz w:val="20"/>
                <w:szCs w:val="20"/>
              </w:rPr>
            </w:pPr>
            <w:r w:rsidRPr="0067650C">
              <w:rPr>
                <w:rFonts w:ascii="Times New Roman" w:hAnsi="Times New Roman" w:cs="Times New Roman"/>
                <w:sz w:val="20"/>
                <w:szCs w:val="20"/>
              </w:rPr>
              <w:t>Специальная физическая подготовка</w:t>
            </w:r>
          </w:p>
        </w:tc>
        <w:tc>
          <w:tcPr>
            <w:tcW w:w="459" w:type="dxa"/>
            <w:vAlign w:val="center"/>
          </w:tcPr>
          <w:p w:rsidR="00852DC4"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5</w:t>
            </w:r>
          </w:p>
        </w:tc>
        <w:tc>
          <w:tcPr>
            <w:tcW w:w="461" w:type="dxa"/>
            <w:vAlign w:val="center"/>
          </w:tcPr>
          <w:p w:rsidR="00852DC4"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5</w:t>
            </w:r>
          </w:p>
        </w:tc>
        <w:tc>
          <w:tcPr>
            <w:tcW w:w="460" w:type="dxa"/>
            <w:vAlign w:val="center"/>
          </w:tcPr>
          <w:p w:rsidR="00852DC4"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5</w:t>
            </w:r>
          </w:p>
        </w:tc>
        <w:tc>
          <w:tcPr>
            <w:tcW w:w="459" w:type="dxa"/>
            <w:vAlign w:val="center"/>
          </w:tcPr>
          <w:p w:rsidR="00852DC4"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5</w:t>
            </w:r>
          </w:p>
        </w:tc>
        <w:tc>
          <w:tcPr>
            <w:tcW w:w="459" w:type="dxa"/>
            <w:vAlign w:val="center"/>
          </w:tcPr>
          <w:p w:rsidR="00852DC4"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5</w:t>
            </w:r>
          </w:p>
        </w:tc>
        <w:tc>
          <w:tcPr>
            <w:tcW w:w="459" w:type="dxa"/>
            <w:vAlign w:val="center"/>
          </w:tcPr>
          <w:p w:rsidR="00852DC4"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5</w:t>
            </w:r>
          </w:p>
        </w:tc>
        <w:tc>
          <w:tcPr>
            <w:tcW w:w="459" w:type="dxa"/>
            <w:vAlign w:val="center"/>
          </w:tcPr>
          <w:p w:rsidR="00852DC4"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5</w:t>
            </w:r>
          </w:p>
        </w:tc>
        <w:tc>
          <w:tcPr>
            <w:tcW w:w="462" w:type="dxa"/>
            <w:vAlign w:val="center"/>
          </w:tcPr>
          <w:p w:rsidR="00852DC4"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5</w:t>
            </w:r>
          </w:p>
        </w:tc>
        <w:tc>
          <w:tcPr>
            <w:tcW w:w="461" w:type="dxa"/>
            <w:vAlign w:val="center"/>
          </w:tcPr>
          <w:p w:rsidR="00852DC4"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5</w:t>
            </w:r>
          </w:p>
        </w:tc>
        <w:tc>
          <w:tcPr>
            <w:tcW w:w="460" w:type="dxa"/>
            <w:gridSpan w:val="2"/>
            <w:vAlign w:val="center"/>
          </w:tcPr>
          <w:p w:rsidR="00852DC4" w:rsidRPr="0067650C" w:rsidRDefault="003A6BCB" w:rsidP="00A9633F">
            <w:pPr>
              <w:rPr>
                <w:rFonts w:ascii="Times New Roman" w:hAnsi="Times New Roman" w:cs="Times New Roman"/>
                <w:sz w:val="20"/>
                <w:szCs w:val="20"/>
              </w:rPr>
            </w:pPr>
            <w:r>
              <w:rPr>
                <w:rFonts w:ascii="Times New Roman" w:hAnsi="Times New Roman" w:cs="Times New Roman"/>
                <w:sz w:val="20"/>
                <w:szCs w:val="20"/>
              </w:rPr>
              <w:t>6</w:t>
            </w:r>
          </w:p>
        </w:tc>
        <w:tc>
          <w:tcPr>
            <w:tcW w:w="465" w:type="dxa"/>
            <w:vAlign w:val="center"/>
          </w:tcPr>
          <w:p w:rsidR="00852DC4"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1</w:t>
            </w:r>
          </w:p>
        </w:tc>
        <w:tc>
          <w:tcPr>
            <w:tcW w:w="466" w:type="dxa"/>
            <w:vAlign w:val="center"/>
          </w:tcPr>
          <w:p w:rsidR="00852DC4"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2</w:t>
            </w:r>
          </w:p>
        </w:tc>
        <w:tc>
          <w:tcPr>
            <w:tcW w:w="808" w:type="dxa"/>
            <w:vAlign w:val="center"/>
          </w:tcPr>
          <w:p w:rsidR="00852DC4" w:rsidRPr="0067650C" w:rsidRDefault="00852DC4" w:rsidP="00A9633F">
            <w:pPr>
              <w:spacing w:line="300" w:lineRule="atLeast"/>
              <w:rPr>
                <w:rFonts w:ascii="Times New Roman" w:hAnsi="Times New Roman" w:cs="Times New Roman"/>
                <w:sz w:val="20"/>
                <w:szCs w:val="20"/>
              </w:rPr>
            </w:pPr>
            <w:r w:rsidRPr="0067650C">
              <w:rPr>
                <w:rFonts w:ascii="Times New Roman" w:hAnsi="Times New Roman" w:cs="Times New Roman"/>
                <w:sz w:val="20"/>
                <w:szCs w:val="20"/>
              </w:rPr>
              <w:t>54</w:t>
            </w:r>
          </w:p>
        </w:tc>
      </w:tr>
      <w:tr w:rsidR="00D5163E" w:rsidRPr="0004311A" w:rsidTr="00823C2B">
        <w:tc>
          <w:tcPr>
            <w:tcW w:w="3323" w:type="dxa"/>
            <w:vMerge w:val="restart"/>
          </w:tcPr>
          <w:p w:rsidR="00D5163E" w:rsidRPr="0067650C" w:rsidRDefault="00D5163E" w:rsidP="00823C2B">
            <w:pPr>
              <w:jc w:val="left"/>
              <w:rPr>
                <w:rFonts w:ascii="Times New Roman" w:hAnsi="Times New Roman" w:cs="Times New Roman"/>
                <w:sz w:val="20"/>
                <w:szCs w:val="20"/>
              </w:rPr>
            </w:pPr>
            <w:r w:rsidRPr="0067650C">
              <w:rPr>
                <w:rFonts w:ascii="Times New Roman" w:hAnsi="Times New Roman" w:cs="Times New Roman"/>
                <w:sz w:val="20"/>
                <w:szCs w:val="20"/>
              </w:rPr>
              <w:t>Избранный вид спорта</w:t>
            </w:r>
            <w:r>
              <w:rPr>
                <w:rFonts w:ascii="Times New Roman" w:hAnsi="Times New Roman" w:cs="Times New Roman"/>
                <w:sz w:val="20"/>
                <w:szCs w:val="20"/>
              </w:rPr>
              <w:t>:</w:t>
            </w:r>
          </w:p>
          <w:p w:rsidR="00D5163E" w:rsidRPr="0067650C" w:rsidRDefault="00D5163E" w:rsidP="00823C2B">
            <w:pPr>
              <w:jc w:val="left"/>
              <w:rPr>
                <w:rFonts w:ascii="Times New Roman" w:hAnsi="Times New Roman" w:cs="Times New Roman"/>
                <w:sz w:val="20"/>
                <w:szCs w:val="20"/>
              </w:rPr>
            </w:pPr>
            <w:r>
              <w:rPr>
                <w:rFonts w:ascii="Times New Roman" w:hAnsi="Times New Roman" w:cs="Times New Roman"/>
                <w:sz w:val="20"/>
                <w:szCs w:val="20"/>
              </w:rPr>
              <w:t xml:space="preserve">- </w:t>
            </w:r>
            <w:r w:rsidRPr="0067650C">
              <w:rPr>
                <w:rFonts w:ascii="Times New Roman" w:hAnsi="Times New Roman" w:cs="Times New Roman"/>
                <w:sz w:val="20"/>
                <w:szCs w:val="20"/>
              </w:rPr>
              <w:t>Техническая подготовка</w:t>
            </w:r>
          </w:p>
          <w:p w:rsidR="00D5163E" w:rsidRPr="0067650C" w:rsidRDefault="00D5163E" w:rsidP="00242ED4">
            <w:pPr>
              <w:jc w:val="left"/>
              <w:rPr>
                <w:rFonts w:ascii="Times New Roman" w:hAnsi="Times New Roman" w:cs="Times New Roman"/>
                <w:sz w:val="20"/>
                <w:szCs w:val="20"/>
              </w:rPr>
            </w:pPr>
            <w:r>
              <w:rPr>
                <w:rFonts w:ascii="Times New Roman" w:hAnsi="Times New Roman" w:cs="Times New Roman"/>
                <w:sz w:val="20"/>
                <w:szCs w:val="20"/>
              </w:rPr>
              <w:t xml:space="preserve">- </w:t>
            </w:r>
            <w:r w:rsidRPr="0067650C">
              <w:rPr>
                <w:rFonts w:ascii="Times New Roman" w:hAnsi="Times New Roman" w:cs="Times New Roman"/>
                <w:sz w:val="20"/>
                <w:szCs w:val="20"/>
              </w:rPr>
              <w:t>Тактическая подготовка</w:t>
            </w:r>
          </w:p>
        </w:tc>
        <w:tc>
          <w:tcPr>
            <w:tcW w:w="459" w:type="dxa"/>
            <w:vAlign w:val="center"/>
          </w:tcPr>
          <w:p w:rsidR="00D5163E" w:rsidRPr="0067650C" w:rsidRDefault="003F028B" w:rsidP="00A9633F">
            <w:pPr>
              <w:rPr>
                <w:rFonts w:ascii="Times New Roman" w:hAnsi="Times New Roman" w:cs="Times New Roman"/>
                <w:sz w:val="20"/>
                <w:szCs w:val="20"/>
              </w:rPr>
            </w:pPr>
            <w:r>
              <w:rPr>
                <w:rFonts w:ascii="Times New Roman" w:hAnsi="Times New Roman" w:cs="Times New Roman"/>
                <w:sz w:val="20"/>
                <w:szCs w:val="20"/>
              </w:rPr>
              <w:t>11</w:t>
            </w:r>
          </w:p>
        </w:tc>
        <w:tc>
          <w:tcPr>
            <w:tcW w:w="461" w:type="dxa"/>
            <w:vAlign w:val="center"/>
          </w:tcPr>
          <w:p w:rsidR="00D5163E" w:rsidRPr="0067650C" w:rsidRDefault="003F028B" w:rsidP="00A9633F">
            <w:pPr>
              <w:rPr>
                <w:rFonts w:ascii="Times New Roman" w:hAnsi="Times New Roman" w:cs="Times New Roman"/>
                <w:sz w:val="20"/>
                <w:szCs w:val="20"/>
              </w:rPr>
            </w:pPr>
            <w:r>
              <w:rPr>
                <w:rFonts w:ascii="Times New Roman" w:hAnsi="Times New Roman" w:cs="Times New Roman"/>
                <w:sz w:val="20"/>
                <w:szCs w:val="20"/>
              </w:rPr>
              <w:t>13</w:t>
            </w:r>
          </w:p>
        </w:tc>
        <w:tc>
          <w:tcPr>
            <w:tcW w:w="460" w:type="dxa"/>
            <w:vAlign w:val="center"/>
          </w:tcPr>
          <w:p w:rsidR="00D5163E" w:rsidRPr="0067650C" w:rsidRDefault="003F028B" w:rsidP="00A9633F">
            <w:pPr>
              <w:rPr>
                <w:rFonts w:ascii="Times New Roman" w:hAnsi="Times New Roman" w:cs="Times New Roman"/>
                <w:sz w:val="20"/>
                <w:szCs w:val="20"/>
              </w:rPr>
            </w:pPr>
            <w:r>
              <w:rPr>
                <w:rFonts w:ascii="Times New Roman" w:hAnsi="Times New Roman" w:cs="Times New Roman"/>
                <w:sz w:val="20"/>
                <w:szCs w:val="20"/>
              </w:rPr>
              <w:t>11</w:t>
            </w:r>
          </w:p>
        </w:tc>
        <w:tc>
          <w:tcPr>
            <w:tcW w:w="459" w:type="dxa"/>
            <w:vAlign w:val="center"/>
          </w:tcPr>
          <w:p w:rsidR="00D5163E" w:rsidRPr="0067650C" w:rsidRDefault="003F028B" w:rsidP="00A9633F">
            <w:pPr>
              <w:rPr>
                <w:rFonts w:ascii="Times New Roman" w:hAnsi="Times New Roman" w:cs="Times New Roman"/>
                <w:sz w:val="20"/>
                <w:szCs w:val="20"/>
              </w:rPr>
            </w:pPr>
            <w:r>
              <w:rPr>
                <w:rFonts w:ascii="Times New Roman" w:hAnsi="Times New Roman" w:cs="Times New Roman"/>
                <w:sz w:val="20"/>
                <w:szCs w:val="20"/>
              </w:rPr>
              <w:t>11</w:t>
            </w:r>
          </w:p>
        </w:tc>
        <w:tc>
          <w:tcPr>
            <w:tcW w:w="459" w:type="dxa"/>
            <w:vAlign w:val="center"/>
          </w:tcPr>
          <w:p w:rsidR="00D5163E" w:rsidRPr="0067650C" w:rsidRDefault="003F028B" w:rsidP="00A9633F">
            <w:pPr>
              <w:rPr>
                <w:rFonts w:ascii="Times New Roman" w:hAnsi="Times New Roman" w:cs="Times New Roman"/>
                <w:sz w:val="20"/>
                <w:szCs w:val="20"/>
              </w:rPr>
            </w:pPr>
            <w:r>
              <w:rPr>
                <w:rFonts w:ascii="Times New Roman" w:hAnsi="Times New Roman" w:cs="Times New Roman"/>
                <w:sz w:val="20"/>
                <w:szCs w:val="20"/>
              </w:rPr>
              <w:t>11</w:t>
            </w:r>
          </w:p>
        </w:tc>
        <w:tc>
          <w:tcPr>
            <w:tcW w:w="459" w:type="dxa"/>
            <w:vAlign w:val="center"/>
          </w:tcPr>
          <w:p w:rsidR="00D5163E" w:rsidRPr="0067650C" w:rsidRDefault="003F028B" w:rsidP="00A9633F">
            <w:pPr>
              <w:rPr>
                <w:rFonts w:ascii="Times New Roman" w:hAnsi="Times New Roman" w:cs="Times New Roman"/>
                <w:sz w:val="20"/>
                <w:szCs w:val="20"/>
              </w:rPr>
            </w:pPr>
            <w:r>
              <w:rPr>
                <w:rFonts w:ascii="Times New Roman" w:hAnsi="Times New Roman" w:cs="Times New Roman"/>
                <w:sz w:val="20"/>
                <w:szCs w:val="20"/>
              </w:rPr>
              <w:t>11</w:t>
            </w:r>
          </w:p>
        </w:tc>
        <w:tc>
          <w:tcPr>
            <w:tcW w:w="459" w:type="dxa"/>
            <w:vAlign w:val="center"/>
          </w:tcPr>
          <w:p w:rsidR="00D5163E" w:rsidRPr="0067650C" w:rsidRDefault="003F028B" w:rsidP="00A9633F">
            <w:pPr>
              <w:rPr>
                <w:rFonts w:ascii="Times New Roman" w:hAnsi="Times New Roman" w:cs="Times New Roman"/>
                <w:sz w:val="20"/>
                <w:szCs w:val="20"/>
              </w:rPr>
            </w:pPr>
            <w:r>
              <w:rPr>
                <w:rFonts w:ascii="Times New Roman" w:hAnsi="Times New Roman" w:cs="Times New Roman"/>
                <w:sz w:val="20"/>
                <w:szCs w:val="20"/>
              </w:rPr>
              <w:t>11</w:t>
            </w:r>
          </w:p>
        </w:tc>
        <w:tc>
          <w:tcPr>
            <w:tcW w:w="462" w:type="dxa"/>
            <w:vAlign w:val="center"/>
          </w:tcPr>
          <w:p w:rsidR="00D5163E" w:rsidRPr="0067650C" w:rsidRDefault="003F028B" w:rsidP="00A9633F">
            <w:pPr>
              <w:tabs>
                <w:tab w:val="center" w:pos="123"/>
              </w:tabs>
              <w:rPr>
                <w:rFonts w:ascii="Times New Roman" w:hAnsi="Times New Roman" w:cs="Times New Roman"/>
                <w:sz w:val="20"/>
                <w:szCs w:val="20"/>
              </w:rPr>
            </w:pPr>
            <w:r>
              <w:rPr>
                <w:rFonts w:ascii="Times New Roman" w:hAnsi="Times New Roman" w:cs="Times New Roman"/>
                <w:sz w:val="20"/>
                <w:szCs w:val="20"/>
              </w:rPr>
              <w:t>11</w:t>
            </w:r>
          </w:p>
        </w:tc>
        <w:tc>
          <w:tcPr>
            <w:tcW w:w="461" w:type="dxa"/>
            <w:vAlign w:val="center"/>
          </w:tcPr>
          <w:p w:rsidR="00D5163E" w:rsidRPr="0067650C" w:rsidRDefault="003F028B" w:rsidP="00A9633F">
            <w:pPr>
              <w:rPr>
                <w:rFonts w:ascii="Times New Roman" w:hAnsi="Times New Roman" w:cs="Times New Roman"/>
                <w:sz w:val="20"/>
                <w:szCs w:val="20"/>
              </w:rPr>
            </w:pPr>
            <w:r>
              <w:rPr>
                <w:rFonts w:ascii="Times New Roman" w:hAnsi="Times New Roman" w:cs="Times New Roman"/>
                <w:sz w:val="20"/>
                <w:szCs w:val="20"/>
              </w:rPr>
              <w:t>11</w:t>
            </w:r>
          </w:p>
        </w:tc>
        <w:tc>
          <w:tcPr>
            <w:tcW w:w="460" w:type="dxa"/>
            <w:gridSpan w:val="2"/>
            <w:vAlign w:val="center"/>
          </w:tcPr>
          <w:p w:rsidR="00D5163E" w:rsidRPr="0067650C" w:rsidRDefault="003F028B" w:rsidP="00A9633F">
            <w:pPr>
              <w:rPr>
                <w:rFonts w:ascii="Times New Roman" w:hAnsi="Times New Roman" w:cs="Times New Roman"/>
                <w:sz w:val="20"/>
                <w:szCs w:val="20"/>
              </w:rPr>
            </w:pPr>
            <w:r>
              <w:rPr>
                <w:rFonts w:ascii="Times New Roman" w:hAnsi="Times New Roman" w:cs="Times New Roman"/>
                <w:sz w:val="20"/>
                <w:szCs w:val="20"/>
              </w:rPr>
              <w:t>3</w:t>
            </w:r>
          </w:p>
        </w:tc>
        <w:tc>
          <w:tcPr>
            <w:tcW w:w="465" w:type="dxa"/>
            <w:vAlign w:val="center"/>
          </w:tcPr>
          <w:p w:rsidR="00D5163E" w:rsidRPr="0067650C" w:rsidRDefault="003F028B" w:rsidP="00A9633F">
            <w:pPr>
              <w:rPr>
                <w:rFonts w:ascii="Times New Roman" w:hAnsi="Times New Roman" w:cs="Times New Roman"/>
                <w:sz w:val="20"/>
                <w:szCs w:val="20"/>
              </w:rPr>
            </w:pPr>
            <w:r>
              <w:rPr>
                <w:rFonts w:ascii="Times New Roman" w:hAnsi="Times New Roman" w:cs="Times New Roman"/>
                <w:sz w:val="20"/>
                <w:szCs w:val="20"/>
              </w:rPr>
              <w:t>3</w:t>
            </w:r>
          </w:p>
        </w:tc>
        <w:tc>
          <w:tcPr>
            <w:tcW w:w="466" w:type="dxa"/>
            <w:vAlign w:val="center"/>
          </w:tcPr>
          <w:p w:rsidR="00D5163E" w:rsidRPr="0067650C" w:rsidRDefault="003F028B" w:rsidP="00A9633F">
            <w:pPr>
              <w:rPr>
                <w:rFonts w:ascii="Times New Roman" w:hAnsi="Times New Roman" w:cs="Times New Roman"/>
                <w:sz w:val="20"/>
                <w:szCs w:val="20"/>
              </w:rPr>
            </w:pPr>
            <w:r>
              <w:rPr>
                <w:rFonts w:ascii="Times New Roman" w:hAnsi="Times New Roman" w:cs="Times New Roman"/>
                <w:sz w:val="20"/>
                <w:szCs w:val="20"/>
              </w:rPr>
              <w:t>3</w:t>
            </w:r>
          </w:p>
        </w:tc>
        <w:tc>
          <w:tcPr>
            <w:tcW w:w="808" w:type="dxa"/>
            <w:vAlign w:val="center"/>
          </w:tcPr>
          <w:p w:rsidR="00D5163E" w:rsidRPr="0067650C" w:rsidRDefault="00D5163E" w:rsidP="00A9633F">
            <w:pPr>
              <w:spacing w:line="300" w:lineRule="atLeast"/>
              <w:rPr>
                <w:rFonts w:ascii="Times New Roman" w:hAnsi="Times New Roman" w:cs="Times New Roman"/>
                <w:sz w:val="20"/>
                <w:szCs w:val="20"/>
              </w:rPr>
            </w:pPr>
            <w:r w:rsidRPr="0067650C">
              <w:rPr>
                <w:rFonts w:ascii="Times New Roman" w:hAnsi="Times New Roman" w:cs="Times New Roman"/>
                <w:sz w:val="20"/>
                <w:szCs w:val="20"/>
              </w:rPr>
              <w:t>110</w:t>
            </w:r>
          </w:p>
        </w:tc>
      </w:tr>
      <w:tr w:rsidR="00D5163E" w:rsidRPr="0004311A" w:rsidTr="00823C2B">
        <w:tc>
          <w:tcPr>
            <w:tcW w:w="3323" w:type="dxa"/>
            <w:vMerge/>
          </w:tcPr>
          <w:p w:rsidR="00D5163E" w:rsidRPr="0067650C" w:rsidRDefault="00D5163E" w:rsidP="00242ED4">
            <w:pPr>
              <w:jc w:val="left"/>
              <w:rPr>
                <w:rFonts w:ascii="Times New Roman" w:hAnsi="Times New Roman" w:cs="Times New Roman"/>
                <w:sz w:val="20"/>
                <w:szCs w:val="20"/>
              </w:rPr>
            </w:pPr>
          </w:p>
        </w:tc>
        <w:tc>
          <w:tcPr>
            <w:tcW w:w="459" w:type="dxa"/>
            <w:vAlign w:val="center"/>
          </w:tcPr>
          <w:p w:rsidR="00D5163E"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7</w:t>
            </w:r>
          </w:p>
        </w:tc>
        <w:tc>
          <w:tcPr>
            <w:tcW w:w="461" w:type="dxa"/>
            <w:vAlign w:val="center"/>
          </w:tcPr>
          <w:p w:rsidR="00D5163E"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8</w:t>
            </w:r>
          </w:p>
        </w:tc>
        <w:tc>
          <w:tcPr>
            <w:tcW w:w="460" w:type="dxa"/>
            <w:vAlign w:val="center"/>
          </w:tcPr>
          <w:p w:rsidR="00D5163E"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7</w:t>
            </w:r>
          </w:p>
        </w:tc>
        <w:tc>
          <w:tcPr>
            <w:tcW w:w="459" w:type="dxa"/>
            <w:vAlign w:val="center"/>
          </w:tcPr>
          <w:p w:rsidR="00D5163E"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7</w:t>
            </w:r>
          </w:p>
        </w:tc>
        <w:tc>
          <w:tcPr>
            <w:tcW w:w="459" w:type="dxa"/>
            <w:vAlign w:val="center"/>
          </w:tcPr>
          <w:p w:rsidR="00D5163E"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7</w:t>
            </w:r>
          </w:p>
        </w:tc>
        <w:tc>
          <w:tcPr>
            <w:tcW w:w="459" w:type="dxa"/>
            <w:vAlign w:val="center"/>
          </w:tcPr>
          <w:p w:rsidR="00D5163E"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7</w:t>
            </w:r>
          </w:p>
        </w:tc>
        <w:tc>
          <w:tcPr>
            <w:tcW w:w="459" w:type="dxa"/>
            <w:vAlign w:val="center"/>
          </w:tcPr>
          <w:p w:rsidR="00D5163E"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7</w:t>
            </w:r>
          </w:p>
        </w:tc>
        <w:tc>
          <w:tcPr>
            <w:tcW w:w="462" w:type="dxa"/>
            <w:vAlign w:val="center"/>
          </w:tcPr>
          <w:p w:rsidR="00D5163E"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7</w:t>
            </w:r>
          </w:p>
        </w:tc>
        <w:tc>
          <w:tcPr>
            <w:tcW w:w="461" w:type="dxa"/>
            <w:vAlign w:val="center"/>
          </w:tcPr>
          <w:p w:rsidR="00D5163E"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7</w:t>
            </w:r>
          </w:p>
        </w:tc>
        <w:tc>
          <w:tcPr>
            <w:tcW w:w="460" w:type="dxa"/>
            <w:gridSpan w:val="2"/>
            <w:vAlign w:val="center"/>
          </w:tcPr>
          <w:p w:rsidR="00D5163E"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2</w:t>
            </w:r>
          </w:p>
        </w:tc>
        <w:tc>
          <w:tcPr>
            <w:tcW w:w="465" w:type="dxa"/>
            <w:vAlign w:val="center"/>
          </w:tcPr>
          <w:p w:rsidR="00D5163E"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2</w:t>
            </w:r>
          </w:p>
        </w:tc>
        <w:tc>
          <w:tcPr>
            <w:tcW w:w="466" w:type="dxa"/>
            <w:vAlign w:val="center"/>
          </w:tcPr>
          <w:p w:rsidR="00D5163E"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2</w:t>
            </w:r>
          </w:p>
        </w:tc>
        <w:tc>
          <w:tcPr>
            <w:tcW w:w="808" w:type="dxa"/>
            <w:vAlign w:val="center"/>
          </w:tcPr>
          <w:p w:rsidR="00D5163E" w:rsidRPr="0067650C" w:rsidRDefault="00D5163E" w:rsidP="00A9633F">
            <w:pPr>
              <w:spacing w:line="300" w:lineRule="atLeast"/>
              <w:rPr>
                <w:rFonts w:ascii="Times New Roman" w:hAnsi="Times New Roman" w:cs="Times New Roman"/>
                <w:sz w:val="20"/>
                <w:szCs w:val="20"/>
              </w:rPr>
            </w:pPr>
            <w:r w:rsidRPr="0067650C">
              <w:rPr>
                <w:rFonts w:ascii="Times New Roman" w:hAnsi="Times New Roman" w:cs="Times New Roman"/>
                <w:sz w:val="20"/>
                <w:szCs w:val="20"/>
              </w:rPr>
              <w:t>70</w:t>
            </w:r>
          </w:p>
        </w:tc>
      </w:tr>
      <w:tr w:rsidR="00D5163E" w:rsidRPr="0004311A" w:rsidTr="00823C2B">
        <w:tc>
          <w:tcPr>
            <w:tcW w:w="3323" w:type="dxa"/>
            <w:vMerge/>
          </w:tcPr>
          <w:p w:rsidR="00D5163E" w:rsidRPr="0067650C" w:rsidRDefault="00D5163E" w:rsidP="00823C2B">
            <w:pPr>
              <w:jc w:val="left"/>
              <w:rPr>
                <w:rFonts w:ascii="Times New Roman" w:hAnsi="Times New Roman" w:cs="Times New Roman"/>
                <w:sz w:val="20"/>
                <w:szCs w:val="20"/>
              </w:rPr>
            </w:pPr>
          </w:p>
        </w:tc>
        <w:tc>
          <w:tcPr>
            <w:tcW w:w="459" w:type="dxa"/>
            <w:vAlign w:val="center"/>
          </w:tcPr>
          <w:p w:rsidR="00D5163E"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4</w:t>
            </w:r>
          </w:p>
        </w:tc>
        <w:tc>
          <w:tcPr>
            <w:tcW w:w="461" w:type="dxa"/>
            <w:vAlign w:val="center"/>
          </w:tcPr>
          <w:p w:rsidR="00D5163E"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5</w:t>
            </w:r>
          </w:p>
        </w:tc>
        <w:tc>
          <w:tcPr>
            <w:tcW w:w="460" w:type="dxa"/>
            <w:vAlign w:val="center"/>
          </w:tcPr>
          <w:p w:rsidR="00D5163E"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4</w:t>
            </w:r>
          </w:p>
        </w:tc>
        <w:tc>
          <w:tcPr>
            <w:tcW w:w="459" w:type="dxa"/>
            <w:vAlign w:val="center"/>
          </w:tcPr>
          <w:p w:rsidR="00D5163E"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4</w:t>
            </w:r>
          </w:p>
        </w:tc>
        <w:tc>
          <w:tcPr>
            <w:tcW w:w="459" w:type="dxa"/>
            <w:vAlign w:val="center"/>
          </w:tcPr>
          <w:p w:rsidR="00D5163E"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4</w:t>
            </w:r>
          </w:p>
        </w:tc>
        <w:tc>
          <w:tcPr>
            <w:tcW w:w="459" w:type="dxa"/>
            <w:vAlign w:val="center"/>
          </w:tcPr>
          <w:p w:rsidR="00D5163E"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4</w:t>
            </w:r>
          </w:p>
        </w:tc>
        <w:tc>
          <w:tcPr>
            <w:tcW w:w="459" w:type="dxa"/>
            <w:vAlign w:val="center"/>
          </w:tcPr>
          <w:p w:rsidR="00D5163E"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4</w:t>
            </w:r>
          </w:p>
        </w:tc>
        <w:tc>
          <w:tcPr>
            <w:tcW w:w="462" w:type="dxa"/>
            <w:vAlign w:val="center"/>
          </w:tcPr>
          <w:p w:rsidR="00D5163E"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4</w:t>
            </w:r>
          </w:p>
        </w:tc>
        <w:tc>
          <w:tcPr>
            <w:tcW w:w="461" w:type="dxa"/>
            <w:vAlign w:val="center"/>
          </w:tcPr>
          <w:p w:rsidR="00D5163E"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4</w:t>
            </w:r>
          </w:p>
        </w:tc>
        <w:tc>
          <w:tcPr>
            <w:tcW w:w="460" w:type="dxa"/>
            <w:gridSpan w:val="2"/>
            <w:vAlign w:val="center"/>
          </w:tcPr>
          <w:p w:rsidR="00D5163E"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1</w:t>
            </w:r>
          </w:p>
        </w:tc>
        <w:tc>
          <w:tcPr>
            <w:tcW w:w="465" w:type="dxa"/>
            <w:vAlign w:val="center"/>
          </w:tcPr>
          <w:p w:rsidR="00D5163E"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1</w:t>
            </w:r>
          </w:p>
        </w:tc>
        <w:tc>
          <w:tcPr>
            <w:tcW w:w="466" w:type="dxa"/>
            <w:vAlign w:val="center"/>
          </w:tcPr>
          <w:p w:rsidR="00D5163E"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1</w:t>
            </w:r>
          </w:p>
        </w:tc>
        <w:tc>
          <w:tcPr>
            <w:tcW w:w="808" w:type="dxa"/>
            <w:vAlign w:val="center"/>
          </w:tcPr>
          <w:p w:rsidR="00D5163E" w:rsidRPr="0067650C" w:rsidRDefault="00D5163E" w:rsidP="00A9633F">
            <w:pPr>
              <w:spacing w:line="300" w:lineRule="atLeast"/>
              <w:rPr>
                <w:rFonts w:ascii="Times New Roman" w:hAnsi="Times New Roman" w:cs="Times New Roman"/>
                <w:sz w:val="20"/>
                <w:szCs w:val="20"/>
              </w:rPr>
            </w:pPr>
            <w:r w:rsidRPr="0067650C">
              <w:rPr>
                <w:rFonts w:ascii="Times New Roman" w:hAnsi="Times New Roman" w:cs="Times New Roman"/>
                <w:sz w:val="20"/>
                <w:szCs w:val="20"/>
              </w:rPr>
              <w:t>40</w:t>
            </w:r>
          </w:p>
        </w:tc>
      </w:tr>
      <w:tr w:rsidR="00852DC4" w:rsidRPr="0004311A" w:rsidTr="00823C2B">
        <w:tc>
          <w:tcPr>
            <w:tcW w:w="3323" w:type="dxa"/>
          </w:tcPr>
          <w:p w:rsidR="00852DC4" w:rsidRPr="0067650C" w:rsidRDefault="00852DC4" w:rsidP="00823C2B">
            <w:pPr>
              <w:jc w:val="left"/>
              <w:rPr>
                <w:rFonts w:ascii="Times New Roman" w:hAnsi="Times New Roman" w:cs="Times New Roman"/>
                <w:sz w:val="20"/>
                <w:szCs w:val="20"/>
              </w:rPr>
            </w:pPr>
            <w:r w:rsidRPr="0067650C">
              <w:rPr>
                <w:rFonts w:ascii="Times New Roman" w:hAnsi="Times New Roman" w:cs="Times New Roman"/>
                <w:sz w:val="20"/>
                <w:szCs w:val="20"/>
              </w:rPr>
              <w:t>Соревнования, инструкторская и судейская практика</w:t>
            </w:r>
          </w:p>
        </w:tc>
        <w:tc>
          <w:tcPr>
            <w:tcW w:w="459" w:type="dxa"/>
            <w:vAlign w:val="center"/>
          </w:tcPr>
          <w:p w:rsidR="00852DC4"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1</w:t>
            </w:r>
          </w:p>
        </w:tc>
        <w:tc>
          <w:tcPr>
            <w:tcW w:w="461" w:type="dxa"/>
            <w:vAlign w:val="center"/>
          </w:tcPr>
          <w:p w:rsidR="00852DC4"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1</w:t>
            </w:r>
          </w:p>
        </w:tc>
        <w:tc>
          <w:tcPr>
            <w:tcW w:w="460" w:type="dxa"/>
            <w:vAlign w:val="center"/>
          </w:tcPr>
          <w:p w:rsidR="00852DC4"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1</w:t>
            </w:r>
          </w:p>
        </w:tc>
        <w:tc>
          <w:tcPr>
            <w:tcW w:w="459" w:type="dxa"/>
            <w:vAlign w:val="center"/>
          </w:tcPr>
          <w:p w:rsidR="00852DC4"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1</w:t>
            </w:r>
          </w:p>
        </w:tc>
        <w:tc>
          <w:tcPr>
            <w:tcW w:w="459" w:type="dxa"/>
            <w:vAlign w:val="center"/>
          </w:tcPr>
          <w:p w:rsidR="00852DC4"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1</w:t>
            </w:r>
          </w:p>
        </w:tc>
        <w:tc>
          <w:tcPr>
            <w:tcW w:w="459" w:type="dxa"/>
            <w:vAlign w:val="center"/>
          </w:tcPr>
          <w:p w:rsidR="00852DC4"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1</w:t>
            </w:r>
          </w:p>
        </w:tc>
        <w:tc>
          <w:tcPr>
            <w:tcW w:w="459" w:type="dxa"/>
            <w:vAlign w:val="center"/>
          </w:tcPr>
          <w:p w:rsidR="00852DC4"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1</w:t>
            </w:r>
          </w:p>
        </w:tc>
        <w:tc>
          <w:tcPr>
            <w:tcW w:w="462" w:type="dxa"/>
            <w:vAlign w:val="center"/>
          </w:tcPr>
          <w:p w:rsidR="00852DC4"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1</w:t>
            </w:r>
          </w:p>
        </w:tc>
        <w:tc>
          <w:tcPr>
            <w:tcW w:w="461" w:type="dxa"/>
            <w:vAlign w:val="center"/>
          </w:tcPr>
          <w:p w:rsidR="00852DC4"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1</w:t>
            </w:r>
          </w:p>
        </w:tc>
        <w:tc>
          <w:tcPr>
            <w:tcW w:w="460" w:type="dxa"/>
            <w:gridSpan w:val="2"/>
            <w:vAlign w:val="center"/>
          </w:tcPr>
          <w:p w:rsidR="00852DC4" w:rsidRPr="0067650C" w:rsidRDefault="00D5163E" w:rsidP="00D5163E">
            <w:pPr>
              <w:rPr>
                <w:rFonts w:ascii="Times New Roman" w:hAnsi="Times New Roman" w:cs="Times New Roman"/>
                <w:sz w:val="20"/>
                <w:szCs w:val="20"/>
              </w:rPr>
            </w:pPr>
            <w:r>
              <w:rPr>
                <w:rFonts w:ascii="Times New Roman" w:hAnsi="Times New Roman" w:cs="Times New Roman"/>
                <w:sz w:val="20"/>
                <w:szCs w:val="20"/>
              </w:rPr>
              <w:t>1</w:t>
            </w:r>
          </w:p>
        </w:tc>
        <w:tc>
          <w:tcPr>
            <w:tcW w:w="465" w:type="dxa"/>
            <w:vAlign w:val="center"/>
          </w:tcPr>
          <w:p w:rsidR="00852DC4"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1</w:t>
            </w:r>
          </w:p>
        </w:tc>
        <w:tc>
          <w:tcPr>
            <w:tcW w:w="466" w:type="dxa"/>
            <w:vAlign w:val="center"/>
          </w:tcPr>
          <w:p w:rsidR="00852DC4"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1</w:t>
            </w:r>
          </w:p>
        </w:tc>
        <w:tc>
          <w:tcPr>
            <w:tcW w:w="808" w:type="dxa"/>
            <w:vAlign w:val="center"/>
          </w:tcPr>
          <w:p w:rsidR="00852DC4" w:rsidRPr="0067650C" w:rsidRDefault="00852DC4" w:rsidP="00A9633F">
            <w:pPr>
              <w:spacing w:line="300" w:lineRule="atLeast"/>
              <w:rPr>
                <w:rFonts w:ascii="Times New Roman" w:hAnsi="Times New Roman" w:cs="Times New Roman"/>
                <w:sz w:val="20"/>
                <w:szCs w:val="20"/>
              </w:rPr>
            </w:pPr>
            <w:r w:rsidRPr="0067650C">
              <w:rPr>
                <w:rFonts w:ascii="Times New Roman" w:hAnsi="Times New Roman" w:cs="Times New Roman"/>
                <w:sz w:val="20"/>
                <w:szCs w:val="20"/>
              </w:rPr>
              <w:t>12</w:t>
            </w:r>
          </w:p>
        </w:tc>
      </w:tr>
      <w:tr w:rsidR="00852DC4" w:rsidRPr="0004311A" w:rsidTr="00823C2B">
        <w:tc>
          <w:tcPr>
            <w:tcW w:w="3323" w:type="dxa"/>
          </w:tcPr>
          <w:p w:rsidR="00852DC4" w:rsidRPr="0067650C" w:rsidRDefault="00852DC4" w:rsidP="00823C2B">
            <w:pPr>
              <w:jc w:val="left"/>
              <w:rPr>
                <w:rFonts w:ascii="Times New Roman" w:hAnsi="Times New Roman" w:cs="Times New Roman"/>
                <w:sz w:val="20"/>
                <w:szCs w:val="20"/>
              </w:rPr>
            </w:pPr>
            <w:r w:rsidRPr="0067650C">
              <w:rPr>
                <w:rFonts w:ascii="Times New Roman" w:hAnsi="Times New Roman" w:cs="Times New Roman"/>
                <w:spacing w:val="-4"/>
                <w:sz w:val="20"/>
                <w:szCs w:val="20"/>
              </w:rPr>
              <w:t xml:space="preserve">Система контроля и зачетные требования  </w:t>
            </w:r>
            <w:r w:rsidRPr="0067650C">
              <w:rPr>
                <w:rFonts w:ascii="Times New Roman" w:hAnsi="Times New Roman" w:cs="Times New Roman"/>
                <w:sz w:val="20"/>
                <w:szCs w:val="20"/>
              </w:rPr>
              <w:t xml:space="preserve"> </w:t>
            </w:r>
          </w:p>
        </w:tc>
        <w:tc>
          <w:tcPr>
            <w:tcW w:w="459" w:type="dxa"/>
            <w:vAlign w:val="center"/>
          </w:tcPr>
          <w:p w:rsidR="00852DC4" w:rsidRPr="0067650C" w:rsidRDefault="00852DC4" w:rsidP="00A9633F">
            <w:pPr>
              <w:rPr>
                <w:rFonts w:ascii="Times New Roman" w:hAnsi="Times New Roman" w:cs="Times New Roman"/>
                <w:sz w:val="20"/>
                <w:szCs w:val="20"/>
              </w:rPr>
            </w:pPr>
          </w:p>
        </w:tc>
        <w:tc>
          <w:tcPr>
            <w:tcW w:w="461" w:type="dxa"/>
            <w:vAlign w:val="center"/>
          </w:tcPr>
          <w:p w:rsidR="00852DC4"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1</w:t>
            </w:r>
          </w:p>
        </w:tc>
        <w:tc>
          <w:tcPr>
            <w:tcW w:w="460" w:type="dxa"/>
            <w:vAlign w:val="center"/>
          </w:tcPr>
          <w:p w:rsidR="00852DC4" w:rsidRPr="0067650C" w:rsidRDefault="00852DC4" w:rsidP="00A9633F">
            <w:pPr>
              <w:rPr>
                <w:rFonts w:ascii="Times New Roman" w:hAnsi="Times New Roman" w:cs="Times New Roman"/>
                <w:sz w:val="20"/>
                <w:szCs w:val="20"/>
              </w:rPr>
            </w:pPr>
          </w:p>
        </w:tc>
        <w:tc>
          <w:tcPr>
            <w:tcW w:w="459" w:type="dxa"/>
            <w:vAlign w:val="center"/>
          </w:tcPr>
          <w:p w:rsidR="00852DC4"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2</w:t>
            </w:r>
          </w:p>
        </w:tc>
        <w:tc>
          <w:tcPr>
            <w:tcW w:w="459" w:type="dxa"/>
            <w:vAlign w:val="center"/>
          </w:tcPr>
          <w:p w:rsidR="00852DC4" w:rsidRPr="0067650C" w:rsidRDefault="00852DC4" w:rsidP="00A9633F">
            <w:pPr>
              <w:rPr>
                <w:rFonts w:ascii="Times New Roman" w:hAnsi="Times New Roman" w:cs="Times New Roman"/>
                <w:sz w:val="20"/>
                <w:szCs w:val="20"/>
              </w:rPr>
            </w:pPr>
          </w:p>
        </w:tc>
        <w:tc>
          <w:tcPr>
            <w:tcW w:w="459" w:type="dxa"/>
            <w:vAlign w:val="center"/>
          </w:tcPr>
          <w:p w:rsidR="00852DC4" w:rsidRPr="0067650C" w:rsidRDefault="00852DC4" w:rsidP="00A9633F">
            <w:pPr>
              <w:rPr>
                <w:rFonts w:ascii="Times New Roman" w:hAnsi="Times New Roman" w:cs="Times New Roman"/>
                <w:sz w:val="20"/>
                <w:szCs w:val="20"/>
              </w:rPr>
            </w:pPr>
          </w:p>
        </w:tc>
        <w:tc>
          <w:tcPr>
            <w:tcW w:w="459" w:type="dxa"/>
            <w:vAlign w:val="center"/>
          </w:tcPr>
          <w:p w:rsidR="00852DC4"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1</w:t>
            </w:r>
          </w:p>
        </w:tc>
        <w:tc>
          <w:tcPr>
            <w:tcW w:w="462" w:type="dxa"/>
            <w:vAlign w:val="center"/>
          </w:tcPr>
          <w:p w:rsidR="00852DC4" w:rsidRPr="0067650C" w:rsidRDefault="00852DC4" w:rsidP="00A9633F">
            <w:pPr>
              <w:rPr>
                <w:rFonts w:ascii="Times New Roman" w:hAnsi="Times New Roman" w:cs="Times New Roman"/>
                <w:sz w:val="20"/>
                <w:szCs w:val="20"/>
              </w:rPr>
            </w:pPr>
          </w:p>
        </w:tc>
        <w:tc>
          <w:tcPr>
            <w:tcW w:w="461" w:type="dxa"/>
            <w:vAlign w:val="center"/>
          </w:tcPr>
          <w:p w:rsidR="00852DC4"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2</w:t>
            </w:r>
          </w:p>
        </w:tc>
        <w:tc>
          <w:tcPr>
            <w:tcW w:w="460" w:type="dxa"/>
            <w:gridSpan w:val="2"/>
            <w:vAlign w:val="center"/>
          </w:tcPr>
          <w:p w:rsidR="00852DC4" w:rsidRPr="0067650C" w:rsidRDefault="00852DC4" w:rsidP="00A9633F">
            <w:pPr>
              <w:rPr>
                <w:rFonts w:ascii="Times New Roman" w:hAnsi="Times New Roman" w:cs="Times New Roman"/>
                <w:sz w:val="20"/>
                <w:szCs w:val="20"/>
              </w:rPr>
            </w:pPr>
          </w:p>
        </w:tc>
        <w:tc>
          <w:tcPr>
            <w:tcW w:w="465" w:type="dxa"/>
            <w:vAlign w:val="center"/>
          </w:tcPr>
          <w:p w:rsidR="00852DC4" w:rsidRPr="0067650C" w:rsidRDefault="00852DC4" w:rsidP="00A9633F">
            <w:pPr>
              <w:rPr>
                <w:rFonts w:ascii="Times New Roman" w:hAnsi="Times New Roman" w:cs="Times New Roman"/>
                <w:sz w:val="20"/>
                <w:szCs w:val="20"/>
              </w:rPr>
            </w:pPr>
          </w:p>
        </w:tc>
        <w:tc>
          <w:tcPr>
            <w:tcW w:w="466" w:type="dxa"/>
            <w:vAlign w:val="center"/>
          </w:tcPr>
          <w:p w:rsidR="00852DC4" w:rsidRPr="0067650C" w:rsidRDefault="00852DC4" w:rsidP="00A9633F">
            <w:pPr>
              <w:rPr>
                <w:rFonts w:ascii="Times New Roman" w:hAnsi="Times New Roman" w:cs="Times New Roman"/>
                <w:sz w:val="20"/>
                <w:szCs w:val="20"/>
              </w:rPr>
            </w:pPr>
          </w:p>
        </w:tc>
        <w:tc>
          <w:tcPr>
            <w:tcW w:w="808" w:type="dxa"/>
            <w:vAlign w:val="center"/>
          </w:tcPr>
          <w:p w:rsidR="00852DC4" w:rsidRPr="0067650C" w:rsidRDefault="00852DC4" w:rsidP="00A9633F">
            <w:pPr>
              <w:spacing w:line="300" w:lineRule="atLeast"/>
              <w:rPr>
                <w:rFonts w:ascii="Times New Roman" w:hAnsi="Times New Roman" w:cs="Times New Roman"/>
                <w:sz w:val="20"/>
                <w:szCs w:val="20"/>
              </w:rPr>
            </w:pPr>
            <w:r w:rsidRPr="0067650C">
              <w:rPr>
                <w:rFonts w:ascii="Times New Roman" w:hAnsi="Times New Roman" w:cs="Times New Roman"/>
                <w:sz w:val="20"/>
                <w:szCs w:val="20"/>
              </w:rPr>
              <w:t>6</w:t>
            </w:r>
          </w:p>
        </w:tc>
      </w:tr>
      <w:tr w:rsidR="00852DC4" w:rsidRPr="0004311A" w:rsidTr="00823C2B">
        <w:tc>
          <w:tcPr>
            <w:tcW w:w="3323" w:type="dxa"/>
          </w:tcPr>
          <w:p w:rsidR="00852DC4" w:rsidRPr="0067650C" w:rsidRDefault="00852DC4" w:rsidP="00823C2B">
            <w:pPr>
              <w:jc w:val="left"/>
              <w:rPr>
                <w:rFonts w:ascii="Times New Roman" w:hAnsi="Times New Roman" w:cs="Times New Roman"/>
                <w:spacing w:val="-4"/>
                <w:sz w:val="20"/>
                <w:szCs w:val="20"/>
              </w:rPr>
            </w:pPr>
            <w:r w:rsidRPr="0067650C">
              <w:rPr>
                <w:rFonts w:ascii="Times New Roman" w:hAnsi="Times New Roman" w:cs="Times New Roman"/>
                <w:spacing w:val="-4"/>
                <w:sz w:val="20"/>
                <w:szCs w:val="20"/>
              </w:rPr>
              <w:t>Медицинское обследование</w:t>
            </w:r>
          </w:p>
        </w:tc>
        <w:tc>
          <w:tcPr>
            <w:tcW w:w="459" w:type="dxa"/>
            <w:vAlign w:val="center"/>
          </w:tcPr>
          <w:p w:rsidR="00852DC4"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2</w:t>
            </w:r>
          </w:p>
        </w:tc>
        <w:tc>
          <w:tcPr>
            <w:tcW w:w="461" w:type="dxa"/>
            <w:vAlign w:val="center"/>
          </w:tcPr>
          <w:p w:rsidR="00852DC4" w:rsidRPr="0067650C" w:rsidRDefault="00852DC4" w:rsidP="00A9633F">
            <w:pPr>
              <w:rPr>
                <w:rFonts w:ascii="Times New Roman" w:hAnsi="Times New Roman" w:cs="Times New Roman"/>
                <w:sz w:val="20"/>
                <w:szCs w:val="20"/>
              </w:rPr>
            </w:pPr>
          </w:p>
        </w:tc>
        <w:tc>
          <w:tcPr>
            <w:tcW w:w="460" w:type="dxa"/>
            <w:vAlign w:val="center"/>
          </w:tcPr>
          <w:p w:rsidR="00852DC4" w:rsidRPr="0067650C" w:rsidRDefault="00852DC4" w:rsidP="00A9633F">
            <w:pPr>
              <w:rPr>
                <w:rFonts w:ascii="Times New Roman" w:hAnsi="Times New Roman" w:cs="Times New Roman"/>
                <w:sz w:val="20"/>
                <w:szCs w:val="20"/>
              </w:rPr>
            </w:pPr>
          </w:p>
        </w:tc>
        <w:tc>
          <w:tcPr>
            <w:tcW w:w="459" w:type="dxa"/>
            <w:vAlign w:val="center"/>
          </w:tcPr>
          <w:p w:rsidR="00852DC4" w:rsidRPr="0067650C" w:rsidRDefault="00852DC4" w:rsidP="00A9633F">
            <w:pPr>
              <w:rPr>
                <w:rFonts w:ascii="Times New Roman" w:hAnsi="Times New Roman" w:cs="Times New Roman"/>
                <w:sz w:val="20"/>
                <w:szCs w:val="20"/>
              </w:rPr>
            </w:pPr>
          </w:p>
        </w:tc>
        <w:tc>
          <w:tcPr>
            <w:tcW w:w="459" w:type="dxa"/>
            <w:vAlign w:val="center"/>
          </w:tcPr>
          <w:p w:rsidR="00852DC4" w:rsidRPr="0067650C" w:rsidRDefault="00852DC4" w:rsidP="00A9633F">
            <w:pPr>
              <w:rPr>
                <w:rFonts w:ascii="Times New Roman" w:hAnsi="Times New Roman" w:cs="Times New Roman"/>
                <w:sz w:val="20"/>
                <w:szCs w:val="20"/>
              </w:rPr>
            </w:pPr>
          </w:p>
        </w:tc>
        <w:tc>
          <w:tcPr>
            <w:tcW w:w="459" w:type="dxa"/>
            <w:vAlign w:val="center"/>
          </w:tcPr>
          <w:p w:rsidR="00852DC4"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2</w:t>
            </w:r>
          </w:p>
        </w:tc>
        <w:tc>
          <w:tcPr>
            <w:tcW w:w="459" w:type="dxa"/>
            <w:vAlign w:val="center"/>
          </w:tcPr>
          <w:p w:rsidR="00852DC4" w:rsidRPr="0067650C" w:rsidRDefault="00852DC4" w:rsidP="00A9633F">
            <w:pPr>
              <w:rPr>
                <w:rFonts w:ascii="Times New Roman" w:hAnsi="Times New Roman" w:cs="Times New Roman"/>
                <w:sz w:val="20"/>
                <w:szCs w:val="20"/>
              </w:rPr>
            </w:pPr>
          </w:p>
        </w:tc>
        <w:tc>
          <w:tcPr>
            <w:tcW w:w="462" w:type="dxa"/>
            <w:vAlign w:val="center"/>
          </w:tcPr>
          <w:p w:rsidR="00852DC4" w:rsidRPr="0067650C" w:rsidRDefault="00852DC4" w:rsidP="00A9633F">
            <w:pPr>
              <w:rPr>
                <w:rFonts w:ascii="Times New Roman" w:hAnsi="Times New Roman" w:cs="Times New Roman"/>
                <w:sz w:val="20"/>
                <w:szCs w:val="20"/>
              </w:rPr>
            </w:pPr>
          </w:p>
        </w:tc>
        <w:tc>
          <w:tcPr>
            <w:tcW w:w="461" w:type="dxa"/>
            <w:vAlign w:val="center"/>
          </w:tcPr>
          <w:p w:rsidR="00852DC4" w:rsidRPr="0067650C" w:rsidRDefault="00852DC4" w:rsidP="00A9633F">
            <w:pPr>
              <w:rPr>
                <w:rFonts w:ascii="Times New Roman" w:hAnsi="Times New Roman" w:cs="Times New Roman"/>
                <w:sz w:val="20"/>
                <w:szCs w:val="20"/>
              </w:rPr>
            </w:pPr>
          </w:p>
        </w:tc>
        <w:tc>
          <w:tcPr>
            <w:tcW w:w="460" w:type="dxa"/>
            <w:gridSpan w:val="2"/>
            <w:vAlign w:val="center"/>
          </w:tcPr>
          <w:p w:rsidR="00852DC4" w:rsidRPr="0067650C" w:rsidRDefault="00852DC4" w:rsidP="00A9633F">
            <w:pPr>
              <w:rPr>
                <w:rFonts w:ascii="Times New Roman" w:hAnsi="Times New Roman" w:cs="Times New Roman"/>
                <w:sz w:val="20"/>
                <w:szCs w:val="20"/>
              </w:rPr>
            </w:pPr>
          </w:p>
        </w:tc>
        <w:tc>
          <w:tcPr>
            <w:tcW w:w="465" w:type="dxa"/>
            <w:vAlign w:val="center"/>
          </w:tcPr>
          <w:p w:rsidR="00852DC4" w:rsidRPr="0067650C" w:rsidRDefault="00852DC4" w:rsidP="00A9633F">
            <w:pPr>
              <w:rPr>
                <w:rFonts w:ascii="Times New Roman" w:hAnsi="Times New Roman" w:cs="Times New Roman"/>
                <w:sz w:val="20"/>
                <w:szCs w:val="20"/>
              </w:rPr>
            </w:pPr>
          </w:p>
        </w:tc>
        <w:tc>
          <w:tcPr>
            <w:tcW w:w="466" w:type="dxa"/>
            <w:vAlign w:val="center"/>
          </w:tcPr>
          <w:p w:rsidR="00852DC4" w:rsidRPr="0067650C" w:rsidRDefault="00852DC4" w:rsidP="00A9633F">
            <w:pPr>
              <w:rPr>
                <w:rFonts w:ascii="Times New Roman" w:hAnsi="Times New Roman" w:cs="Times New Roman"/>
                <w:sz w:val="20"/>
                <w:szCs w:val="20"/>
              </w:rPr>
            </w:pPr>
          </w:p>
        </w:tc>
        <w:tc>
          <w:tcPr>
            <w:tcW w:w="808" w:type="dxa"/>
            <w:vAlign w:val="center"/>
          </w:tcPr>
          <w:p w:rsidR="00852DC4" w:rsidRPr="0067650C" w:rsidRDefault="00852DC4" w:rsidP="00A9633F">
            <w:pPr>
              <w:spacing w:line="300" w:lineRule="atLeast"/>
              <w:rPr>
                <w:rFonts w:ascii="Times New Roman" w:hAnsi="Times New Roman" w:cs="Times New Roman"/>
                <w:sz w:val="20"/>
                <w:szCs w:val="20"/>
              </w:rPr>
            </w:pPr>
            <w:r w:rsidRPr="0067650C">
              <w:rPr>
                <w:rFonts w:ascii="Times New Roman" w:hAnsi="Times New Roman" w:cs="Times New Roman"/>
                <w:sz w:val="20"/>
                <w:szCs w:val="20"/>
              </w:rPr>
              <w:t>4</w:t>
            </w:r>
          </w:p>
        </w:tc>
      </w:tr>
      <w:tr w:rsidR="00852DC4" w:rsidRPr="0004311A" w:rsidTr="00823C2B">
        <w:tc>
          <w:tcPr>
            <w:tcW w:w="3323" w:type="dxa"/>
          </w:tcPr>
          <w:p w:rsidR="00852DC4" w:rsidRPr="0067650C" w:rsidRDefault="00852DC4" w:rsidP="00823C2B">
            <w:pPr>
              <w:jc w:val="left"/>
              <w:rPr>
                <w:rFonts w:ascii="Times New Roman" w:hAnsi="Times New Roman" w:cs="Times New Roman"/>
                <w:spacing w:val="-4"/>
                <w:sz w:val="20"/>
                <w:szCs w:val="20"/>
              </w:rPr>
            </w:pPr>
            <w:r w:rsidRPr="0067650C">
              <w:rPr>
                <w:rFonts w:ascii="Times New Roman" w:hAnsi="Times New Roman" w:cs="Times New Roman"/>
                <w:sz w:val="20"/>
                <w:szCs w:val="20"/>
              </w:rPr>
              <w:t>Тренировочные занятия в условиях оздоровительного лагеря или по индивидуальному плану на период летнего активного отдыха</w:t>
            </w:r>
          </w:p>
        </w:tc>
        <w:tc>
          <w:tcPr>
            <w:tcW w:w="459" w:type="dxa"/>
            <w:vAlign w:val="center"/>
          </w:tcPr>
          <w:p w:rsidR="00852DC4" w:rsidRPr="0067650C" w:rsidRDefault="00852DC4" w:rsidP="00A9633F">
            <w:pPr>
              <w:rPr>
                <w:rFonts w:ascii="Times New Roman" w:hAnsi="Times New Roman" w:cs="Times New Roman"/>
                <w:sz w:val="20"/>
                <w:szCs w:val="20"/>
              </w:rPr>
            </w:pPr>
          </w:p>
        </w:tc>
        <w:tc>
          <w:tcPr>
            <w:tcW w:w="461" w:type="dxa"/>
            <w:vAlign w:val="center"/>
          </w:tcPr>
          <w:p w:rsidR="00852DC4" w:rsidRPr="0067650C" w:rsidRDefault="00852DC4" w:rsidP="00A9633F">
            <w:pPr>
              <w:rPr>
                <w:rFonts w:ascii="Times New Roman" w:hAnsi="Times New Roman" w:cs="Times New Roman"/>
                <w:sz w:val="20"/>
                <w:szCs w:val="20"/>
              </w:rPr>
            </w:pPr>
          </w:p>
        </w:tc>
        <w:tc>
          <w:tcPr>
            <w:tcW w:w="460" w:type="dxa"/>
            <w:vAlign w:val="center"/>
          </w:tcPr>
          <w:p w:rsidR="00852DC4" w:rsidRPr="0067650C" w:rsidRDefault="00852DC4" w:rsidP="00A9633F">
            <w:pPr>
              <w:rPr>
                <w:rFonts w:ascii="Times New Roman" w:hAnsi="Times New Roman" w:cs="Times New Roman"/>
                <w:sz w:val="20"/>
                <w:szCs w:val="20"/>
              </w:rPr>
            </w:pPr>
          </w:p>
        </w:tc>
        <w:tc>
          <w:tcPr>
            <w:tcW w:w="459" w:type="dxa"/>
            <w:vAlign w:val="center"/>
          </w:tcPr>
          <w:p w:rsidR="00852DC4" w:rsidRPr="0067650C" w:rsidRDefault="00852DC4" w:rsidP="00A9633F">
            <w:pPr>
              <w:rPr>
                <w:rFonts w:ascii="Times New Roman" w:hAnsi="Times New Roman" w:cs="Times New Roman"/>
                <w:sz w:val="20"/>
                <w:szCs w:val="20"/>
              </w:rPr>
            </w:pPr>
          </w:p>
        </w:tc>
        <w:tc>
          <w:tcPr>
            <w:tcW w:w="459" w:type="dxa"/>
            <w:vAlign w:val="center"/>
          </w:tcPr>
          <w:p w:rsidR="00852DC4" w:rsidRPr="0067650C" w:rsidRDefault="00852DC4" w:rsidP="00A9633F">
            <w:pPr>
              <w:rPr>
                <w:rFonts w:ascii="Times New Roman" w:hAnsi="Times New Roman" w:cs="Times New Roman"/>
                <w:sz w:val="20"/>
                <w:szCs w:val="20"/>
              </w:rPr>
            </w:pPr>
          </w:p>
        </w:tc>
        <w:tc>
          <w:tcPr>
            <w:tcW w:w="459" w:type="dxa"/>
            <w:vAlign w:val="center"/>
          </w:tcPr>
          <w:p w:rsidR="00852DC4" w:rsidRPr="0067650C" w:rsidRDefault="00852DC4" w:rsidP="00A9633F">
            <w:pPr>
              <w:rPr>
                <w:rFonts w:ascii="Times New Roman" w:hAnsi="Times New Roman" w:cs="Times New Roman"/>
                <w:sz w:val="20"/>
                <w:szCs w:val="20"/>
              </w:rPr>
            </w:pPr>
          </w:p>
        </w:tc>
        <w:tc>
          <w:tcPr>
            <w:tcW w:w="459" w:type="dxa"/>
            <w:vAlign w:val="center"/>
          </w:tcPr>
          <w:p w:rsidR="00852DC4" w:rsidRPr="0067650C" w:rsidRDefault="00852DC4" w:rsidP="00A9633F">
            <w:pPr>
              <w:rPr>
                <w:rFonts w:ascii="Times New Roman" w:hAnsi="Times New Roman" w:cs="Times New Roman"/>
                <w:sz w:val="20"/>
                <w:szCs w:val="20"/>
              </w:rPr>
            </w:pPr>
          </w:p>
        </w:tc>
        <w:tc>
          <w:tcPr>
            <w:tcW w:w="462" w:type="dxa"/>
            <w:vAlign w:val="center"/>
          </w:tcPr>
          <w:p w:rsidR="00852DC4" w:rsidRPr="0067650C" w:rsidRDefault="00852DC4" w:rsidP="00A9633F">
            <w:pPr>
              <w:rPr>
                <w:rFonts w:ascii="Times New Roman" w:hAnsi="Times New Roman" w:cs="Times New Roman"/>
                <w:sz w:val="20"/>
                <w:szCs w:val="20"/>
              </w:rPr>
            </w:pPr>
          </w:p>
        </w:tc>
        <w:tc>
          <w:tcPr>
            <w:tcW w:w="461" w:type="dxa"/>
            <w:vAlign w:val="center"/>
          </w:tcPr>
          <w:p w:rsidR="00852DC4" w:rsidRPr="0067650C" w:rsidRDefault="00852DC4" w:rsidP="00A9633F">
            <w:pPr>
              <w:rPr>
                <w:rFonts w:ascii="Times New Roman" w:hAnsi="Times New Roman" w:cs="Times New Roman"/>
                <w:sz w:val="20"/>
                <w:szCs w:val="20"/>
              </w:rPr>
            </w:pPr>
          </w:p>
        </w:tc>
        <w:tc>
          <w:tcPr>
            <w:tcW w:w="460" w:type="dxa"/>
            <w:gridSpan w:val="2"/>
            <w:vAlign w:val="center"/>
          </w:tcPr>
          <w:p w:rsidR="00852DC4" w:rsidRPr="0067650C" w:rsidRDefault="00852DC4" w:rsidP="00A9633F">
            <w:pPr>
              <w:rPr>
                <w:rFonts w:ascii="Times New Roman" w:hAnsi="Times New Roman" w:cs="Times New Roman"/>
                <w:sz w:val="20"/>
                <w:szCs w:val="20"/>
              </w:rPr>
            </w:pPr>
          </w:p>
        </w:tc>
        <w:tc>
          <w:tcPr>
            <w:tcW w:w="465" w:type="dxa"/>
            <w:vAlign w:val="center"/>
          </w:tcPr>
          <w:p w:rsidR="00852DC4"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18</w:t>
            </w:r>
          </w:p>
        </w:tc>
        <w:tc>
          <w:tcPr>
            <w:tcW w:w="466" w:type="dxa"/>
            <w:vAlign w:val="center"/>
          </w:tcPr>
          <w:p w:rsidR="00852DC4"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18</w:t>
            </w:r>
          </w:p>
        </w:tc>
        <w:tc>
          <w:tcPr>
            <w:tcW w:w="808" w:type="dxa"/>
            <w:vAlign w:val="center"/>
          </w:tcPr>
          <w:p w:rsidR="00852DC4" w:rsidRPr="0067650C" w:rsidRDefault="00823C2B" w:rsidP="00A9633F">
            <w:pPr>
              <w:spacing w:line="300" w:lineRule="atLeast"/>
              <w:rPr>
                <w:rFonts w:ascii="Times New Roman" w:hAnsi="Times New Roman" w:cs="Times New Roman"/>
                <w:sz w:val="20"/>
                <w:szCs w:val="20"/>
              </w:rPr>
            </w:pPr>
            <w:r>
              <w:rPr>
                <w:rFonts w:ascii="Times New Roman" w:hAnsi="Times New Roman" w:cs="Times New Roman"/>
                <w:sz w:val="20"/>
                <w:szCs w:val="20"/>
              </w:rPr>
              <w:t>36</w:t>
            </w:r>
          </w:p>
        </w:tc>
      </w:tr>
      <w:tr w:rsidR="00A9633F" w:rsidRPr="0004311A" w:rsidTr="00823C2B">
        <w:tc>
          <w:tcPr>
            <w:tcW w:w="3323" w:type="dxa"/>
          </w:tcPr>
          <w:p w:rsidR="00A9633F" w:rsidRPr="0067650C" w:rsidRDefault="00A9633F" w:rsidP="00823C2B">
            <w:pPr>
              <w:jc w:val="left"/>
              <w:rPr>
                <w:rFonts w:ascii="Times New Roman" w:hAnsi="Times New Roman" w:cs="Times New Roman"/>
                <w:sz w:val="20"/>
                <w:szCs w:val="20"/>
              </w:rPr>
            </w:pPr>
            <w:r w:rsidRPr="0067650C">
              <w:rPr>
                <w:rFonts w:ascii="Times New Roman" w:hAnsi="Times New Roman" w:cs="Times New Roman"/>
                <w:sz w:val="20"/>
                <w:szCs w:val="20"/>
              </w:rPr>
              <w:t>Итого</w:t>
            </w:r>
          </w:p>
        </w:tc>
        <w:tc>
          <w:tcPr>
            <w:tcW w:w="459" w:type="dxa"/>
            <w:vAlign w:val="center"/>
          </w:tcPr>
          <w:p w:rsidR="00A9633F"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28</w:t>
            </w:r>
          </w:p>
        </w:tc>
        <w:tc>
          <w:tcPr>
            <w:tcW w:w="461" w:type="dxa"/>
            <w:vAlign w:val="center"/>
          </w:tcPr>
          <w:p w:rsidR="00A9633F"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29</w:t>
            </w:r>
          </w:p>
        </w:tc>
        <w:tc>
          <w:tcPr>
            <w:tcW w:w="460" w:type="dxa"/>
            <w:vAlign w:val="center"/>
          </w:tcPr>
          <w:p w:rsidR="00A9633F"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26</w:t>
            </w:r>
          </w:p>
        </w:tc>
        <w:tc>
          <w:tcPr>
            <w:tcW w:w="459" w:type="dxa"/>
            <w:vAlign w:val="center"/>
          </w:tcPr>
          <w:p w:rsidR="00A9633F"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28</w:t>
            </w:r>
          </w:p>
        </w:tc>
        <w:tc>
          <w:tcPr>
            <w:tcW w:w="459" w:type="dxa"/>
            <w:vAlign w:val="center"/>
          </w:tcPr>
          <w:p w:rsidR="00A9633F" w:rsidRPr="0067650C" w:rsidRDefault="003A6BCB" w:rsidP="00A9633F">
            <w:pPr>
              <w:rPr>
                <w:rFonts w:ascii="Times New Roman" w:hAnsi="Times New Roman" w:cs="Times New Roman"/>
                <w:sz w:val="20"/>
                <w:szCs w:val="20"/>
              </w:rPr>
            </w:pPr>
            <w:r>
              <w:rPr>
                <w:rFonts w:ascii="Times New Roman" w:hAnsi="Times New Roman" w:cs="Times New Roman"/>
                <w:sz w:val="20"/>
                <w:szCs w:val="20"/>
              </w:rPr>
              <w:t>26</w:t>
            </w:r>
          </w:p>
        </w:tc>
        <w:tc>
          <w:tcPr>
            <w:tcW w:w="459" w:type="dxa"/>
            <w:vAlign w:val="center"/>
          </w:tcPr>
          <w:p w:rsidR="00A9633F" w:rsidRPr="0067650C" w:rsidRDefault="003A6BCB" w:rsidP="00A9633F">
            <w:pPr>
              <w:rPr>
                <w:rFonts w:ascii="Times New Roman" w:hAnsi="Times New Roman" w:cs="Times New Roman"/>
                <w:sz w:val="20"/>
                <w:szCs w:val="20"/>
              </w:rPr>
            </w:pPr>
            <w:r>
              <w:rPr>
                <w:rFonts w:ascii="Times New Roman" w:hAnsi="Times New Roman" w:cs="Times New Roman"/>
                <w:sz w:val="20"/>
                <w:szCs w:val="20"/>
              </w:rPr>
              <w:t>28</w:t>
            </w:r>
          </w:p>
        </w:tc>
        <w:tc>
          <w:tcPr>
            <w:tcW w:w="459" w:type="dxa"/>
            <w:vAlign w:val="center"/>
          </w:tcPr>
          <w:p w:rsidR="00A9633F" w:rsidRPr="0067650C" w:rsidRDefault="003A6BCB" w:rsidP="00A9633F">
            <w:pPr>
              <w:rPr>
                <w:rFonts w:ascii="Times New Roman" w:hAnsi="Times New Roman" w:cs="Times New Roman"/>
                <w:sz w:val="20"/>
                <w:szCs w:val="20"/>
              </w:rPr>
            </w:pPr>
            <w:r>
              <w:rPr>
                <w:rFonts w:ascii="Times New Roman" w:hAnsi="Times New Roman" w:cs="Times New Roman"/>
                <w:sz w:val="20"/>
                <w:szCs w:val="20"/>
              </w:rPr>
              <w:t>27</w:t>
            </w:r>
          </w:p>
        </w:tc>
        <w:tc>
          <w:tcPr>
            <w:tcW w:w="462" w:type="dxa"/>
            <w:vAlign w:val="center"/>
          </w:tcPr>
          <w:p w:rsidR="00A9633F" w:rsidRPr="0067650C" w:rsidRDefault="003A6BCB" w:rsidP="00A9633F">
            <w:pPr>
              <w:rPr>
                <w:rFonts w:ascii="Times New Roman" w:hAnsi="Times New Roman" w:cs="Times New Roman"/>
                <w:sz w:val="20"/>
                <w:szCs w:val="20"/>
              </w:rPr>
            </w:pPr>
            <w:r>
              <w:rPr>
                <w:rFonts w:ascii="Times New Roman" w:hAnsi="Times New Roman" w:cs="Times New Roman"/>
                <w:sz w:val="20"/>
                <w:szCs w:val="20"/>
              </w:rPr>
              <w:t>26</w:t>
            </w:r>
          </w:p>
        </w:tc>
        <w:tc>
          <w:tcPr>
            <w:tcW w:w="461" w:type="dxa"/>
            <w:vAlign w:val="center"/>
          </w:tcPr>
          <w:p w:rsidR="00A9633F" w:rsidRPr="0067650C" w:rsidRDefault="003A6BCB" w:rsidP="00A9633F">
            <w:pPr>
              <w:rPr>
                <w:rFonts w:ascii="Times New Roman" w:hAnsi="Times New Roman" w:cs="Times New Roman"/>
                <w:sz w:val="20"/>
                <w:szCs w:val="20"/>
              </w:rPr>
            </w:pPr>
            <w:r>
              <w:rPr>
                <w:rFonts w:ascii="Times New Roman" w:hAnsi="Times New Roman" w:cs="Times New Roman"/>
                <w:sz w:val="20"/>
                <w:szCs w:val="20"/>
              </w:rPr>
              <w:t>27</w:t>
            </w:r>
          </w:p>
        </w:tc>
        <w:tc>
          <w:tcPr>
            <w:tcW w:w="460" w:type="dxa"/>
            <w:gridSpan w:val="2"/>
            <w:vAlign w:val="center"/>
          </w:tcPr>
          <w:p w:rsidR="00A9633F" w:rsidRPr="0067650C" w:rsidRDefault="00D5163E" w:rsidP="003A6BCB">
            <w:pPr>
              <w:rPr>
                <w:rFonts w:ascii="Times New Roman" w:hAnsi="Times New Roman" w:cs="Times New Roman"/>
                <w:sz w:val="20"/>
                <w:szCs w:val="20"/>
              </w:rPr>
            </w:pPr>
            <w:r>
              <w:rPr>
                <w:rFonts w:ascii="Times New Roman" w:hAnsi="Times New Roman" w:cs="Times New Roman"/>
                <w:sz w:val="20"/>
                <w:szCs w:val="20"/>
              </w:rPr>
              <w:t>1</w:t>
            </w:r>
            <w:r w:rsidR="003A6BCB">
              <w:rPr>
                <w:rFonts w:ascii="Times New Roman" w:hAnsi="Times New Roman" w:cs="Times New Roman"/>
                <w:sz w:val="20"/>
                <w:szCs w:val="20"/>
              </w:rPr>
              <w:t>6</w:t>
            </w:r>
          </w:p>
        </w:tc>
        <w:tc>
          <w:tcPr>
            <w:tcW w:w="465" w:type="dxa"/>
            <w:vAlign w:val="center"/>
          </w:tcPr>
          <w:p w:rsidR="00A9633F"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25</w:t>
            </w:r>
          </w:p>
        </w:tc>
        <w:tc>
          <w:tcPr>
            <w:tcW w:w="466" w:type="dxa"/>
            <w:vAlign w:val="center"/>
          </w:tcPr>
          <w:p w:rsidR="00A9633F" w:rsidRPr="0067650C" w:rsidRDefault="00D5163E" w:rsidP="00A9633F">
            <w:pPr>
              <w:rPr>
                <w:rFonts w:ascii="Times New Roman" w:hAnsi="Times New Roman" w:cs="Times New Roman"/>
                <w:sz w:val="20"/>
                <w:szCs w:val="20"/>
              </w:rPr>
            </w:pPr>
            <w:r>
              <w:rPr>
                <w:rFonts w:ascii="Times New Roman" w:hAnsi="Times New Roman" w:cs="Times New Roman"/>
                <w:sz w:val="20"/>
                <w:szCs w:val="20"/>
              </w:rPr>
              <w:t>26</w:t>
            </w:r>
          </w:p>
        </w:tc>
        <w:tc>
          <w:tcPr>
            <w:tcW w:w="808" w:type="dxa"/>
            <w:vAlign w:val="center"/>
          </w:tcPr>
          <w:p w:rsidR="00A9633F" w:rsidRPr="0067650C" w:rsidRDefault="00A9633F" w:rsidP="00A9633F">
            <w:pPr>
              <w:spacing w:line="300" w:lineRule="atLeast"/>
              <w:rPr>
                <w:rFonts w:ascii="Times New Roman" w:hAnsi="Times New Roman" w:cs="Times New Roman"/>
                <w:sz w:val="20"/>
                <w:szCs w:val="20"/>
              </w:rPr>
            </w:pPr>
            <w:r w:rsidRPr="0067650C">
              <w:rPr>
                <w:rFonts w:ascii="Times New Roman" w:hAnsi="Times New Roman" w:cs="Times New Roman"/>
                <w:sz w:val="20"/>
                <w:szCs w:val="20"/>
              </w:rPr>
              <w:t>312</w:t>
            </w:r>
          </w:p>
        </w:tc>
      </w:tr>
    </w:tbl>
    <w:p w:rsidR="00A9633F" w:rsidRDefault="00A9633F" w:rsidP="00A9633F">
      <w:pPr>
        <w:rPr>
          <w:rFonts w:ascii="Times New Roman" w:hAnsi="Times New Roman"/>
          <w:bCs/>
          <w:sz w:val="28"/>
          <w:szCs w:val="28"/>
        </w:rPr>
      </w:pPr>
    </w:p>
    <w:p w:rsidR="0074471C" w:rsidRDefault="0074471C" w:rsidP="00715B6F">
      <w:pPr>
        <w:jc w:val="right"/>
        <w:rPr>
          <w:rFonts w:ascii="Times New Roman" w:hAnsi="Times New Roman"/>
          <w:b/>
          <w:sz w:val="20"/>
          <w:szCs w:val="20"/>
        </w:rPr>
      </w:pPr>
    </w:p>
    <w:p w:rsidR="0004311A" w:rsidRPr="00B1394C" w:rsidRDefault="0004311A" w:rsidP="00715B6F">
      <w:pPr>
        <w:jc w:val="right"/>
        <w:rPr>
          <w:rFonts w:ascii="Times New Roman" w:hAnsi="Times New Roman"/>
          <w:b/>
          <w:sz w:val="20"/>
          <w:szCs w:val="20"/>
        </w:rPr>
      </w:pPr>
      <w:r w:rsidRPr="00B1394C">
        <w:rPr>
          <w:rFonts w:ascii="Times New Roman" w:hAnsi="Times New Roman"/>
          <w:b/>
          <w:sz w:val="20"/>
          <w:szCs w:val="20"/>
        </w:rPr>
        <w:t xml:space="preserve">Таблица </w:t>
      </w:r>
      <w:r>
        <w:rPr>
          <w:rFonts w:ascii="Times New Roman" w:hAnsi="Times New Roman"/>
          <w:b/>
          <w:sz w:val="20"/>
          <w:szCs w:val="20"/>
        </w:rPr>
        <w:t>5</w:t>
      </w:r>
    </w:p>
    <w:p w:rsidR="0004311A" w:rsidRPr="00D46D36" w:rsidRDefault="0004311A" w:rsidP="0004311A">
      <w:pPr>
        <w:rPr>
          <w:rFonts w:ascii="Times New Roman" w:hAnsi="Times New Roman"/>
          <w:b/>
          <w:sz w:val="28"/>
          <w:szCs w:val="28"/>
        </w:rPr>
      </w:pPr>
      <w:r w:rsidRPr="00B1394C">
        <w:rPr>
          <w:rFonts w:ascii="Times New Roman" w:hAnsi="Times New Roman"/>
          <w:b/>
          <w:sz w:val="20"/>
          <w:szCs w:val="20"/>
        </w:rPr>
        <w:t xml:space="preserve">Примерный план – график распределения учебных часов для ГНП </w:t>
      </w:r>
      <w:r>
        <w:rPr>
          <w:rFonts w:ascii="Times New Roman" w:hAnsi="Times New Roman"/>
          <w:b/>
          <w:sz w:val="20"/>
          <w:szCs w:val="20"/>
        </w:rPr>
        <w:t>свыше 1года</w:t>
      </w:r>
      <w:r w:rsidRPr="00B1394C">
        <w:rPr>
          <w:rFonts w:ascii="Times New Roman" w:hAnsi="Times New Roman"/>
          <w:b/>
          <w:sz w:val="20"/>
          <w:szCs w:val="20"/>
        </w:rPr>
        <w:t xml:space="preserve"> обучения</w:t>
      </w:r>
    </w:p>
    <w:p w:rsidR="00A9633F" w:rsidRDefault="00A9633F" w:rsidP="00A9633F">
      <w:pPr>
        <w:rPr>
          <w:rFonts w:ascii="Times New Roman" w:hAnsi="Times New Roman"/>
          <w:sz w:val="28"/>
          <w:szCs w:val="28"/>
        </w:rPr>
      </w:pPr>
    </w:p>
    <w:tbl>
      <w:tblPr>
        <w:tblpPr w:leftFromText="180" w:rightFromText="180" w:vertAnchor="text" w:horzAnchor="margin" w:tblpXSpec="center" w:tblpY="237"/>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3"/>
        <w:gridCol w:w="459"/>
        <w:gridCol w:w="461"/>
        <w:gridCol w:w="460"/>
        <w:gridCol w:w="459"/>
        <w:gridCol w:w="459"/>
        <w:gridCol w:w="459"/>
        <w:gridCol w:w="459"/>
        <w:gridCol w:w="462"/>
        <w:gridCol w:w="461"/>
        <w:gridCol w:w="17"/>
        <w:gridCol w:w="443"/>
        <w:gridCol w:w="465"/>
        <w:gridCol w:w="466"/>
        <w:gridCol w:w="808"/>
      </w:tblGrid>
      <w:tr w:rsidR="00823C2B" w:rsidRPr="0004311A" w:rsidTr="00A426AB">
        <w:trPr>
          <w:cantSplit/>
          <w:trHeight w:val="275"/>
        </w:trPr>
        <w:tc>
          <w:tcPr>
            <w:tcW w:w="3323" w:type="dxa"/>
            <w:vMerge w:val="restart"/>
            <w:vAlign w:val="center"/>
          </w:tcPr>
          <w:p w:rsidR="00823C2B" w:rsidRPr="00852DC4" w:rsidRDefault="00823C2B" w:rsidP="00242ED4">
            <w:pPr>
              <w:rPr>
                <w:rFonts w:ascii="Times New Roman" w:hAnsi="Times New Roman" w:cs="Times New Roman"/>
                <w:sz w:val="20"/>
                <w:szCs w:val="20"/>
              </w:rPr>
            </w:pPr>
            <w:r w:rsidRPr="00852DC4">
              <w:rPr>
                <w:rFonts w:ascii="Times New Roman" w:hAnsi="Times New Roman" w:cs="Times New Roman"/>
                <w:sz w:val="20"/>
                <w:szCs w:val="20"/>
              </w:rPr>
              <w:t>Разделы подготовки</w:t>
            </w:r>
          </w:p>
        </w:tc>
        <w:tc>
          <w:tcPr>
            <w:tcW w:w="5530" w:type="dxa"/>
            <w:gridSpan w:val="13"/>
            <w:vAlign w:val="center"/>
          </w:tcPr>
          <w:p w:rsidR="00823C2B" w:rsidRPr="00852DC4" w:rsidRDefault="00823C2B" w:rsidP="00242ED4">
            <w:pPr>
              <w:rPr>
                <w:rFonts w:ascii="Times New Roman" w:hAnsi="Times New Roman" w:cs="Times New Roman"/>
                <w:sz w:val="20"/>
                <w:szCs w:val="20"/>
              </w:rPr>
            </w:pPr>
          </w:p>
          <w:p w:rsidR="00823C2B" w:rsidRPr="00852DC4" w:rsidRDefault="00823C2B" w:rsidP="00242ED4">
            <w:pPr>
              <w:rPr>
                <w:rFonts w:ascii="Times New Roman" w:hAnsi="Times New Roman" w:cs="Times New Roman"/>
                <w:sz w:val="20"/>
                <w:szCs w:val="20"/>
              </w:rPr>
            </w:pPr>
            <w:r w:rsidRPr="00852DC4">
              <w:rPr>
                <w:rFonts w:ascii="Times New Roman" w:hAnsi="Times New Roman" w:cs="Times New Roman"/>
                <w:sz w:val="20"/>
                <w:szCs w:val="20"/>
              </w:rPr>
              <w:t>Месяцы</w:t>
            </w:r>
          </w:p>
        </w:tc>
        <w:tc>
          <w:tcPr>
            <w:tcW w:w="808" w:type="dxa"/>
            <w:vMerge w:val="restart"/>
            <w:vAlign w:val="center"/>
          </w:tcPr>
          <w:p w:rsidR="00823C2B" w:rsidRPr="00852DC4" w:rsidRDefault="00823C2B" w:rsidP="00242ED4">
            <w:pPr>
              <w:rPr>
                <w:rFonts w:ascii="Times New Roman" w:hAnsi="Times New Roman" w:cs="Times New Roman"/>
                <w:sz w:val="20"/>
                <w:szCs w:val="20"/>
              </w:rPr>
            </w:pPr>
            <w:r w:rsidRPr="00852DC4">
              <w:rPr>
                <w:rFonts w:ascii="Times New Roman" w:hAnsi="Times New Roman" w:cs="Times New Roman"/>
                <w:sz w:val="20"/>
                <w:szCs w:val="20"/>
              </w:rPr>
              <w:t>Всего</w:t>
            </w:r>
          </w:p>
          <w:p w:rsidR="00823C2B" w:rsidRPr="00852DC4" w:rsidRDefault="00823C2B" w:rsidP="00242ED4">
            <w:pPr>
              <w:rPr>
                <w:rFonts w:ascii="Times New Roman" w:hAnsi="Times New Roman" w:cs="Times New Roman"/>
                <w:sz w:val="20"/>
                <w:szCs w:val="20"/>
              </w:rPr>
            </w:pPr>
            <w:r w:rsidRPr="00852DC4">
              <w:rPr>
                <w:rFonts w:ascii="Times New Roman" w:hAnsi="Times New Roman" w:cs="Times New Roman"/>
                <w:sz w:val="20"/>
                <w:szCs w:val="20"/>
              </w:rPr>
              <w:t>за</w:t>
            </w:r>
          </w:p>
          <w:p w:rsidR="00823C2B" w:rsidRPr="00852DC4" w:rsidRDefault="00823C2B" w:rsidP="00242ED4">
            <w:pPr>
              <w:rPr>
                <w:rFonts w:ascii="Times New Roman" w:hAnsi="Times New Roman" w:cs="Times New Roman"/>
                <w:sz w:val="20"/>
                <w:szCs w:val="20"/>
              </w:rPr>
            </w:pPr>
            <w:r w:rsidRPr="00852DC4">
              <w:rPr>
                <w:rFonts w:ascii="Times New Roman" w:hAnsi="Times New Roman" w:cs="Times New Roman"/>
                <w:sz w:val="20"/>
                <w:szCs w:val="20"/>
              </w:rPr>
              <w:t>год</w:t>
            </w:r>
          </w:p>
        </w:tc>
      </w:tr>
      <w:tr w:rsidR="00823C2B" w:rsidRPr="0004311A" w:rsidTr="003F028B">
        <w:tc>
          <w:tcPr>
            <w:tcW w:w="3323" w:type="dxa"/>
            <w:vMerge/>
          </w:tcPr>
          <w:p w:rsidR="00823C2B" w:rsidRPr="00852DC4" w:rsidRDefault="00823C2B" w:rsidP="00242ED4">
            <w:pPr>
              <w:rPr>
                <w:rFonts w:ascii="Times New Roman" w:hAnsi="Times New Roman" w:cs="Times New Roman"/>
                <w:sz w:val="20"/>
                <w:szCs w:val="20"/>
              </w:rPr>
            </w:pPr>
          </w:p>
        </w:tc>
        <w:tc>
          <w:tcPr>
            <w:tcW w:w="459" w:type="dxa"/>
            <w:vAlign w:val="center"/>
          </w:tcPr>
          <w:p w:rsidR="00823C2B" w:rsidRPr="00852DC4" w:rsidRDefault="00823C2B" w:rsidP="00242ED4">
            <w:pPr>
              <w:rPr>
                <w:rFonts w:ascii="Times New Roman" w:hAnsi="Times New Roman" w:cs="Times New Roman"/>
                <w:sz w:val="20"/>
                <w:szCs w:val="20"/>
              </w:rPr>
            </w:pPr>
            <w:r w:rsidRPr="00852DC4">
              <w:rPr>
                <w:rFonts w:ascii="Times New Roman" w:hAnsi="Times New Roman" w:cs="Times New Roman"/>
                <w:sz w:val="20"/>
                <w:szCs w:val="20"/>
              </w:rPr>
              <w:t>9</w:t>
            </w:r>
          </w:p>
        </w:tc>
        <w:tc>
          <w:tcPr>
            <w:tcW w:w="461" w:type="dxa"/>
            <w:vAlign w:val="center"/>
          </w:tcPr>
          <w:p w:rsidR="00823C2B" w:rsidRPr="00852DC4" w:rsidRDefault="00823C2B" w:rsidP="00242ED4">
            <w:pPr>
              <w:rPr>
                <w:rFonts w:ascii="Times New Roman" w:hAnsi="Times New Roman" w:cs="Times New Roman"/>
                <w:sz w:val="20"/>
                <w:szCs w:val="20"/>
              </w:rPr>
            </w:pPr>
            <w:r w:rsidRPr="00852DC4">
              <w:rPr>
                <w:rFonts w:ascii="Times New Roman" w:hAnsi="Times New Roman" w:cs="Times New Roman"/>
                <w:sz w:val="20"/>
                <w:szCs w:val="20"/>
              </w:rPr>
              <w:t>10</w:t>
            </w:r>
          </w:p>
        </w:tc>
        <w:tc>
          <w:tcPr>
            <w:tcW w:w="460" w:type="dxa"/>
            <w:vAlign w:val="center"/>
          </w:tcPr>
          <w:p w:rsidR="00823C2B" w:rsidRPr="00852DC4" w:rsidRDefault="00823C2B" w:rsidP="00242ED4">
            <w:pPr>
              <w:rPr>
                <w:rFonts w:ascii="Times New Roman" w:hAnsi="Times New Roman" w:cs="Times New Roman"/>
                <w:sz w:val="20"/>
                <w:szCs w:val="20"/>
              </w:rPr>
            </w:pPr>
            <w:r w:rsidRPr="00852DC4">
              <w:rPr>
                <w:rFonts w:ascii="Times New Roman" w:hAnsi="Times New Roman" w:cs="Times New Roman"/>
                <w:sz w:val="20"/>
                <w:szCs w:val="20"/>
              </w:rPr>
              <w:t>11</w:t>
            </w:r>
          </w:p>
        </w:tc>
        <w:tc>
          <w:tcPr>
            <w:tcW w:w="459" w:type="dxa"/>
            <w:vAlign w:val="center"/>
          </w:tcPr>
          <w:p w:rsidR="00823C2B" w:rsidRPr="00852DC4" w:rsidRDefault="00823C2B" w:rsidP="00242ED4">
            <w:pPr>
              <w:rPr>
                <w:rFonts w:ascii="Times New Roman" w:hAnsi="Times New Roman" w:cs="Times New Roman"/>
                <w:sz w:val="20"/>
                <w:szCs w:val="20"/>
              </w:rPr>
            </w:pPr>
            <w:r w:rsidRPr="00852DC4">
              <w:rPr>
                <w:rFonts w:ascii="Times New Roman" w:hAnsi="Times New Roman" w:cs="Times New Roman"/>
                <w:sz w:val="20"/>
                <w:szCs w:val="20"/>
              </w:rPr>
              <w:t>12</w:t>
            </w:r>
          </w:p>
        </w:tc>
        <w:tc>
          <w:tcPr>
            <w:tcW w:w="459" w:type="dxa"/>
            <w:vAlign w:val="center"/>
          </w:tcPr>
          <w:p w:rsidR="00823C2B" w:rsidRPr="00852DC4" w:rsidRDefault="00823C2B" w:rsidP="00242ED4">
            <w:pPr>
              <w:rPr>
                <w:rFonts w:ascii="Times New Roman" w:hAnsi="Times New Roman" w:cs="Times New Roman"/>
                <w:sz w:val="20"/>
                <w:szCs w:val="20"/>
              </w:rPr>
            </w:pPr>
            <w:r w:rsidRPr="00852DC4">
              <w:rPr>
                <w:rFonts w:ascii="Times New Roman" w:hAnsi="Times New Roman" w:cs="Times New Roman"/>
                <w:sz w:val="20"/>
                <w:szCs w:val="20"/>
              </w:rPr>
              <w:t>1</w:t>
            </w:r>
          </w:p>
        </w:tc>
        <w:tc>
          <w:tcPr>
            <w:tcW w:w="459" w:type="dxa"/>
            <w:vAlign w:val="center"/>
          </w:tcPr>
          <w:p w:rsidR="00823C2B" w:rsidRPr="00852DC4" w:rsidRDefault="00823C2B" w:rsidP="00242ED4">
            <w:pPr>
              <w:rPr>
                <w:rFonts w:ascii="Times New Roman" w:hAnsi="Times New Roman" w:cs="Times New Roman"/>
                <w:sz w:val="20"/>
                <w:szCs w:val="20"/>
              </w:rPr>
            </w:pPr>
            <w:r w:rsidRPr="00852DC4">
              <w:rPr>
                <w:rFonts w:ascii="Times New Roman" w:hAnsi="Times New Roman" w:cs="Times New Roman"/>
                <w:sz w:val="20"/>
                <w:szCs w:val="20"/>
              </w:rPr>
              <w:t>2</w:t>
            </w:r>
          </w:p>
        </w:tc>
        <w:tc>
          <w:tcPr>
            <w:tcW w:w="459" w:type="dxa"/>
            <w:vAlign w:val="center"/>
          </w:tcPr>
          <w:p w:rsidR="00823C2B" w:rsidRPr="00852DC4" w:rsidRDefault="00823C2B" w:rsidP="00242ED4">
            <w:pPr>
              <w:rPr>
                <w:rFonts w:ascii="Times New Roman" w:hAnsi="Times New Roman" w:cs="Times New Roman"/>
                <w:sz w:val="20"/>
                <w:szCs w:val="20"/>
              </w:rPr>
            </w:pPr>
            <w:r w:rsidRPr="00852DC4">
              <w:rPr>
                <w:rFonts w:ascii="Times New Roman" w:hAnsi="Times New Roman" w:cs="Times New Roman"/>
                <w:sz w:val="20"/>
                <w:szCs w:val="20"/>
              </w:rPr>
              <w:t>3</w:t>
            </w:r>
          </w:p>
        </w:tc>
        <w:tc>
          <w:tcPr>
            <w:tcW w:w="462" w:type="dxa"/>
            <w:vAlign w:val="center"/>
          </w:tcPr>
          <w:p w:rsidR="00823C2B" w:rsidRPr="00852DC4" w:rsidRDefault="00823C2B" w:rsidP="00242ED4">
            <w:pPr>
              <w:rPr>
                <w:rFonts w:ascii="Times New Roman" w:hAnsi="Times New Roman" w:cs="Times New Roman"/>
                <w:sz w:val="20"/>
                <w:szCs w:val="20"/>
              </w:rPr>
            </w:pPr>
            <w:r w:rsidRPr="00852DC4">
              <w:rPr>
                <w:rFonts w:ascii="Times New Roman" w:hAnsi="Times New Roman" w:cs="Times New Roman"/>
                <w:sz w:val="20"/>
                <w:szCs w:val="20"/>
              </w:rPr>
              <w:t>4</w:t>
            </w:r>
          </w:p>
        </w:tc>
        <w:tc>
          <w:tcPr>
            <w:tcW w:w="461" w:type="dxa"/>
            <w:vAlign w:val="center"/>
          </w:tcPr>
          <w:p w:rsidR="00823C2B" w:rsidRPr="00852DC4" w:rsidRDefault="00823C2B" w:rsidP="00242ED4">
            <w:pPr>
              <w:rPr>
                <w:rFonts w:ascii="Times New Roman" w:hAnsi="Times New Roman" w:cs="Times New Roman"/>
                <w:sz w:val="20"/>
                <w:szCs w:val="20"/>
              </w:rPr>
            </w:pPr>
            <w:r w:rsidRPr="00852DC4">
              <w:rPr>
                <w:rFonts w:ascii="Times New Roman" w:hAnsi="Times New Roman" w:cs="Times New Roman"/>
                <w:sz w:val="20"/>
                <w:szCs w:val="20"/>
              </w:rPr>
              <w:t>5</w:t>
            </w:r>
          </w:p>
        </w:tc>
        <w:tc>
          <w:tcPr>
            <w:tcW w:w="460" w:type="dxa"/>
            <w:gridSpan w:val="2"/>
            <w:vAlign w:val="center"/>
          </w:tcPr>
          <w:p w:rsidR="00823C2B" w:rsidRPr="00852DC4" w:rsidRDefault="00823C2B" w:rsidP="00242ED4">
            <w:pPr>
              <w:rPr>
                <w:rFonts w:ascii="Times New Roman" w:hAnsi="Times New Roman" w:cs="Times New Roman"/>
                <w:sz w:val="20"/>
                <w:szCs w:val="20"/>
              </w:rPr>
            </w:pPr>
            <w:r w:rsidRPr="00852DC4">
              <w:rPr>
                <w:rFonts w:ascii="Times New Roman" w:hAnsi="Times New Roman" w:cs="Times New Roman"/>
                <w:sz w:val="20"/>
                <w:szCs w:val="20"/>
              </w:rPr>
              <w:t>6</w:t>
            </w:r>
          </w:p>
        </w:tc>
        <w:tc>
          <w:tcPr>
            <w:tcW w:w="465" w:type="dxa"/>
            <w:vAlign w:val="center"/>
          </w:tcPr>
          <w:p w:rsidR="00823C2B" w:rsidRPr="00852DC4" w:rsidRDefault="00823C2B" w:rsidP="00242ED4">
            <w:pPr>
              <w:rPr>
                <w:rFonts w:ascii="Times New Roman" w:hAnsi="Times New Roman" w:cs="Times New Roman"/>
                <w:sz w:val="20"/>
                <w:szCs w:val="20"/>
              </w:rPr>
            </w:pPr>
            <w:r w:rsidRPr="00852DC4">
              <w:rPr>
                <w:rFonts w:ascii="Times New Roman" w:hAnsi="Times New Roman" w:cs="Times New Roman"/>
                <w:sz w:val="20"/>
                <w:szCs w:val="20"/>
              </w:rPr>
              <w:t>7</w:t>
            </w:r>
          </w:p>
        </w:tc>
        <w:tc>
          <w:tcPr>
            <w:tcW w:w="466" w:type="dxa"/>
            <w:vAlign w:val="center"/>
          </w:tcPr>
          <w:p w:rsidR="00823C2B" w:rsidRPr="00852DC4" w:rsidRDefault="00823C2B" w:rsidP="00242ED4">
            <w:pPr>
              <w:rPr>
                <w:rFonts w:ascii="Times New Roman" w:hAnsi="Times New Roman" w:cs="Times New Roman"/>
                <w:sz w:val="20"/>
                <w:szCs w:val="20"/>
              </w:rPr>
            </w:pPr>
            <w:r w:rsidRPr="00852DC4">
              <w:rPr>
                <w:rFonts w:ascii="Times New Roman" w:hAnsi="Times New Roman" w:cs="Times New Roman"/>
                <w:sz w:val="20"/>
                <w:szCs w:val="20"/>
              </w:rPr>
              <w:t>8</w:t>
            </w:r>
          </w:p>
        </w:tc>
        <w:tc>
          <w:tcPr>
            <w:tcW w:w="808" w:type="dxa"/>
            <w:vMerge/>
            <w:vAlign w:val="center"/>
          </w:tcPr>
          <w:p w:rsidR="00823C2B" w:rsidRPr="00852DC4" w:rsidRDefault="00823C2B" w:rsidP="00242ED4">
            <w:pPr>
              <w:rPr>
                <w:rFonts w:ascii="Times New Roman" w:hAnsi="Times New Roman" w:cs="Times New Roman"/>
                <w:sz w:val="20"/>
                <w:szCs w:val="20"/>
              </w:rPr>
            </w:pPr>
          </w:p>
        </w:tc>
      </w:tr>
      <w:tr w:rsidR="00823C2B" w:rsidRPr="0004311A" w:rsidTr="003F028B">
        <w:tc>
          <w:tcPr>
            <w:tcW w:w="3323" w:type="dxa"/>
            <w:vMerge/>
          </w:tcPr>
          <w:p w:rsidR="00823C2B" w:rsidRPr="00852DC4" w:rsidRDefault="00823C2B" w:rsidP="00242ED4">
            <w:pPr>
              <w:rPr>
                <w:rFonts w:ascii="Times New Roman" w:hAnsi="Times New Roman" w:cs="Times New Roman"/>
                <w:sz w:val="20"/>
                <w:szCs w:val="20"/>
              </w:rPr>
            </w:pPr>
          </w:p>
        </w:tc>
        <w:tc>
          <w:tcPr>
            <w:tcW w:w="4156" w:type="dxa"/>
            <w:gridSpan w:val="10"/>
            <w:vAlign w:val="center"/>
          </w:tcPr>
          <w:p w:rsidR="00823C2B" w:rsidRPr="00852DC4" w:rsidRDefault="00823C2B" w:rsidP="00242ED4">
            <w:pPr>
              <w:rPr>
                <w:rFonts w:ascii="Times New Roman" w:hAnsi="Times New Roman" w:cs="Times New Roman"/>
                <w:sz w:val="20"/>
                <w:szCs w:val="20"/>
              </w:rPr>
            </w:pPr>
            <w:r w:rsidRPr="00852DC4">
              <w:rPr>
                <w:rFonts w:ascii="Times New Roman" w:hAnsi="Times New Roman" w:cs="Times New Roman"/>
                <w:sz w:val="20"/>
                <w:szCs w:val="20"/>
              </w:rPr>
              <w:t>46</w:t>
            </w:r>
          </w:p>
        </w:tc>
        <w:tc>
          <w:tcPr>
            <w:tcW w:w="1374" w:type="dxa"/>
            <w:gridSpan w:val="3"/>
            <w:vAlign w:val="center"/>
          </w:tcPr>
          <w:p w:rsidR="00823C2B" w:rsidRPr="00852DC4" w:rsidRDefault="00823C2B" w:rsidP="00242ED4">
            <w:pPr>
              <w:rPr>
                <w:rFonts w:ascii="Times New Roman" w:hAnsi="Times New Roman" w:cs="Times New Roman"/>
                <w:sz w:val="20"/>
                <w:szCs w:val="20"/>
              </w:rPr>
            </w:pPr>
            <w:r w:rsidRPr="00852DC4">
              <w:rPr>
                <w:rFonts w:ascii="Times New Roman" w:hAnsi="Times New Roman" w:cs="Times New Roman"/>
                <w:sz w:val="20"/>
                <w:szCs w:val="20"/>
              </w:rPr>
              <w:t>6</w:t>
            </w:r>
          </w:p>
        </w:tc>
        <w:tc>
          <w:tcPr>
            <w:tcW w:w="808" w:type="dxa"/>
            <w:vAlign w:val="center"/>
          </w:tcPr>
          <w:p w:rsidR="00823C2B" w:rsidRPr="00852DC4" w:rsidRDefault="00823C2B" w:rsidP="00242ED4">
            <w:pPr>
              <w:rPr>
                <w:rFonts w:ascii="Times New Roman" w:hAnsi="Times New Roman" w:cs="Times New Roman"/>
                <w:sz w:val="20"/>
                <w:szCs w:val="20"/>
              </w:rPr>
            </w:pPr>
            <w:r w:rsidRPr="00852DC4">
              <w:rPr>
                <w:rFonts w:ascii="Times New Roman" w:hAnsi="Times New Roman" w:cs="Times New Roman"/>
                <w:sz w:val="20"/>
                <w:szCs w:val="20"/>
              </w:rPr>
              <w:t>52</w:t>
            </w:r>
          </w:p>
        </w:tc>
      </w:tr>
      <w:tr w:rsidR="00823C2B" w:rsidRPr="0004311A" w:rsidTr="003F028B">
        <w:tc>
          <w:tcPr>
            <w:tcW w:w="9661" w:type="dxa"/>
            <w:gridSpan w:val="15"/>
            <w:vAlign w:val="center"/>
          </w:tcPr>
          <w:p w:rsidR="00823C2B" w:rsidRPr="00852DC4" w:rsidRDefault="00823C2B" w:rsidP="00242ED4">
            <w:pPr>
              <w:rPr>
                <w:rFonts w:ascii="Times New Roman" w:hAnsi="Times New Roman" w:cs="Times New Roman"/>
                <w:sz w:val="20"/>
                <w:szCs w:val="20"/>
              </w:rPr>
            </w:pPr>
            <w:r w:rsidRPr="00852DC4">
              <w:rPr>
                <w:rFonts w:ascii="Times New Roman" w:hAnsi="Times New Roman" w:cs="Times New Roman"/>
                <w:sz w:val="20"/>
                <w:szCs w:val="20"/>
              </w:rPr>
              <w:t xml:space="preserve">                                   Объем по видам подготовки (в часах)</w:t>
            </w:r>
          </w:p>
        </w:tc>
      </w:tr>
      <w:tr w:rsidR="00823C2B" w:rsidRPr="0004311A" w:rsidTr="003F028B">
        <w:tc>
          <w:tcPr>
            <w:tcW w:w="3323" w:type="dxa"/>
          </w:tcPr>
          <w:p w:rsidR="00823C2B" w:rsidRPr="0067650C" w:rsidRDefault="00823C2B" w:rsidP="00823C2B">
            <w:pPr>
              <w:jc w:val="left"/>
              <w:rPr>
                <w:rFonts w:ascii="Times New Roman" w:hAnsi="Times New Roman" w:cs="Times New Roman"/>
                <w:sz w:val="20"/>
                <w:szCs w:val="20"/>
              </w:rPr>
            </w:pPr>
            <w:r w:rsidRPr="0067650C">
              <w:rPr>
                <w:rFonts w:ascii="Times New Roman" w:hAnsi="Times New Roman" w:cs="Times New Roman"/>
                <w:sz w:val="20"/>
                <w:szCs w:val="20"/>
              </w:rPr>
              <w:t>Теоретическая подготовка</w:t>
            </w:r>
          </w:p>
        </w:tc>
        <w:tc>
          <w:tcPr>
            <w:tcW w:w="459" w:type="dxa"/>
            <w:vAlign w:val="center"/>
          </w:tcPr>
          <w:p w:rsidR="00823C2B" w:rsidRPr="0067650C" w:rsidRDefault="008C7734" w:rsidP="00242ED4">
            <w:pPr>
              <w:rPr>
                <w:rFonts w:ascii="Times New Roman" w:hAnsi="Times New Roman" w:cs="Times New Roman"/>
                <w:sz w:val="20"/>
                <w:szCs w:val="20"/>
              </w:rPr>
            </w:pPr>
            <w:r>
              <w:rPr>
                <w:rFonts w:ascii="Times New Roman" w:hAnsi="Times New Roman" w:cs="Times New Roman"/>
                <w:sz w:val="20"/>
                <w:szCs w:val="20"/>
              </w:rPr>
              <w:t>2</w:t>
            </w:r>
          </w:p>
        </w:tc>
        <w:tc>
          <w:tcPr>
            <w:tcW w:w="461" w:type="dxa"/>
            <w:vAlign w:val="center"/>
          </w:tcPr>
          <w:p w:rsidR="00823C2B" w:rsidRPr="0067650C" w:rsidRDefault="008C7734" w:rsidP="00242ED4">
            <w:pPr>
              <w:rPr>
                <w:rFonts w:ascii="Times New Roman" w:hAnsi="Times New Roman" w:cs="Times New Roman"/>
                <w:sz w:val="20"/>
                <w:szCs w:val="20"/>
              </w:rPr>
            </w:pPr>
            <w:r>
              <w:rPr>
                <w:rFonts w:ascii="Times New Roman" w:hAnsi="Times New Roman" w:cs="Times New Roman"/>
                <w:sz w:val="20"/>
                <w:szCs w:val="20"/>
              </w:rPr>
              <w:t>1</w:t>
            </w:r>
          </w:p>
        </w:tc>
        <w:tc>
          <w:tcPr>
            <w:tcW w:w="460" w:type="dxa"/>
            <w:vAlign w:val="center"/>
          </w:tcPr>
          <w:p w:rsidR="00823C2B" w:rsidRPr="0067650C" w:rsidRDefault="008C7734" w:rsidP="00242ED4">
            <w:pPr>
              <w:rPr>
                <w:rFonts w:ascii="Times New Roman" w:hAnsi="Times New Roman" w:cs="Times New Roman"/>
                <w:sz w:val="20"/>
                <w:szCs w:val="20"/>
              </w:rPr>
            </w:pPr>
            <w:r>
              <w:rPr>
                <w:rFonts w:ascii="Times New Roman" w:hAnsi="Times New Roman" w:cs="Times New Roman"/>
                <w:sz w:val="20"/>
                <w:szCs w:val="20"/>
              </w:rPr>
              <w:t>1</w:t>
            </w:r>
          </w:p>
        </w:tc>
        <w:tc>
          <w:tcPr>
            <w:tcW w:w="459" w:type="dxa"/>
            <w:vAlign w:val="center"/>
          </w:tcPr>
          <w:p w:rsidR="00823C2B" w:rsidRPr="0067650C" w:rsidRDefault="008C7734" w:rsidP="008C7734">
            <w:pPr>
              <w:rPr>
                <w:rFonts w:ascii="Times New Roman" w:hAnsi="Times New Roman" w:cs="Times New Roman"/>
                <w:sz w:val="20"/>
                <w:szCs w:val="20"/>
              </w:rPr>
            </w:pPr>
            <w:r>
              <w:rPr>
                <w:rFonts w:ascii="Times New Roman" w:hAnsi="Times New Roman" w:cs="Times New Roman"/>
                <w:sz w:val="20"/>
                <w:szCs w:val="20"/>
              </w:rPr>
              <w:t>1</w:t>
            </w:r>
          </w:p>
        </w:tc>
        <w:tc>
          <w:tcPr>
            <w:tcW w:w="459" w:type="dxa"/>
            <w:vAlign w:val="center"/>
          </w:tcPr>
          <w:p w:rsidR="00823C2B" w:rsidRPr="0067650C" w:rsidRDefault="008C7734" w:rsidP="00242ED4">
            <w:pPr>
              <w:rPr>
                <w:rFonts w:ascii="Times New Roman" w:hAnsi="Times New Roman" w:cs="Times New Roman"/>
                <w:sz w:val="20"/>
                <w:szCs w:val="20"/>
              </w:rPr>
            </w:pPr>
            <w:r>
              <w:rPr>
                <w:rFonts w:ascii="Times New Roman" w:hAnsi="Times New Roman" w:cs="Times New Roman"/>
                <w:sz w:val="20"/>
                <w:szCs w:val="20"/>
              </w:rPr>
              <w:t>1</w:t>
            </w:r>
          </w:p>
        </w:tc>
        <w:tc>
          <w:tcPr>
            <w:tcW w:w="459" w:type="dxa"/>
            <w:vAlign w:val="center"/>
          </w:tcPr>
          <w:p w:rsidR="00823C2B" w:rsidRPr="0067650C" w:rsidRDefault="008C7734" w:rsidP="00242ED4">
            <w:pPr>
              <w:rPr>
                <w:rFonts w:ascii="Times New Roman" w:hAnsi="Times New Roman" w:cs="Times New Roman"/>
                <w:sz w:val="20"/>
                <w:szCs w:val="20"/>
              </w:rPr>
            </w:pPr>
            <w:r>
              <w:rPr>
                <w:rFonts w:ascii="Times New Roman" w:hAnsi="Times New Roman" w:cs="Times New Roman"/>
                <w:sz w:val="20"/>
                <w:szCs w:val="20"/>
              </w:rPr>
              <w:t>1</w:t>
            </w:r>
          </w:p>
        </w:tc>
        <w:tc>
          <w:tcPr>
            <w:tcW w:w="459" w:type="dxa"/>
            <w:vAlign w:val="center"/>
          </w:tcPr>
          <w:p w:rsidR="00823C2B" w:rsidRPr="0067650C" w:rsidRDefault="008C7734" w:rsidP="00242ED4">
            <w:pPr>
              <w:rPr>
                <w:rFonts w:ascii="Times New Roman" w:hAnsi="Times New Roman" w:cs="Times New Roman"/>
                <w:sz w:val="20"/>
                <w:szCs w:val="20"/>
              </w:rPr>
            </w:pPr>
            <w:r>
              <w:rPr>
                <w:rFonts w:ascii="Times New Roman" w:hAnsi="Times New Roman" w:cs="Times New Roman"/>
                <w:sz w:val="20"/>
                <w:szCs w:val="20"/>
              </w:rPr>
              <w:t>1</w:t>
            </w:r>
          </w:p>
        </w:tc>
        <w:tc>
          <w:tcPr>
            <w:tcW w:w="462" w:type="dxa"/>
            <w:vAlign w:val="center"/>
          </w:tcPr>
          <w:p w:rsidR="00823C2B" w:rsidRPr="0067650C" w:rsidRDefault="008C7734" w:rsidP="00242ED4">
            <w:pPr>
              <w:rPr>
                <w:rFonts w:ascii="Times New Roman" w:hAnsi="Times New Roman" w:cs="Times New Roman"/>
                <w:sz w:val="20"/>
                <w:szCs w:val="20"/>
              </w:rPr>
            </w:pPr>
            <w:r>
              <w:rPr>
                <w:rFonts w:ascii="Times New Roman" w:hAnsi="Times New Roman" w:cs="Times New Roman"/>
                <w:sz w:val="20"/>
                <w:szCs w:val="20"/>
              </w:rPr>
              <w:t>1</w:t>
            </w:r>
          </w:p>
        </w:tc>
        <w:tc>
          <w:tcPr>
            <w:tcW w:w="461" w:type="dxa"/>
            <w:vAlign w:val="center"/>
          </w:tcPr>
          <w:p w:rsidR="00823C2B" w:rsidRPr="0067650C" w:rsidRDefault="00823C2B" w:rsidP="00242ED4">
            <w:pPr>
              <w:rPr>
                <w:rFonts w:ascii="Times New Roman" w:hAnsi="Times New Roman" w:cs="Times New Roman"/>
                <w:sz w:val="20"/>
                <w:szCs w:val="20"/>
              </w:rPr>
            </w:pPr>
          </w:p>
        </w:tc>
        <w:tc>
          <w:tcPr>
            <w:tcW w:w="460" w:type="dxa"/>
            <w:gridSpan w:val="2"/>
            <w:vAlign w:val="center"/>
          </w:tcPr>
          <w:p w:rsidR="00823C2B" w:rsidRPr="0067650C" w:rsidRDefault="00823C2B" w:rsidP="00242ED4">
            <w:pPr>
              <w:rPr>
                <w:rFonts w:ascii="Times New Roman" w:hAnsi="Times New Roman" w:cs="Times New Roman"/>
                <w:sz w:val="20"/>
                <w:szCs w:val="20"/>
              </w:rPr>
            </w:pPr>
          </w:p>
        </w:tc>
        <w:tc>
          <w:tcPr>
            <w:tcW w:w="465" w:type="dxa"/>
            <w:vAlign w:val="center"/>
          </w:tcPr>
          <w:p w:rsidR="00823C2B" w:rsidRPr="0067650C" w:rsidRDefault="00823C2B" w:rsidP="00242ED4">
            <w:pPr>
              <w:rPr>
                <w:rFonts w:ascii="Times New Roman" w:hAnsi="Times New Roman" w:cs="Times New Roman"/>
                <w:sz w:val="20"/>
                <w:szCs w:val="20"/>
              </w:rPr>
            </w:pPr>
          </w:p>
        </w:tc>
        <w:tc>
          <w:tcPr>
            <w:tcW w:w="466" w:type="dxa"/>
            <w:vAlign w:val="center"/>
          </w:tcPr>
          <w:p w:rsidR="00823C2B" w:rsidRPr="0067650C" w:rsidRDefault="00823C2B" w:rsidP="00242ED4">
            <w:pPr>
              <w:rPr>
                <w:rFonts w:ascii="Times New Roman" w:hAnsi="Times New Roman" w:cs="Times New Roman"/>
                <w:sz w:val="20"/>
                <w:szCs w:val="20"/>
              </w:rPr>
            </w:pPr>
          </w:p>
        </w:tc>
        <w:tc>
          <w:tcPr>
            <w:tcW w:w="808" w:type="dxa"/>
            <w:vAlign w:val="center"/>
          </w:tcPr>
          <w:p w:rsidR="00823C2B" w:rsidRPr="0067650C" w:rsidRDefault="003A374B" w:rsidP="00242ED4">
            <w:pPr>
              <w:spacing w:line="300" w:lineRule="atLeast"/>
              <w:rPr>
                <w:rFonts w:ascii="Times New Roman" w:hAnsi="Times New Roman" w:cs="Times New Roman"/>
                <w:sz w:val="20"/>
                <w:szCs w:val="20"/>
              </w:rPr>
            </w:pPr>
            <w:r>
              <w:rPr>
                <w:rFonts w:ascii="Times New Roman" w:hAnsi="Times New Roman" w:cs="Times New Roman"/>
                <w:sz w:val="20"/>
                <w:szCs w:val="20"/>
              </w:rPr>
              <w:t>9</w:t>
            </w:r>
          </w:p>
        </w:tc>
      </w:tr>
      <w:tr w:rsidR="00823C2B" w:rsidRPr="0004311A" w:rsidTr="003F028B">
        <w:trPr>
          <w:trHeight w:val="333"/>
        </w:trPr>
        <w:tc>
          <w:tcPr>
            <w:tcW w:w="3323" w:type="dxa"/>
          </w:tcPr>
          <w:p w:rsidR="00823C2B" w:rsidRPr="0067650C" w:rsidRDefault="00823C2B" w:rsidP="00823C2B">
            <w:pPr>
              <w:jc w:val="left"/>
              <w:rPr>
                <w:rFonts w:ascii="Times New Roman" w:hAnsi="Times New Roman" w:cs="Times New Roman"/>
                <w:sz w:val="20"/>
                <w:szCs w:val="20"/>
              </w:rPr>
            </w:pPr>
            <w:r w:rsidRPr="0067650C">
              <w:rPr>
                <w:rFonts w:ascii="Times New Roman" w:hAnsi="Times New Roman" w:cs="Times New Roman"/>
                <w:sz w:val="20"/>
                <w:szCs w:val="20"/>
              </w:rPr>
              <w:t>Общая физическая подготовка</w:t>
            </w:r>
          </w:p>
        </w:tc>
        <w:tc>
          <w:tcPr>
            <w:tcW w:w="459" w:type="dxa"/>
            <w:vAlign w:val="center"/>
          </w:tcPr>
          <w:p w:rsidR="00823C2B" w:rsidRPr="0067650C" w:rsidRDefault="008C7734" w:rsidP="00242ED4">
            <w:pPr>
              <w:rPr>
                <w:rFonts w:ascii="Times New Roman" w:hAnsi="Times New Roman" w:cs="Times New Roman"/>
                <w:sz w:val="20"/>
                <w:szCs w:val="20"/>
              </w:rPr>
            </w:pPr>
            <w:r>
              <w:rPr>
                <w:rFonts w:ascii="Times New Roman" w:hAnsi="Times New Roman" w:cs="Times New Roman"/>
                <w:sz w:val="20"/>
                <w:szCs w:val="20"/>
              </w:rPr>
              <w:t>10</w:t>
            </w:r>
          </w:p>
        </w:tc>
        <w:tc>
          <w:tcPr>
            <w:tcW w:w="461" w:type="dxa"/>
            <w:vAlign w:val="center"/>
          </w:tcPr>
          <w:p w:rsidR="00823C2B" w:rsidRPr="0067650C" w:rsidRDefault="008C7734" w:rsidP="00242ED4">
            <w:pPr>
              <w:rPr>
                <w:rFonts w:ascii="Times New Roman" w:hAnsi="Times New Roman" w:cs="Times New Roman"/>
                <w:sz w:val="20"/>
                <w:szCs w:val="20"/>
              </w:rPr>
            </w:pPr>
            <w:r>
              <w:rPr>
                <w:rFonts w:ascii="Times New Roman" w:hAnsi="Times New Roman" w:cs="Times New Roman"/>
                <w:sz w:val="20"/>
                <w:szCs w:val="20"/>
              </w:rPr>
              <w:t>10</w:t>
            </w:r>
          </w:p>
        </w:tc>
        <w:tc>
          <w:tcPr>
            <w:tcW w:w="460" w:type="dxa"/>
            <w:vAlign w:val="center"/>
          </w:tcPr>
          <w:p w:rsidR="00823C2B" w:rsidRPr="0067650C" w:rsidRDefault="008C7734" w:rsidP="00242ED4">
            <w:pPr>
              <w:rPr>
                <w:rFonts w:ascii="Times New Roman" w:hAnsi="Times New Roman" w:cs="Times New Roman"/>
                <w:sz w:val="20"/>
                <w:szCs w:val="20"/>
              </w:rPr>
            </w:pPr>
            <w:r>
              <w:rPr>
                <w:rFonts w:ascii="Times New Roman" w:hAnsi="Times New Roman" w:cs="Times New Roman"/>
                <w:sz w:val="20"/>
                <w:szCs w:val="20"/>
              </w:rPr>
              <w:t>10</w:t>
            </w:r>
          </w:p>
        </w:tc>
        <w:tc>
          <w:tcPr>
            <w:tcW w:w="459" w:type="dxa"/>
            <w:vAlign w:val="center"/>
          </w:tcPr>
          <w:p w:rsidR="00823C2B" w:rsidRPr="0067650C" w:rsidRDefault="008C7734" w:rsidP="00242ED4">
            <w:pPr>
              <w:rPr>
                <w:rFonts w:ascii="Times New Roman" w:hAnsi="Times New Roman" w:cs="Times New Roman"/>
                <w:sz w:val="20"/>
                <w:szCs w:val="20"/>
              </w:rPr>
            </w:pPr>
            <w:r>
              <w:rPr>
                <w:rFonts w:ascii="Times New Roman" w:hAnsi="Times New Roman" w:cs="Times New Roman"/>
                <w:sz w:val="20"/>
                <w:szCs w:val="20"/>
              </w:rPr>
              <w:t>10</w:t>
            </w:r>
          </w:p>
        </w:tc>
        <w:tc>
          <w:tcPr>
            <w:tcW w:w="459" w:type="dxa"/>
            <w:vAlign w:val="center"/>
          </w:tcPr>
          <w:p w:rsidR="00823C2B" w:rsidRPr="0067650C" w:rsidRDefault="008C7734" w:rsidP="00242ED4">
            <w:pPr>
              <w:rPr>
                <w:rFonts w:ascii="Times New Roman" w:hAnsi="Times New Roman" w:cs="Times New Roman"/>
                <w:sz w:val="20"/>
                <w:szCs w:val="20"/>
              </w:rPr>
            </w:pPr>
            <w:r>
              <w:rPr>
                <w:rFonts w:ascii="Times New Roman" w:hAnsi="Times New Roman" w:cs="Times New Roman"/>
                <w:sz w:val="20"/>
                <w:szCs w:val="20"/>
              </w:rPr>
              <w:t>10</w:t>
            </w:r>
          </w:p>
        </w:tc>
        <w:tc>
          <w:tcPr>
            <w:tcW w:w="459" w:type="dxa"/>
            <w:vAlign w:val="center"/>
          </w:tcPr>
          <w:p w:rsidR="00823C2B" w:rsidRPr="0067650C" w:rsidRDefault="008C7734" w:rsidP="00242ED4">
            <w:pPr>
              <w:rPr>
                <w:rFonts w:ascii="Times New Roman" w:hAnsi="Times New Roman" w:cs="Times New Roman"/>
                <w:sz w:val="20"/>
                <w:szCs w:val="20"/>
              </w:rPr>
            </w:pPr>
            <w:r>
              <w:rPr>
                <w:rFonts w:ascii="Times New Roman" w:hAnsi="Times New Roman" w:cs="Times New Roman"/>
                <w:sz w:val="20"/>
                <w:szCs w:val="20"/>
              </w:rPr>
              <w:t>10</w:t>
            </w:r>
          </w:p>
        </w:tc>
        <w:tc>
          <w:tcPr>
            <w:tcW w:w="459" w:type="dxa"/>
            <w:vAlign w:val="center"/>
          </w:tcPr>
          <w:p w:rsidR="00823C2B" w:rsidRPr="0067650C" w:rsidRDefault="008C7734" w:rsidP="00242ED4">
            <w:pPr>
              <w:rPr>
                <w:rFonts w:ascii="Times New Roman" w:hAnsi="Times New Roman" w:cs="Times New Roman"/>
                <w:sz w:val="20"/>
                <w:szCs w:val="20"/>
              </w:rPr>
            </w:pPr>
            <w:r>
              <w:rPr>
                <w:rFonts w:ascii="Times New Roman" w:hAnsi="Times New Roman" w:cs="Times New Roman"/>
                <w:sz w:val="20"/>
                <w:szCs w:val="20"/>
              </w:rPr>
              <w:t>10</w:t>
            </w:r>
          </w:p>
        </w:tc>
        <w:tc>
          <w:tcPr>
            <w:tcW w:w="462" w:type="dxa"/>
            <w:vAlign w:val="center"/>
          </w:tcPr>
          <w:p w:rsidR="00823C2B" w:rsidRPr="0067650C" w:rsidRDefault="008C7734" w:rsidP="00242ED4">
            <w:pPr>
              <w:rPr>
                <w:rFonts w:ascii="Times New Roman" w:hAnsi="Times New Roman" w:cs="Times New Roman"/>
                <w:sz w:val="20"/>
                <w:szCs w:val="20"/>
              </w:rPr>
            </w:pPr>
            <w:r>
              <w:rPr>
                <w:rFonts w:ascii="Times New Roman" w:hAnsi="Times New Roman" w:cs="Times New Roman"/>
                <w:sz w:val="20"/>
                <w:szCs w:val="20"/>
              </w:rPr>
              <w:t>10</w:t>
            </w:r>
          </w:p>
        </w:tc>
        <w:tc>
          <w:tcPr>
            <w:tcW w:w="461" w:type="dxa"/>
            <w:vAlign w:val="center"/>
          </w:tcPr>
          <w:p w:rsidR="00823C2B" w:rsidRPr="0067650C" w:rsidRDefault="008C7734" w:rsidP="00242ED4">
            <w:pPr>
              <w:rPr>
                <w:rFonts w:ascii="Times New Roman" w:hAnsi="Times New Roman" w:cs="Times New Roman"/>
                <w:sz w:val="20"/>
                <w:szCs w:val="20"/>
              </w:rPr>
            </w:pPr>
            <w:r>
              <w:rPr>
                <w:rFonts w:ascii="Times New Roman" w:hAnsi="Times New Roman" w:cs="Times New Roman"/>
                <w:sz w:val="20"/>
                <w:szCs w:val="20"/>
              </w:rPr>
              <w:t>10</w:t>
            </w:r>
          </w:p>
        </w:tc>
        <w:tc>
          <w:tcPr>
            <w:tcW w:w="460" w:type="dxa"/>
            <w:gridSpan w:val="2"/>
            <w:vAlign w:val="center"/>
          </w:tcPr>
          <w:p w:rsidR="00823C2B" w:rsidRPr="0067650C" w:rsidRDefault="008C7734" w:rsidP="00242ED4">
            <w:pPr>
              <w:rPr>
                <w:rFonts w:ascii="Times New Roman" w:hAnsi="Times New Roman" w:cs="Times New Roman"/>
                <w:sz w:val="20"/>
                <w:szCs w:val="20"/>
              </w:rPr>
            </w:pPr>
            <w:r>
              <w:rPr>
                <w:rFonts w:ascii="Times New Roman" w:hAnsi="Times New Roman" w:cs="Times New Roman"/>
                <w:sz w:val="20"/>
                <w:szCs w:val="20"/>
              </w:rPr>
              <w:t>10</w:t>
            </w:r>
          </w:p>
        </w:tc>
        <w:tc>
          <w:tcPr>
            <w:tcW w:w="465"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2</w:t>
            </w:r>
          </w:p>
        </w:tc>
        <w:tc>
          <w:tcPr>
            <w:tcW w:w="466"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2</w:t>
            </w:r>
          </w:p>
        </w:tc>
        <w:tc>
          <w:tcPr>
            <w:tcW w:w="808" w:type="dxa"/>
            <w:vAlign w:val="center"/>
          </w:tcPr>
          <w:p w:rsidR="00823C2B" w:rsidRPr="0067650C" w:rsidRDefault="003A374B" w:rsidP="00242ED4">
            <w:pPr>
              <w:spacing w:line="300" w:lineRule="atLeast"/>
              <w:rPr>
                <w:rFonts w:ascii="Times New Roman" w:hAnsi="Times New Roman" w:cs="Times New Roman"/>
                <w:sz w:val="20"/>
                <w:szCs w:val="20"/>
              </w:rPr>
            </w:pPr>
            <w:r>
              <w:rPr>
                <w:rFonts w:ascii="Times New Roman" w:hAnsi="Times New Roman" w:cs="Times New Roman"/>
                <w:sz w:val="20"/>
                <w:szCs w:val="20"/>
              </w:rPr>
              <w:t>104</w:t>
            </w:r>
          </w:p>
        </w:tc>
      </w:tr>
      <w:tr w:rsidR="00823C2B" w:rsidRPr="0004311A" w:rsidTr="003F028B">
        <w:trPr>
          <w:trHeight w:val="333"/>
        </w:trPr>
        <w:tc>
          <w:tcPr>
            <w:tcW w:w="3323" w:type="dxa"/>
          </w:tcPr>
          <w:p w:rsidR="00823C2B" w:rsidRPr="0067650C" w:rsidRDefault="00823C2B" w:rsidP="00823C2B">
            <w:pPr>
              <w:jc w:val="left"/>
              <w:rPr>
                <w:rFonts w:ascii="Times New Roman" w:hAnsi="Times New Roman" w:cs="Times New Roman"/>
                <w:sz w:val="20"/>
                <w:szCs w:val="20"/>
              </w:rPr>
            </w:pPr>
            <w:r w:rsidRPr="0067650C">
              <w:rPr>
                <w:rFonts w:ascii="Times New Roman" w:hAnsi="Times New Roman" w:cs="Times New Roman"/>
                <w:sz w:val="20"/>
                <w:szCs w:val="20"/>
              </w:rPr>
              <w:t>Специальная физическая подготовка</w:t>
            </w:r>
          </w:p>
        </w:tc>
        <w:tc>
          <w:tcPr>
            <w:tcW w:w="459"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7</w:t>
            </w:r>
          </w:p>
        </w:tc>
        <w:tc>
          <w:tcPr>
            <w:tcW w:w="461"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7</w:t>
            </w:r>
          </w:p>
        </w:tc>
        <w:tc>
          <w:tcPr>
            <w:tcW w:w="460"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7</w:t>
            </w:r>
          </w:p>
        </w:tc>
        <w:tc>
          <w:tcPr>
            <w:tcW w:w="459"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7</w:t>
            </w:r>
          </w:p>
        </w:tc>
        <w:tc>
          <w:tcPr>
            <w:tcW w:w="459"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7</w:t>
            </w:r>
          </w:p>
        </w:tc>
        <w:tc>
          <w:tcPr>
            <w:tcW w:w="459"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6</w:t>
            </w:r>
          </w:p>
        </w:tc>
        <w:tc>
          <w:tcPr>
            <w:tcW w:w="459"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6</w:t>
            </w:r>
          </w:p>
        </w:tc>
        <w:tc>
          <w:tcPr>
            <w:tcW w:w="462"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7</w:t>
            </w:r>
          </w:p>
        </w:tc>
        <w:tc>
          <w:tcPr>
            <w:tcW w:w="461"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5</w:t>
            </w:r>
          </w:p>
        </w:tc>
        <w:tc>
          <w:tcPr>
            <w:tcW w:w="460" w:type="dxa"/>
            <w:gridSpan w:val="2"/>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5</w:t>
            </w:r>
          </w:p>
        </w:tc>
        <w:tc>
          <w:tcPr>
            <w:tcW w:w="465"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3</w:t>
            </w:r>
          </w:p>
        </w:tc>
        <w:tc>
          <w:tcPr>
            <w:tcW w:w="466"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3</w:t>
            </w:r>
          </w:p>
        </w:tc>
        <w:tc>
          <w:tcPr>
            <w:tcW w:w="808" w:type="dxa"/>
            <w:vAlign w:val="center"/>
          </w:tcPr>
          <w:p w:rsidR="00823C2B" w:rsidRPr="0067650C" w:rsidRDefault="003A374B" w:rsidP="00242ED4">
            <w:pPr>
              <w:spacing w:line="300" w:lineRule="atLeast"/>
              <w:rPr>
                <w:rFonts w:ascii="Times New Roman" w:hAnsi="Times New Roman" w:cs="Times New Roman"/>
                <w:sz w:val="20"/>
                <w:szCs w:val="20"/>
              </w:rPr>
            </w:pPr>
            <w:r>
              <w:rPr>
                <w:rFonts w:ascii="Times New Roman" w:hAnsi="Times New Roman" w:cs="Times New Roman"/>
                <w:sz w:val="20"/>
                <w:szCs w:val="20"/>
              </w:rPr>
              <w:t>70</w:t>
            </w:r>
          </w:p>
        </w:tc>
      </w:tr>
      <w:tr w:rsidR="003F028B" w:rsidRPr="0004311A" w:rsidTr="003F028B">
        <w:tc>
          <w:tcPr>
            <w:tcW w:w="3323" w:type="dxa"/>
            <w:vMerge w:val="restart"/>
          </w:tcPr>
          <w:p w:rsidR="003F028B" w:rsidRPr="0067650C" w:rsidRDefault="003F028B" w:rsidP="00823C2B">
            <w:pPr>
              <w:jc w:val="left"/>
              <w:rPr>
                <w:rFonts w:ascii="Times New Roman" w:hAnsi="Times New Roman" w:cs="Times New Roman"/>
                <w:sz w:val="20"/>
                <w:szCs w:val="20"/>
              </w:rPr>
            </w:pPr>
            <w:r w:rsidRPr="0067650C">
              <w:rPr>
                <w:rFonts w:ascii="Times New Roman" w:hAnsi="Times New Roman" w:cs="Times New Roman"/>
                <w:sz w:val="20"/>
                <w:szCs w:val="20"/>
              </w:rPr>
              <w:t>Избранный вид спорта</w:t>
            </w:r>
            <w:r>
              <w:rPr>
                <w:rFonts w:ascii="Times New Roman" w:hAnsi="Times New Roman" w:cs="Times New Roman"/>
                <w:sz w:val="20"/>
                <w:szCs w:val="20"/>
              </w:rPr>
              <w:t>:</w:t>
            </w:r>
          </w:p>
          <w:p w:rsidR="003F028B" w:rsidRPr="0067650C" w:rsidRDefault="003F028B" w:rsidP="00823C2B">
            <w:pPr>
              <w:jc w:val="left"/>
              <w:rPr>
                <w:rFonts w:ascii="Times New Roman" w:hAnsi="Times New Roman" w:cs="Times New Roman"/>
                <w:sz w:val="20"/>
                <w:szCs w:val="20"/>
              </w:rPr>
            </w:pPr>
            <w:r>
              <w:rPr>
                <w:rFonts w:ascii="Times New Roman" w:hAnsi="Times New Roman" w:cs="Times New Roman"/>
                <w:sz w:val="20"/>
                <w:szCs w:val="20"/>
              </w:rPr>
              <w:t xml:space="preserve">- </w:t>
            </w:r>
            <w:r w:rsidRPr="0067650C">
              <w:rPr>
                <w:rFonts w:ascii="Times New Roman" w:hAnsi="Times New Roman" w:cs="Times New Roman"/>
                <w:sz w:val="20"/>
                <w:szCs w:val="20"/>
              </w:rPr>
              <w:t>Техническая подготовка</w:t>
            </w:r>
          </w:p>
          <w:p w:rsidR="003F028B" w:rsidRPr="0067650C" w:rsidRDefault="003F028B" w:rsidP="00242ED4">
            <w:pPr>
              <w:jc w:val="left"/>
              <w:rPr>
                <w:rFonts w:ascii="Times New Roman" w:hAnsi="Times New Roman" w:cs="Times New Roman"/>
                <w:sz w:val="20"/>
                <w:szCs w:val="20"/>
              </w:rPr>
            </w:pPr>
            <w:r>
              <w:rPr>
                <w:rFonts w:ascii="Times New Roman" w:hAnsi="Times New Roman" w:cs="Times New Roman"/>
                <w:sz w:val="20"/>
                <w:szCs w:val="20"/>
              </w:rPr>
              <w:t xml:space="preserve">- </w:t>
            </w:r>
            <w:r w:rsidRPr="0067650C">
              <w:rPr>
                <w:rFonts w:ascii="Times New Roman" w:hAnsi="Times New Roman" w:cs="Times New Roman"/>
                <w:sz w:val="20"/>
                <w:szCs w:val="20"/>
              </w:rPr>
              <w:t>Тактическая подготовка</w:t>
            </w:r>
          </w:p>
        </w:tc>
        <w:tc>
          <w:tcPr>
            <w:tcW w:w="459" w:type="dxa"/>
            <w:vAlign w:val="center"/>
          </w:tcPr>
          <w:p w:rsidR="003F028B" w:rsidRPr="0067650C" w:rsidRDefault="003F04F6" w:rsidP="00242ED4">
            <w:pPr>
              <w:rPr>
                <w:rFonts w:ascii="Times New Roman" w:hAnsi="Times New Roman" w:cs="Times New Roman"/>
                <w:sz w:val="20"/>
                <w:szCs w:val="20"/>
              </w:rPr>
            </w:pPr>
            <w:r>
              <w:rPr>
                <w:rFonts w:ascii="Times New Roman" w:hAnsi="Times New Roman" w:cs="Times New Roman"/>
                <w:sz w:val="20"/>
                <w:szCs w:val="20"/>
              </w:rPr>
              <w:t>13</w:t>
            </w:r>
          </w:p>
        </w:tc>
        <w:tc>
          <w:tcPr>
            <w:tcW w:w="461" w:type="dxa"/>
            <w:vAlign w:val="center"/>
          </w:tcPr>
          <w:p w:rsidR="003F028B" w:rsidRPr="0067650C" w:rsidRDefault="003F04F6" w:rsidP="00242ED4">
            <w:pPr>
              <w:rPr>
                <w:rFonts w:ascii="Times New Roman" w:hAnsi="Times New Roman" w:cs="Times New Roman"/>
                <w:sz w:val="20"/>
                <w:szCs w:val="20"/>
              </w:rPr>
            </w:pPr>
            <w:r>
              <w:rPr>
                <w:rFonts w:ascii="Times New Roman" w:hAnsi="Times New Roman" w:cs="Times New Roman"/>
                <w:sz w:val="20"/>
                <w:szCs w:val="20"/>
              </w:rPr>
              <w:t>15</w:t>
            </w:r>
          </w:p>
        </w:tc>
        <w:tc>
          <w:tcPr>
            <w:tcW w:w="460" w:type="dxa"/>
            <w:vAlign w:val="center"/>
          </w:tcPr>
          <w:p w:rsidR="003F028B" w:rsidRPr="0067650C" w:rsidRDefault="003F04F6" w:rsidP="00242ED4">
            <w:pPr>
              <w:rPr>
                <w:rFonts w:ascii="Times New Roman" w:hAnsi="Times New Roman" w:cs="Times New Roman"/>
                <w:sz w:val="20"/>
                <w:szCs w:val="20"/>
              </w:rPr>
            </w:pPr>
            <w:r>
              <w:rPr>
                <w:rFonts w:ascii="Times New Roman" w:hAnsi="Times New Roman" w:cs="Times New Roman"/>
                <w:sz w:val="20"/>
                <w:szCs w:val="20"/>
              </w:rPr>
              <w:t>15</w:t>
            </w:r>
          </w:p>
        </w:tc>
        <w:tc>
          <w:tcPr>
            <w:tcW w:w="459" w:type="dxa"/>
            <w:vAlign w:val="center"/>
          </w:tcPr>
          <w:p w:rsidR="003F028B" w:rsidRPr="0067650C" w:rsidRDefault="003F04F6" w:rsidP="00242ED4">
            <w:pPr>
              <w:rPr>
                <w:rFonts w:ascii="Times New Roman" w:hAnsi="Times New Roman" w:cs="Times New Roman"/>
                <w:sz w:val="20"/>
                <w:szCs w:val="20"/>
              </w:rPr>
            </w:pPr>
            <w:r>
              <w:rPr>
                <w:rFonts w:ascii="Times New Roman" w:hAnsi="Times New Roman" w:cs="Times New Roman"/>
                <w:sz w:val="20"/>
                <w:szCs w:val="20"/>
              </w:rPr>
              <w:t>15</w:t>
            </w:r>
          </w:p>
        </w:tc>
        <w:tc>
          <w:tcPr>
            <w:tcW w:w="459" w:type="dxa"/>
            <w:vAlign w:val="center"/>
          </w:tcPr>
          <w:p w:rsidR="003F028B" w:rsidRPr="0067650C" w:rsidRDefault="003F04F6" w:rsidP="00242ED4">
            <w:pPr>
              <w:rPr>
                <w:rFonts w:ascii="Times New Roman" w:hAnsi="Times New Roman" w:cs="Times New Roman"/>
                <w:sz w:val="20"/>
                <w:szCs w:val="20"/>
              </w:rPr>
            </w:pPr>
            <w:r>
              <w:rPr>
                <w:rFonts w:ascii="Times New Roman" w:hAnsi="Times New Roman" w:cs="Times New Roman"/>
                <w:sz w:val="20"/>
                <w:szCs w:val="20"/>
              </w:rPr>
              <w:t>13</w:t>
            </w:r>
          </w:p>
        </w:tc>
        <w:tc>
          <w:tcPr>
            <w:tcW w:w="459" w:type="dxa"/>
            <w:vAlign w:val="center"/>
          </w:tcPr>
          <w:p w:rsidR="003F028B" w:rsidRPr="0067650C" w:rsidRDefault="003F04F6" w:rsidP="00242ED4">
            <w:pPr>
              <w:rPr>
                <w:rFonts w:ascii="Times New Roman" w:hAnsi="Times New Roman" w:cs="Times New Roman"/>
                <w:sz w:val="20"/>
                <w:szCs w:val="20"/>
              </w:rPr>
            </w:pPr>
            <w:r>
              <w:rPr>
                <w:rFonts w:ascii="Times New Roman" w:hAnsi="Times New Roman" w:cs="Times New Roman"/>
                <w:sz w:val="20"/>
                <w:szCs w:val="20"/>
              </w:rPr>
              <w:t>13</w:t>
            </w:r>
          </w:p>
        </w:tc>
        <w:tc>
          <w:tcPr>
            <w:tcW w:w="459" w:type="dxa"/>
            <w:vAlign w:val="center"/>
          </w:tcPr>
          <w:p w:rsidR="003F028B" w:rsidRPr="0067650C" w:rsidRDefault="003F04F6" w:rsidP="00242ED4">
            <w:pPr>
              <w:rPr>
                <w:rFonts w:ascii="Times New Roman" w:hAnsi="Times New Roman" w:cs="Times New Roman"/>
                <w:sz w:val="20"/>
                <w:szCs w:val="20"/>
              </w:rPr>
            </w:pPr>
            <w:r>
              <w:rPr>
                <w:rFonts w:ascii="Times New Roman" w:hAnsi="Times New Roman" w:cs="Times New Roman"/>
                <w:sz w:val="20"/>
                <w:szCs w:val="20"/>
              </w:rPr>
              <w:t>14</w:t>
            </w:r>
          </w:p>
        </w:tc>
        <w:tc>
          <w:tcPr>
            <w:tcW w:w="462" w:type="dxa"/>
            <w:vAlign w:val="center"/>
          </w:tcPr>
          <w:p w:rsidR="003F028B" w:rsidRPr="0067650C" w:rsidRDefault="003F04F6" w:rsidP="00242ED4">
            <w:pPr>
              <w:tabs>
                <w:tab w:val="center" w:pos="123"/>
              </w:tabs>
              <w:rPr>
                <w:rFonts w:ascii="Times New Roman" w:hAnsi="Times New Roman" w:cs="Times New Roman"/>
                <w:sz w:val="20"/>
                <w:szCs w:val="20"/>
              </w:rPr>
            </w:pPr>
            <w:r>
              <w:rPr>
                <w:rFonts w:ascii="Times New Roman" w:hAnsi="Times New Roman" w:cs="Times New Roman"/>
                <w:sz w:val="20"/>
                <w:szCs w:val="20"/>
              </w:rPr>
              <w:t>15</w:t>
            </w:r>
          </w:p>
        </w:tc>
        <w:tc>
          <w:tcPr>
            <w:tcW w:w="461" w:type="dxa"/>
            <w:vAlign w:val="center"/>
          </w:tcPr>
          <w:p w:rsidR="003F028B" w:rsidRPr="0067650C" w:rsidRDefault="003F04F6" w:rsidP="00242ED4">
            <w:pPr>
              <w:rPr>
                <w:rFonts w:ascii="Times New Roman" w:hAnsi="Times New Roman" w:cs="Times New Roman"/>
                <w:sz w:val="20"/>
                <w:szCs w:val="20"/>
              </w:rPr>
            </w:pPr>
            <w:r>
              <w:rPr>
                <w:rFonts w:ascii="Times New Roman" w:hAnsi="Times New Roman" w:cs="Times New Roman"/>
                <w:sz w:val="20"/>
                <w:szCs w:val="20"/>
              </w:rPr>
              <w:t>14</w:t>
            </w:r>
          </w:p>
        </w:tc>
        <w:tc>
          <w:tcPr>
            <w:tcW w:w="460" w:type="dxa"/>
            <w:gridSpan w:val="2"/>
            <w:vAlign w:val="center"/>
          </w:tcPr>
          <w:p w:rsidR="003F028B" w:rsidRPr="0067650C" w:rsidRDefault="003F04F6" w:rsidP="00242ED4">
            <w:pPr>
              <w:rPr>
                <w:rFonts w:ascii="Times New Roman" w:hAnsi="Times New Roman" w:cs="Times New Roman"/>
                <w:sz w:val="20"/>
                <w:szCs w:val="20"/>
              </w:rPr>
            </w:pPr>
            <w:r>
              <w:rPr>
                <w:rFonts w:ascii="Times New Roman" w:hAnsi="Times New Roman" w:cs="Times New Roman"/>
                <w:sz w:val="20"/>
                <w:szCs w:val="20"/>
              </w:rPr>
              <w:t>14</w:t>
            </w:r>
          </w:p>
        </w:tc>
        <w:tc>
          <w:tcPr>
            <w:tcW w:w="465" w:type="dxa"/>
            <w:vAlign w:val="center"/>
          </w:tcPr>
          <w:p w:rsidR="003F028B" w:rsidRPr="0067650C" w:rsidRDefault="003F04F6" w:rsidP="00242ED4">
            <w:pPr>
              <w:rPr>
                <w:rFonts w:ascii="Times New Roman" w:hAnsi="Times New Roman" w:cs="Times New Roman"/>
                <w:sz w:val="20"/>
                <w:szCs w:val="20"/>
              </w:rPr>
            </w:pPr>
            <w:r>
              <w:rPr>
                <w:rFonts w:ascii="Times New Roman" w:hAnsi="Times New Roman" w:cs="Times New Roman"/>
                <w:sz w:val="20"/>
                <w:szCs w:val="20"/>
              </w:rPr>
              <w:t>4</w:t>
            </w:r>
          </w:p>
        </w:tc>
        <w:tc>
          <w:tcPr>
            <w:tcW w:w="466" w:type="dxa"/>
            <w:vAlign w:val="center"/>
          </w:tcPr>
          <w:p w:rsidR="003F028B" w:rsidRPr="0067650C" w:rsidRDefault="003F04F6" w:rsidP="00242ED4">
            <w:pPr>
              <w:rPr>
                <w:rFonts w:ascii="Times New Roman" w:hAnsi="Times New Roman" w:cs="Times New Roman"/>
                <w:sz w:val="20"/>
                <w:szCs w:val="20"/>
              </w:rPr>
            </w:pPr>
            <w:r>
              <w:rPr>
                <w:rFonts w:ascii="Times New Roman" w:hAnsi="Times New Roman" w:cs="Times New Roman"/>
                <w:sz w:val="20"/>
                <w:szCs w:val="20"/>
              </w:rPr>
              <w:t>4</w:t>
            </w:r>
          </w:p>
        </w:tc>
        <w:tc>
          <w:tcPr>
            <w:tcW w:w="808" w:type="dxa"/>
            <w:vAlign w:val="center"/>
          </w:tcPr>
          <w:p w:rsidR="003F028B" w:rsidRPr="0067650C" w:rsidRDefault="003F028B" w:rsidP="00242ED4">
            <w:pPr>
              <w:spacing w:line="300" w:lineRule="atLeast"/>
              <w:rPr>
                <w:rFonts w:ascii="Times New Roman" w:hAnsi="Times New Roman" w:cs="Times New Roman"/>
                <w:sz w:val="20"/>
                <w:szCs w:val="20"/>
              </w:rPr>
            </w:pPr>
            <w:r>
              <w:rPr>
                <w:rFonts w:ascii="Times New Roman" w:hAnsi="Times New Roman" w:cs="Times New Roman"/>
                <w:sz w:val="20"/>
                <w:szCs w:val="20"/>
              </w:rPr>
              <w:t>149</w:t>
            </w:r>
          </w:p>
        </w:tc>
      </w:tr>
      <w:tr w:rsidR="003F028B" w:rsidRPr="0004311A" w:rsidTr="003F028B">
        <w:trPr>
          <w:trHeight w:val="340"/>
        </w:trPr>
        <w:tc>
          <w:tcPr>
            <w:tcW w:w="3323" w:type="dxa"/>
            <w:vMerge/>
          </w:tcPr>
          <w:p w:rsidR="003F028B" w:rsidRPr="0067650C" w:rsidRDefault="003F028B" w:rsidP="00242ED4">
            <w:pPr>
              <w:jc w:val="left"/>
              <w:rPr>
                <w:rFonts w:ascii="Times New Roman" w:hAnsi="Times New Roman" w:cs="Times New Roman"/>
                <w:sz w:val="20"/>
                <w:szCs w:val="20"/>
              </w:rPr>
            </w:pPr>
          </w:p>
        </w:tc>
        <w:tc>
          <w:tcPr>
            <w:tcW w:w="459" w:type="dxa"/>
            <w:vAlign w:val="center"/>
          </w:tcPr>
          <w:p w:rsidR="003F028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9</w:t>
            </w:r>
          </w:p>
        </w:tc>
        <w:tc>
          <w:tcPr>
            <w:tcW w:w="461" w:type="dxa"/>
            <w:vAlign w:val="center"/>
          </w:tcPr>
          <w:p w:rsidR="003F028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10</w:t>
            </w:r>
          </w:p>
        </w:tc>
        <w:tc>
          <w:tcPr>
            <w:tcW w:w="460" w:type="dxa"/>
            <w:vAlign w:val="center"/>
          </w:tcPr>
          <w:p w:rsidR="003F028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10</w:t>
            </w:r>
          </w:p>
        </w:tc>
        <w:tc>
          <w:tcPr>
            <w:tcW w:w="459" w:type="dxa"/>
            <w:vAlign w:val="center"/>
          </w:tcPr>
          <w:p w:rsidR="003F028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10</w:t>
            </w:r>
          </w:p>
        </w:tc>
        <w:tc>
          <w:tcPr>
            <w:tcW w:w="459" w:type="dxa"/>
            <w:vAlign w:val="center"/>
          </w:tcPr>
          <w:p w:rsidR="003F028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9</w:t>
            </w:r>
          </w:p>
        </w:tc>
        <w:tc>
          <w:tcPr>
            <w:tcW w:w="459" w:type="dxa"/>
            <w:vAlign w:val="center"/>
          </w:tcPr>
          <w:p w:rsidR="003F028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9</w:t>
            </w:r>
          </w:p>
        </w:tc>
        <w:tc>
          <w:tcPr>
            <w:tcW w:w="459" w:type="dxa"/>
            <w:vAlign w:val="center"/>
          </w:tcPr>
          <w:p w:rsidR="003F028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9</w:t>
            </w:r>
          </w:p>
        </w:tc>
        <w:tc>
          <w:tcPr>
            <w:tcW w:w="462" w:type="dxa"/>
            <w:vAlign w:val="center"/>
          </w:tcPr>
          <w:p w:rsidR="003F028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10</w:t>
            </w:r>
          </w:p>
        </w:tc>
        <w:tc>
          <w:tcPr>
            <w:tcW w:w="461" w:type="dxa"/>
            <w:vAlign w:val="center"/>
          </w:tcPr>
          <w:p w:rsidR="003F028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10</w:t>
            </w:r>
          </w:p>
        </w:tc>
        <w:tc>
          <w:tcPr>
            <w:tcW w:w="460" w:type="dxa"/>
            <w:gridSpan w:val="2"/>
            <w:vAlign w:val="center"/>
          </w:tcPr>
          <w:p w:rsidR="003F028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10</w:t>
            </w:r>
          </w:p>
        </w:tc>
        <w:tc>
          <w:tcPr>
            <w:tcW w:w="465" w:type="dxa"/>
            <w:vAlign w:val="center"/>
          </w:tcPr>
          <w:p w:rsidR="003F028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3</w:t>
            </w:r>
          </w:p>
        </w:tc>
        <w:tc>
          <w:tcPr>
            <w:tcW w:w="466" w:type="dxa"/>
            <w:vAlign w:val="center"/>
          </w:tcPr>
          <w:p w:rsidR="003F028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3</w:t>
            </w:r>
          </w:p>
        </w:tc>
        <w:tc>
          <w:tcPr>
            <w:tcW w:w="808" w:type="dxa"/>
            <w:vAlign w:val="center"/>
          </w:tcPr>
          <w:p w:rsidR="003F028B" w:rsidRPr="0067650C" w:rsidRDefault="003F028B" w:rsidP="00242ED4">
            <w:pPr>
              <w:spacing w:line="300" w:lineRule="atLeast"/>
              <w:rPr>
                <w:rFonts w:ascii="Times New Roman" w:hAnsi="Times New Roman" w:cs="Times New Roman"/>
                <w:sz w:val="20"/>
                <w:szCs w:val="20"/>
              </w:rPr>
            </w:pPr>
            <w:r>
              <w:rPr>
                <w:rFonts w:ascii="Times New Roman" w:hAnsi="Times New Roman" w:cs="Times New Roman"/>
                <w:sz w:val="20"/>
                <w:szCs w:val="20"/>
              </w:rPr>
              <w:t>102</w:t>
            </w:r>
          </w:p>
        </w:tc>
      </w:tr>
      <w:tr w:rsidR="003F028B" w:rsidRPr="0004311A" w:rsidTr="003F028B">
        <w:tc>
          <w:tcPr>
            <w:tcW w:w="3323" w:type="dxa"/>
            <w:vMerge/>
          </w:tcPr>
          <w:p w:rsidR="003F028B" w:rsidRPr="0067650C" w:rsidRDefault="003F028B" w:rsidP="00823C2B">
            <w:pPr>
              <w:jc w:val="left"/>
              <w:rPr>
                <w:rFonts w:ascii="Times New Roman" w:hAnsi="Times New Roman" w:cs="Times New Roman"/>
                <w:sz w:val="20"/>
                <w:szCs w:val="20"/>
              </w:rPr>
            </w:pPr>
          </w:p>
        </w:tc>
        <w:tc>
          <w:tcPr>
            <w:tcW w:w="459" w:type="dxa"/>
            <w:vAlign w:val="center"/>
          </w:tcPr>
          <w:p w:rsidR="003F028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4</w:t>
            </w:r>
          </w:p>
        </w:tc>
        <w:tc>
          <w:tcPr>
            <w:tcW w:w="461" w:type="dxa"/>
            <w:vAlign w:val="center"/>
          </w:tcPr>
          <w:p w:rsidR="003F028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5</w:t>
            </w:r>
          </w:p>
        </w:tc>
        <w:tc>
          <w:tcPr>
            <w:tcW w:w="460" w:type="dxa"/>
            <w:vAlign w:val="center"/>
          </w:tcPr>
          <w:p w:rsidR="003F028B" w:rsidRPr="0067650C" w:rsidRDefault="00791A20" w:rsidP="00242ED4">
            <w:pPr>
              <w:rPr>
                <w:rFonts w:ascii="Times New Roman" w:hAnsi="Times New Roman" w:cs="Times New Roman"/>
                <w:sz w:val="20"/>
                <w:szCs w:val="20"/>
              </w:rPr>
            </w:pPr>
            <w:r>
              <w:rPr>
                <w:rFonts w:ascii="Times New Roman" w:hAnsi="Times New Roman" w:cs="Times New Roman"/>
                <w:sz w:val="20"/>
                <w:szCs w:val="20"/>
              </w:rPr>
              <w:t>5</w:t>
            </w:r>
          </w:p>
        </w:tc>
        <w:tc>
          <w:tcPr>
            <w:tcW w:w="459" w:type="dxa"/>
            <w:vAlign w:val="center"/>
          </w:tcPr>
          <w:p w:rsidR="003F028B" w:rsidRPr="0067650C" w:rsidRDefault="00791A20" w:rsidP="00242ED4">
            <w:pPr>
              <w:rPr>
                <w:rFonts w:ascii="Times New Roman" w:hAnsi="Times New Roman" w:cs="Times New Roman"/>
                <w:sz w:val="20"/>
                <w:szCs w:val="20"/>
              </w:rPr>
            </w:pPr>
            <w:r>
              <w:rPr>
                <w:rFonts w:ascii="Times New Roman" w:hAnsi="Times New Roman" w:cs="Times New Roman"/>
                <w:sz w:val="20"/>
                <w:szCs w:val="20"/>
              </w:rPr>
              <w:t>5</w:t>
            </w:r>
          </w:p>
        </w:tc>
        <w:tc>
          <w:tcPr>
            <w:tcW w:w="459" w:type="dxa"/>
            <w:vAlign w:val="center"/>
          </w:tcPr>
          <w:p w:rsidR="003F028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4</w:t>
            </w:r>
          </w:p>
        </w:tc>
        <w:tc>
          <w:tcPr>
            <w:tcW w:w="459" w:type="dxa"/>
            <w:vAlign w:val="center"/>
          </w:tcPr>
          <w:p w:rsidR="003F028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4</w:t>
            </w:r>
          </w:p>
        </w:tc>
        <w:tc>
          <w:tcPr>
            <w:tcW w:w="459" w:type="dxa"/>
            <w:vAlign w:val="center"/>
          </w:tcPr>
          <w:p w:rsidR="003F028B" w:rsidRPr="0067650C" w:rsidRDefault="00791A20" w:rsidP="00242ED4">
            <w:pPr>
              <w:rPr>
                <w:rFonts w:ascii="Times New Roman" w:hAnsi="Times New Roman" w:cs="Times New Roman"/>
                <w:sz w:val="20"/>
                <w:szCs w:val="20"/>
              </w:rPr>
            </w:pPr>
            <w:r>
              <w:rPr>
                <w:rFonts w:ascii="Times New Roman" w:hAnsi="Times New Roman" w:cs="Times New Roman"/>
                <w:sz w:val="20"/>
                <w:szCs w:val="20"/>
              </w:rPr>
              <w:t>5</w:t>
            </w:r>
          </w:p>
        </w:tc>
        <w:tc>
          <w:tcPr>
            <w:tcW w:w="462" w:type="dxa"/>
            <w:vAlign w:val="center"/>
          </w:tcPr>
          <w:p w:rsidR="003F028B" w:rsidRPr="0067650C" w:rsidRDefault="00791A20" w:rsidP="00242ED4">
            <w:pPr>
              <w:rPr>
                <w:rFonts w:ascii="Times New Roman" w:hAnsi="Times New Roman" w:cs="Times New Roman"/>
                <w:sz w:val="20"/>
                <w:szCs w:val="20"/>
              </w:rPr>
            </w:pPr>
            <w:r>
              <w:rPr>
                <w:rFonts w:ascii="Times New Roman" w:hAnsi="Times New Roman" w:cs="Times New Roman"/>
                <w:sz w:val="20"/>
                <w:szCs w:val="20"/>
              </w:rPr>
              <w:t>5</w:t>
            </w:r>
          </w:p>
        </w:tc>
        <w:tc>
          <w:tcPr>
            <w:tcW w:w="461" w:type="dxa"/>
            <w:vAlign w:val="center"/>
          </w:tcPr>
          <w:p w:rsidR="003F028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4</w:t>
            </w:r>
          </w:p>
        </w:tc>
        <w:tc>
          <w:tcPr>
            <w:tcW w:w="460" w:type="dxa"/>
            <w:gridSpan w:val="2"/>
            <w:vAlign w:val="center"/>
          </w:tcPr>
          <w:p w:rsidR="003F028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4</w:t>
            </w:r>
          </w:p>
        </w:tc>
        <w:tc>
          <w:tcPr>
            <w:tcW w:w="465" w:type="dxa"/>
            <w:vAlign w:val="center"/>
          </w:tcPr>
          <w:p w:rsidR="003F028B" w:rsidRPr="0067650C" w:rsidRDefault="00791A20" w:rsidP="00242ED4">
            <w:pPr>
              <w:rPr>
                <w:rFonts w:ascii="Times New Roman" w:hAnsi="Times New Roman" w:cs="Times New Roman"/>
                <w:sz w:val="20"/>
                <w:szCs w:val="20"/>
              </w:rPr>
            </w:pPr>
            <w:r>
              <w:rPr>
                <w:rFonts w:ascii="Times New Roman" w:hAnsi="Times New Roman" w:cs="Times New Roman"/>
                <w:sz w:val="20"/>
                <w:szCs w:val="20"/>
              </w:rPr>
              <w:t>1</w:t>
            </w:r>
          </w:p>
        </w:tc>
        <w:tc>
          <w:tcPr>
            <w:tcW w:w="466" w:type="dxa"/>
            <w:vAlign w:val="center"/>
          </w:tcPr>
          <w:p w:rsidR="003F028B" w:rsidRPr="0067650C" w:rsidRDefault="00791A20" w:rsidP="00242ED4">
            <w:pPr>
              <w:rPr>
                <w:rFonts w:ascii="Times New Roman" w:hAnsi="Times New Roman" w:cs="Times New Roman"/>
                <w:sz w:val="20"/>
                <w:szCs w:val="20"/>
              </w:rPr>
            </w:pPr>
            <w:r>
              <w:rPr>
                <w:rFonts w:ascii="Times New Roman" w:hAnsi="Times New Roman" w:cs="Times New Roman"/>
                <w:sz w:val="20"/>
                <w:szCs w:val="20"/>
              </w:rPr>
              <w:t>1</w:t>
            </w:r>
          </w:p>
        </w:tc>
        <w:tc>
          <w:tcPr>
            <w:tcW w:w="808" w:type="dxa"/>
            <w:vAlign w:val="center"/>
          </w:tcPr>
          <w:p w:rsidR="003F028B" w:rsidRPr="0067650C" w:rsidRDefault="003F028B" w:rsidP="00242ED4">
            <w:pPr>
              <w:spacing w:line="300" w:lineRule="atLeast"/>
              <w:rPr>
                <w:rFonts w:ascii="Times New Roman" w:hAnsi="Times New Roman" w:cs="Times New Roman"/>
                <w:sz w:val="20"/>
                <w:szCs w:val="20"/>
              </w:rPr>
            </w:pPr>
            <w:r>
              <w:rPr>
                <w:rFonts w:ascii="Times New Roman" w:hAnsi="Times New Roman" w:cs="Times New Roman"/>
                <w:sz w:val="20"/>
                <w:szCs w:val="20"/>
              </w:rPr>
              <w:t>47</w:t>
            </w:r>
          </w:p>
        </w:tc>
      </w:tr>
      <w:tr w:rsidR="00823C2B" w:rsidRPr="0004311A" w:rsidTr="003F028B">
        <w:tc>
          <w:tcPr>
            <w:tcW w:w="3323" w:type="dxa"/>
          </w:tcPr>
          <w:p w:rsidR="00823C2B" w:rsidRPr="0067650C" w:rsidRDefault="00823C2B" w:rsidP="00823C2B">
            <w:pPr>
              <w:jc w:val="left"/>
              <w:rPr>
                <w:rFonts w:ascii="Times New Roman" w:hAnsi="Times New Roman" w:cs="Times New Roman"/>
                <w:sz w:val="20"/>
                <w:szCs w:val="20"/>
              </w:rPr>
            </w:pPr>
            <w:r w:rsidRPr="0067650C">
              <w:rPr>
                <w:rFonts w:ascii="Times New Roman" w:hAnsi="Times New Roman" w:cs="Times New Roman"/>
                <w:sz w:val="20"/>
                <w:szCs w:val="20"/>
              </w:rPr>
              <w:t>Соревнования, инструкторская и судейская практика</w:t>
            </w:r>
          </w:p>
        </w:tc>
        <w:tc>
          <w:tcPr>
            <w:tcW w:w="459"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1</w:t>
            </w:r>
          </w:p>
        </w:tc>
        <w:tc>
          <w:tcPr>
            <w:tcW w:w="461"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2</w:t>
            </w:r>
          </w:p>
        </w:tc>
        <w:tc>
          <w:tcPr>
            <w:tcW w:w="460"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2</w:t>
            </w:r>
          </w:p>
        </w:tc>
        <w:tc>
          <w:tcPr>
            <w:tcW w:w="459"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2</w:t>
            </w:r>
          </w:p>
        </w:tc>
        <w:tc>
          <w:tcPr>
            <w:tcW w:w="459"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2</w:t>
            </w:r>
          </w:p>
        </w:tc>
        <w:tc>
          <w:tcPr>
            <w:tcW w:w="459"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2</w:t>
            </w:r>
          </w:p>
        </w:tc>
        <w:tc>
          <w:tcPr>
            <w:tcW w:w="459"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2</w:t>
            </w:r>
          </w:p>
        </w:tc>
        <w:tc>
          <w:tcPr>
            <w:tcW w:w="462"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2</w:t>
            </w:r>
          </w:p>
        </w:tc>
        <w:tc>
          <w:tcPr>
            <w:tcW w:w="461"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2</w:t>
            </w:r>
          </w:p>
        </w:tc>
        <w:tc>
          <w:tcPr>
            <w:tcW w:w="460" w:type="dxa"/>
            <w:gridSpan w:val="2"/>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2</w:t>
            </w:r>
          </w:p>
        </w:tc>
        <w:tc>
          <w:tcPr>
            <w:tcW w:w="465"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1</w:t>
            </w:r>
          </w:p>
        </w:tc>
        <w:tc>
          <w:tcPr>
            <w:tcW w:w="466" w:type="dxa"/>
            <w:vAlign w:val="center"/>
          </w:tcPr>
          <w:p w:rsidR="00823C2B" w:rsidRPr="0067650C" w:rsidRDefault="00823C2B" w:rsidP="00242ED4">
            <w:pPr>
              <w:rPr>
                <w:rFonts w:ascii="Times New Roman" w:hAnsi="Times New Roman" w:cs="Times New Roman"/>
                <w:sz w:val="20"/>
                <w:szCs w:val="20"/>
              </w:rPr>
            </w:pPr>
          </w:p>
        </w:tc>
        <w:tc>
          <w:tcPr>
            <w:tcW w:w="808" w:type="dxa"/>
            <w:vAlign w:val="center"/>
          </w:tcPr>
          <w:p w:rsidR="00823C2B" w:rsidRPr="0067650C" w:rsidRDefault="003A374B" w:rsidP="00242ED4">
            <w:pPr>
              <w:spacing w:line="300" w:lineRule="atLeast"/>
              <w:rPr>
                <w:rFonts w:ascii="Times New Roman" w:hAnsi="Times New Roman" w:cs="Times New Roman"/>
                <w:sz w:val="20"/>
                <w:szCs w:val="20"/>
              </w:rPr>
            </w:pPr>
            <w:r>
              <w:rPr>
                <w:rFonts w:ascii="Times New Roman" w:hAnsi="Times New Roman" w:cs="Times New Roman"/>
                <w:sz w:val="20"/>
                <w:szCs w:val="20"/>
              </w:rPr>
              <w:t>20</w:t>
            </w:r>
          </w:p>
        </w:tc>
      </w:tr>
      <w:tr w:rsidR="00823C2B" w:rsidRPr="0004311A" w:rsidTr="003F028B">
        <w:tc>
          <w:tcPr>
            <w:tcW w:w="3323" w:type="dxa"/>
          </w:tcPr>
          <w:p w:rsidR="00823C2B" w:rsidRPr="0067650C" w:rsidRDefault="00823C2B" w:rsidP="00823C2B">
            <w:pPr>
              <w:jc w:val="left"/>
              <w:rPr>
                <w:rFonts w:ascii="Times New Roman" w:hAnsi="Times New Roman" w:cs="Times New Roman"/>
                <w:sz w:val="20"/>
                <w:szCs w:val="20"/>
              </w:rPr>
            </w:pPr>
            <w:r w:rsidRPr="0067650C">
              <w:rPr>
                <w:rFonts w:ascii="Times New Roman" w:hAnsi="Times New Roman" w:cs="Times New Roman"/>
                <w:spacing w:val="-4"/>
                <w:sz w:val="20"/>
                <w:szCs w:val="20"/>
              </w:rPr>
              <w:t xml:space="preserve">Система контроля и зачетные требования  </w:t>
            </w:r>
            <w:r w:rsidRPr="0067650C">
              <w:rPr>
                <w:rFonts w:ascii="Times New Roman" w:hAnsi="Times New Roman" w:cs="Times New Roman"/>
                <w:sz w:val="20"/>
                <w:szCs w:val="20"/>
              </w:rPr>
              <w:t xml:space="preserve"> </w:t>
            </w:r>
          </w:p>
        </w:tc>
        <w:tc>
          <w:tcPr>
            <w:tcW w:w="459" w:type="dxa"/>
            <w:vAlign w:val="center"/>
          </w:tcPr>
          <w:p w:rsidR="00823C2B" w:rsidRPr="0067650C" w:rsidRDefault="00823C2B" w:rsidP="00242ED4">
            <w:pPr>
              <w:rPr>
                <w:rFonts w:ascii="Times New Roman" w:hAnsi="Times New Roman" w:cs="Times New Roman"/>
                <w:sz w:val="20"/>
                <w:szCs w:val="20"/>
              </w:rPr>
            </w:pPr>
          </w:p>
        </w:tc>
        <w:tc>
          <w:tcPr>
            <w:tcW w:w="461"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1</w:t>
            </w:r>
          </w:p>
        </w:tc>
        <w:tc>
          <w:tcPr>
            <w:tcW w:w="460" w:type="dxa"/>
            <w:vAlign w:val="center"/>
          </w:tcPr>
          <w:p w:rsidR="00823C2B" w:rsidRPr="0067650C" w:rsidRDefault="00823C2B" w:rsidP="00242ED4">
            <w:pPr>
              <w:rPr>
                <w:rFonts w:ascii="Times New Roman" w:hAnsi="Times New Roman" w:cs="Times New Roman"/>
                <w:sz w:val="20"/>
                <w:szCs w:val="20"/>
              </w:rPr>
            </w:pPr>
          </w:p>
        </w:tc>
        <w:tc>
          <w:tcPr>
            <w:tcW w:w="459"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2</w:t>
            </w:r>
          </w:p>
        </w:tc>
        <w:tc>
          <w:tcPr>
            <w:tcW w:w="459" w:type="dxa"/>
            <w:vAlign w:val="center"/>
          </w:tcPr>
          <w:p w:rsidR="00823C2B" w:rsidRPr="0067650C" w:rsidRDefault="00823C2B" w:rsidP="00242ED4">
            <w:pPr>
              <w:rPr>
                <w:rFonts w:ascii="Times New Roman" w:hAnsi="Times New Roman" w:cs="Times New Roman"/>
                <w:sz w:val="20"/>
                <w:szCs w:val="20"/>
              </w:rPr>
            </w:pPr>
          </w:p>
        </w:tc>
        <w:tc>
          <w:tcPr>
            <w:tcW w:w="459" w:type="dxa"/>
            <w:vAlign w:val="center"/>
          </w:tcPr>
          <w:p w:rsidR="00823C2B" w:rsidRPr="0067650C" w:rsidRDefault="00823C2B" w:rsidP="00242ED4">
            <w:pPr>
              <w:rPr>
                <w:rFonts w:ascii="Times New Roman" w:hAnsi="Times New Roman" w:cs="Times New Roman"/>
                <w:sz w:val="20"/>
                <w:szCs w:val="20"/>
              </w:rPr>
            </w:pPr>
          </w:p>
        </w:tc>
        <w:tc>
          <w:tcPr>
            <w:tcW w:w="459"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1</w:t>
            </w:r>
          </w:p>
        </w:tc>
        <w:tc>
          <w:tcPr>
            <w:tcW w:w="462" w:type="dxa"/>
            <w:vAlign w:val="center"/>
          </w:tcPr>
          <w:p w:rsidR="00823C2B" w:rsidRPr="0067650C" w:rsidRDefault="00823C2B" w:rsidP="00242ED4">
            <w:pPr>
              <w:rPr>
                <w:rFonts w:ascii="Times New Roman" w:hAnsi="Times New Roman" w:cs="Times New Roman"/>
                <w:sz w:val="20"/>
                <w:szCs w:val="20"/>
              </w:rPr>
            </w:pPr>
          </w:p>
        </w:tc>
        <w:tc>
          <w:tcPr>
            <w:tcW w:w="461"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2</w:t>
            </w:r>
          </w:p>
        </w:tc>
        <w:tc>
          <w:tcPr>
            <w:tcW w:w="460" w:type="dxa"/>
            <w:gridSpan w:val="2"/>
            <w:vAlign w:val="center"/>
          </w:tcPr>
          <w:p w:rsidR="00823C2B" w:rsidRPr="0067650C" w:rsidRDefault="00823C2B" w:rsidP="00242ED4">
            <w:pPr>
              <w:rPr>
                <w:rFonts w:ascii="Times New Roman" w:hAnsi="Times New Roman" w:cs="Times New Roman"/>
                <w:sz w:val="20"/>
                <w:szCs w:val="20"/>
              </w:rPr>
            </w:pPr>
          </w:p>
        </w:tc>
        <w:tc>
          <w:tcPr>
            <w:tcW w:w="465" w:type="dxa"/>
            <w:vAlign w:val="center"/>
          </w:tcPr>
          <w:p w:rsidR="00823C2B" w:rsidRPr="0067650C" w:rsidRDefault="00823C2B" w:rsidP="00242ED4">
            <w:pPr>
              <w:rPr>
                <w:rFonts w:ascii="Times New Roman" w:hAnsi="Times New Roman" w:cs="Times New Roman"/>
                <w:sz w:val="20"/>
                <w:szCs w:val="20"/>
              </w:rPr>
            </w:pPr>
          </w:p>
        </w:tc>
        <w:tc>
          <w:tcPr>
            <w:tcW w:w="466" w:type="dxa"/>
            <w:vAlign w:val="center"/>
          </w:tcPr>
          <w:p w:rsidR="00823C2B" w:rsidRPr="0067650C" w:rsidRDefault="00823C2B" w:rsidP="00242ED4">
            <w:pPr>
              <w:rPr>
                <w:rFonts w:ascii="Times New Roman" w:hAnsi="Times New Roman" w:cs="Times New Roman"/>
                <w:sz w:val="20"/>
                <w:szCs w:val="20"/>
              </w:rPr>
            </w:pPr>
          </w:p>
        </w:tc>
        <w:tc>
          <w:tcPr>
            <w:tcW w:w="808" w:type="dxa"/>
            <w:vAlign w:val="center"/>
          </w:tcPr>
          <w:p w:rsidR="00823C2B" w:rsidRPr="0067650C" w:rsidRDefault="003A374B" w:rsidP="00242ED4">
            <w:pPr>
              <w:spacing w:line="300" w:lineRule="atLeast"/>
              <w:rPr>
                <w:rFonts w:ascii="Times New Roman" w:hAnsi="Times New Roman" w:cs="Times New Roman"/>
                <w:sz w:val="20"/>
                <w:szCs w:val="20"/>
              </w:rPr>
            </w:pPr>
            <w:r>
              <w:rPr>
                <w:rFonts w:ascii="Times New Roman" w:hAnsi="Times New Roman" w:cs="Times New Roman"/>
                <w:sz w:val="20"/>
                <w:szCs w:val="20"/>
              </w:rPr>
              <w:t>6</w:t>
            </w:r>
          </w:p>
        </w:tc>
      </w:tr>
      <w:tr w:rsidR="00823C2B" w:rsidRPr="0004311A" w:rsidTr="003F028B">
        <w:tc>
          <w:tcPr>
            <w:tcW w:w="3323" w:type="dxa"/>
          </w:tcPr>
          <w:p w:rsidR="00823C2B" w:rsidRPr="0067650C" w:rsidRDefault="00823C2B" w:rsidP="00823C2B">
            <w:pPr>
              <w:jc w:val="left"/>
              <w:rPr>
                <w:rFonts w:ascii="Times New Roman" w:hAnsi="Times New Roman" w:cs="Times New Roman"/>
                <w:spacing w:val="-4"/>
                <w:sz w:val="20"/>
                <w:szCs w:val="20"/>
              </w:rPr>
            </w:pPr>
            <w:r w:rsidRPr="0067650C">
              <w:rPr>
                <w:rFonts w:ascii="Times New Roman" w:hAnsi="Times New Roman" w:cs="Times New Roman"/>
                <w:spacing w:val="-4"/>
                <w:sz w:val="20"/>
                <w:szCs w:val="20"/>
              </w:rPr>
              <w:t>Медицинское обследование</w:t>
            </w:r>
          </w:p>
        </w:tc>
        <w:tc>
          <w:tcPr>
            <w:tcW w:w="459"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2</w:t>
            </w:r>
          </w:p>
        </w:tc>
        <w:tc>
          <w:tcPr>
            <w:tcW w:w="461" w:type="dxa"/>
            <w:vAlign w:val="center"/>
          </w:tcPr>
          <w:p w:rsidR="00823C2B" w:rsidRPr="0067650C" w:rsidRDefault="00823C2B" w:rsidP="00242ED4">
            <w:pPr>
              <w:rPr>
                <w:rFonts w:ascii="Times New Roman" w:hAnsi="Times New Roman" w:cs="Times New Roman"/>
                <w:sz w:val="20"/>
                <w:szCs w:val="20"/>
              </w:rPr>
            </w:pPr>
          </w:p>
        </w:tc>
        <w:tc>
          <w:tcPr>
            <w:tcW w:w="460" w:type="dxa"/>
            <w:vAlign w:val="center"/>
          </w:tcPr>
          <w:p w:rsidR="00823C2B" w:rsidRPr="0067650C" w:rsidRDefault="00823C2B" w:rsidP="00242ED4">
            <w:pPr>
              <w:rPr>
                <w:rFonts w:ascii="Times New Roman" w:hAnsi="Times New Roman" w:cs="Times New Roman"/>
                <w:sz w:val="20"/>
                <w:szCs w:val="20"/>
              </w:rPr>
            </w:pPr>
          </w:p>
        </w:tc>
        <w:tc>
          <w:tcPr>
            <w:tcW w:w="459" w:type="dxa"/>
            <w:vAlign w:val="center"/>
          </w:tcPr>
          <w:p w:rsidR="00823C2B" w:rsidRPr="0067650C" w:rsidRDefault="00823C2B" w:rsidP="00242ED4">
            <w:pPr>
              <w:rPr>
                <w:rFonts w:ascii="Times New Roman" w:hAnsi="Times New Roman" w:cs="Times New Roman"/>
                <w:sz w:val="20"/>
                <w:szCs w:val="20"/>
              </w:rPr>
            </w:pPr>
          </w:p>
        </w:tc>
        <w:tc>
          <w:tcPr>
            <w:tcW w:w="459" w:type="dxa"/>
            <w:vAlign w:val="center"/>
          </w:tcPr>
          <w:p w:rsidR="00823C2B" w:rsidRPr="0067650C" w:rsidRDefault="00823C2B" w:rsidP="00242ED4">
            <w:pPr>
              <w:rPr>
                <w:rFonts w:ascii="Times New Roman" w:hAnsi="Times New Roman" w:cs="Times New Roman"/>
                <w:sz w:val="20"/>
                <w:szCs w:val="20"/>
              </w:rPr>
            </w:pPr>
          </w:p>
        </w:tc>
        <w:tc>
          <w:tcPr>
            <w:tcW w:w="459"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2</w:t>
            </w:r>
          </w:p>
        </w:tc>
        <w:tc>
          <w:tcPr>
            <w:tcW w:w="459" w:type="dxa"/>
            <w:vAlign w:val="center"/>
          </w:tcPr>
          <w:p w:rsidR="00823C2B" w:rsidRPr="0067650C" w:rsidRDefault="00823C2B" w:rsidP="00242ED4">
            <w:pPr>
              <w:rPr>
                <w:rFonts w:ascii="Times New Roman" w:hAnsi="Times New Roman" w:cs="Times New Roman"/>
                <w:sz w:val="20"/>
                <w:szCs w:val="20"/>
              </w:rPr>
            </w:pPr>
          </w:p>
        </w:tc>
        <w:tc>
          <w:tcPr>
            <w:tcW w:w="462" w:type="dxa"/>
            <w:vAlign w:val="center"/>
          </w:tcPr>
          <w:p w:rsidR="00823C2B" w:rsidRPr="0067650C" w:rsidRDefault="00823C2B" w:rsidP="00242ED4">
            <w:pPr>
              <w:rPr>
                <w:rFonts w:ascii="Times New Roman" w:hAnsi="Times New Roman" w:cs="Times New Roman"/>
                <w:sz w:val="20"/>
                <w:szCs w:val="20"/>
              </w:rPr>
            </w:pPr>
          </w:p>
        </w:tc>
        <w:tc>
          <w:tcPr>
            <w:tcW w:w="461" w:type="dxa"/>
            <w:vAlign w:val="center"/>
          </w:tcPr>
          <w:p w:rsidR="00823C2B" w:rsidRPr="0067650C" w:rsidRDefault="00823C2B" w:rsidP="00242ED4">
            <w:pPr>
              <w:rPr>
                <w:rFonts w:ascii="Times New Roman" w:hAnsi="Times New Roman" w:cs="Times New Roman"/>
                <w:sz w:val="20"/>
                <w:szCs w:val="20"/>
              </w:rPr>
            </w:pPr>
          </w:p>
        </w:tc>
        <w:tc>
          <w:tcPr>
            <w:tcW w:w="460" w:type="dxa"/>
            <w:gridSpan w:val="2"/>
            <w:vAlign w:val="center"/>
          </w:tcPr>
          <w:p w:rsidR="00823C2B" w:rsidRPr="0067650C" w:rsidRDefault="00823C2B" w:rsidP="00242ED4">
            <w:pPr>
              <w:rPr>
                <w:rFonts w:ascii="Times New Roman" w:hAnsi="Times New Roman" w:cs="Times New Roman"/>
                <w:sz w:val="20"/>
                <w:szCs w:val="20"/>
              </w:rPr>
            </w:pPr>
          </w:p>
        </w:tc>
        <w:tc>
          <w:tcPr>
            <w:tcW w:w="465" w:type="dxa"/>
            <w:vAlign w:val="center"/>
          </w:tcPr>
          <w:p w:rsidR="00823C2B" w:rsidRPr="0067650C" w:rsidRDefault="00823C2B" w:rsidP="00242ED4">
            <w:pPr>
              <w:rPr>
                <w:rFonts w:ascii="Times New Roman" w:hAnsi="Times New Roman" w:cs="Times New Roman"/>
                <w:sz w:val="20"/>
                <w:szCs w:val="20"/>
              </w:rPr>
            </w:pPr>
          </w:p>
        </w:tc>
        <w:tc>
          <w:tcPr>
            <w:tcW w:w="466" w:type="dxa"/>
            <w:vAlign w:val="center"/>
          </w:tcPr>
          <w:p w:rsidR="00823C2B" w:rsidRPr="0067650C" w:rsidRDefault="00823C2B" w:rsidP="00242ED4">
            <w:pPr>
              <w:rPr>
                <w:rFonts w:ascii="Times New Roman" w:hAnsi="Times New Roman" w:cs="Times New Roman"/>
                <w:sz w:val="20"/>
                <w:szCs w:val="20"/>
              </w:rPr>
            </w:pPr>
          </w:p>
        </w:tc>
        <w:tc>
          <w:tcPr>
            <w:tcW w:w="808" w:type="dxa"/>
            <w:vAlign w:val="center"/>
          </w:tcPr>
          <w:p w:rsidR="00823C2B" w:rsidRPr="0067650C" w:rsidRDefault="003A374B" w:rsidP="00242ED4">
            <w:pPr>
              <w:spacing w:line="300" w:lineRule="atLeast"/>
              <w:rPr>
                <w:rFonts w:ascii="Times New Roman" w:hAnsi="Times New Roman" w:cs="Times New Roman"/>
                <w:sz w:val="20"/>
                <w:szCs w:val="20"/>
              </w:rPr>
            </w:pPr>
            <w:r>
              <w:rPr>
                <w:rFonts w:ascii="Times New Roman" w:hAnsi="Times New Roman" w:cs="Times New Roman"/>
                <w:sz w:val="20"/>
                <w:szCs w:val="20"/>
              </w:rPr>
              <w:t>4</w:t>
            </w:r>
          </w:p>
        </w:tc>
      </w:tr>
      <w:tr w:rsidR="00823C2B" w:rsidRPr="0004311A" w:rsidTr="003F028B">
        <w:tc>
          <w:tcPr>
            <w:tcW w:w="3323" w:type="dxa"/>
          </w:tcPr>
          <w:p w:rsidR="00823C2B" w:rsidRPr="0067650C" w:rsidRDefault="00823C2B" w:rsidP="00823C2B">
            <w:pPr>
              <w:jc w:val="left"/>
              <w:rPr>
                <w:rFonts w:ascii="Times New Roman" w:hAnsi="Times New Roman" w:cs="Times New Roman"/>
                <w:spacing w:val="-4"/>
                <w:sz w:val="20"/>
                <w:szCs w:val="20"/>
              </w:rPr>
            </w:pPr>
            <w:r w:rsidRPr="0067650C">
              <w:rPr>
                <w:rFonts w:ascii="Times New Roman" w:hAnsi="Times New Roman" w:cs="Times New Roman"/>
                <w:sz w:val="20"/>
                <w:szCs w:val="20"/>
              </w:rPr>
              <w:t>Тренировочные занятия в условиях оздоровительного лагеря или по индивидуальному плану на период летнего активного отдыха</w:t>
            </w:r>
          </w:p>
        </w:tc>
        <w:tc>
          <w:tcPr>
            <w:tcW w:w="459" w:type="dxa"/>
            <w:vAlign w:val="center"/>
          </w:tcPr>
          <w:p w:rsidR="00823C2B" w:rsidRPr="0067650C" w:rsidRDefault="00823C2B" w:rsidP="00242ED4">
            <w:pPr>
              <w:rPr>
                <w:rFonts w:ascii="Times New Roman" w:hAnsi="Times New Roman" w:cs="Times New Roman"/>
                <w:sz w:val="20"/>
                <w:szCs w:val="20"/>
              </w:rPr>
            </w:pPr>
          </w:p>
        </w:tc>
        <w:tc>
          <w:tcPr>
            <w:tcW w:w="461" w:type="dxa"/>
            <w:vAlign w:val="center"/>
          </w:tcPr>
          <w:p w:rsidR="00823C2B" w:rsidRPr="0067650C" w:rsidRDefault="00823C2B" w:rsidP="00242ED4">
            <w:pPr>
              <w:rPr>
                <w:rFonts w:ascii="Times New Roman" w:hAnsi="Times New Roman" w:cs="Times New Roman"/>
                <w:sz w:val="20"/>
                <w:szCs w:val="20"/>
              </w:rPr>
            </w:pPr>
          </w:p>
        </w:tc>
        <w:tc>
          <w:tcPr>
            <w:tcW w:w="460" w:type="dxa"/>
            <w:vAlign w:val="center"/>
          </w:tcPr>
          <w:p w:rsidR="00823C2B" w:rsidRPr="0067650C" w:rsidRDefault="00823C2B" w:rsidP="00242ED4">
            <w:pPr>
              <w:rPr>
                <w:rFonts w:ascii="Times New Roman" w:hAnsi="Times New Roman" w:cs="Times New Roman"/>
                <w:sz w:val="20"/>
                <w:szCs w:val="20"/>
              </w:rPr>
            </w:pPr>
          </w:p>
        </w:tc>
        <w:tc>
          <w:tcPr>
            <w:tcW w:w="459" w:type="dxa"/>
            <w:vAlign w:val="center"/>
          </w:tcPr>
          <w:p w:rsidR="00823C2B" w:rsidRPr="0067650C" w:rsidRDefault="00823C2B" w:rsidP="00242ED4">
            <w:pPr>
              <w:rPr>
                <w:rFonts w:ascii="Times New Roman" w:hAnsi="Times New Roman" w:cs="Times New Roman"/>
                <w:sz w:val="20"/>
                <w:szCs w:val="20"/>
              </w:rPr>
            </w:pPr>
          </w:p>
        </w:tc>
        <w:tc>
          <w:tcPr>
            <w:tcW w:w="459" w:type="dxa"/>
            <w:vAlign w:val="center"/>
          </w:tcPr>
          <w:p w:rsidR="00823C2B" w:rsidRPr="0067650C" w:rsidRDefault="00823C2B" w:rsidP="00242ED4">
            <w:pPr>
              <w:rPr>
                <w:rFonts w:ascii="Times New Roman" w:hAnsi="Times New Roman" w:cs="Times New Roman"/>
                <w:sz w:val="20"/>
                <w:szCs w:val="20"/>
              </w:rPr>
            </w:pPr>
          </w:p>
        </w:tc>
        <w:tc>
          <w:tcPr>
            <w:tcW w:w="459" w:type="dxa"/>
            <w:vAlign w:val="center"/>
          </w:tcPr>
          <w:p w:rsidR="00823C2B" w:rsidRPr="0067650C" w:rsidRDefault="00823C2B" w:rsidP="00242ED4">
            <w:pPr>
              <w:rPr>
                <w:rFonts w:ascii="Times New Roman" w:hAnsi="Times New Roman" w:cs="Times New Roman"/>
                <w:sz w:val="20"/>
                <w:szCs w:val="20"/>
              </w:rPr>
            </w:pPr>
          </w:p>
        </w:tc>
        <w:tc>
          <w:tcPr>
            <w:tcW w:w="459" w:type="dxa"/>
            <w:vAlign w:val="center"/>
          </w:tcPr>
          <w:p w:rsidR="00823C2B" w:rsidRPr="0067650C" w:rsidRDefault="00823C2B" w:rsidP="00242ED4">
            <w:pPr>
              <w:rPr>
                <w:rFonts w:ascii="Times New Roman" w:hAnsi="Times New Roman" w:cs="Times New Roman"/>
                <w:sz w:val="20"/>
                <w:szCs w:val="20"/>
              </w:rPr>
            </w:pPr>
          </w:p>
        </w:tc>
        <w:tc>
          <w:tcPr>
            <w:tcW w:w="462" w:type="dxa"/>
            <w:vAlign w:val="center"/>
          </w:tcPr>
          <w:p w:rsidR="00823C2B" w:rsidRPr="0067650C" w:rsidRDefault="00823C2B" w:rsidP="00242ED4">
            <w:pPr>
              <w:rPr>
                <w:rFonts w:ascii="Times New Roman" w:hAnsi="Times New Roman" w:cs="Times New Roman"/>
                <w:sz w:val="20"/>
                <w:szCs w:val="20"/>
              </w:rPr>
            </w:pPr>
          </w:p>
        </w:tc>
        <w:tc>
          <w:tcPr>
            <w:tcW w:w="461" w:type="dxa"/>
            <w:vAlign w:val="center"/>
          </w:tcPr>
          <w:p w:rsidR="00823C2B" w:rsidRPr="0067650C" w:rsidRDefault="00823C2B" w:rsidP="00242ED4">
            <w:pPr>
              <w:rPr>
                <w:rFonts w:ascii="Times New Roman" w:hAnsi="Times New Roman" w:cs="Times New Roman"/>
                <w:sz w:val="20"/>
                <w:szCs w:val="20"/>
              </w:rPr>
            </w:pPr>
          </w:p>
        </w:tc>
        <w:tc>
          <w:tcPr>
            <w:tcW w:w="460" w:type="dxa"/>
            <w:gridSpan w:val="2"/>
            <w:vAlign w:val="center"/>
          </w:tcPr>
          <w:p w:rsidR="00823C2B" w:rsidRPr="0067650C" w:rsidRDefault="00823C2B" w:rsidP="00242ED4">
            <w:pPr>
              <w:rPr>
                <w:rFonts w:ascii="Times New Roman" w:hAnsi="Times New Roman" w:cs="Times New Roman"/>
                <w:sz w:val="20"/>
                <w:szCs w:val="20"/>
              </w:rPr>
            </w:pPr>
          </w:p>
        </w:tc>
        <w:tc>
          <w:tcPr>
            <w:tcW w:w="465"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27</w:t>
            </w:r>
          </w:p>
        </w:tc>
        <w:tc>
          <w:tcPr>
            <w:tcW w:w="466"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27</w:t>
            </w:r>
          </w:p>
        </w:tc>
        <w:tc>
          <w:tcPr>
            <w:tcW w:w="808" w:type="dxa"/>
            <w:vAlign w:val="center"/>
          </w:tcPr>
          <w:p w:rsidR="00823C2B" w:rsidRPr="0067650C" w:rsidRDefault="003A374B" w:rsidP="00242ED4">
            <w:pPr>
              <w:spacing w:line="300" w:lineRule="atLeast"/>
              <w:rPr>
                <w:rFonts w:ascii="Times New Roman" w:hAnsi="Times New Roman" w:cs="Times New Roman"/>
                <w:sz w:val="20"/>
                <w:szCs w:val="20"/>
              </w:rPr>
            </w:pPr>
            <w:r>
              <w:rPr>
                <w:rFonts w:ascii="Times New Roman" w:hAnsi="Times New Roman" w:cs="Times New Roman"/>
                <w:sz w:val="20"/>
                <w:szCs w:val="20"/>
              </w:rPr>
              <w:t>54</w:t>
            </w:r>
          </w:p>
        </w:tc>
      </w:tr>
      <w:tr w:rsidR="00823C2B" w:rsidRPr="0004311A" w:rsidTr="003F028B">
        <w:tc>
          <w:tcPr>
            <w:tcW w:w="3323" w:type="dxa"/>
          </w:tcPr>
          <w:p w:rsidR="00823C2B" w:rsidRPr="0067650C" w:rsidRDefault="00823C2B" w:rsidP="00823C2B">
            <w:pPr>
              <w:jc w:val="left"/>
              <w:rPr>
                <w:rFonts w:ascii="Times New Roman" w:hAnsi="Times New Roman" w:cs="Times New Roman"/>
                <w:sz w:val="20"/>
                <w:szCs w:val="20"/>
              </w:rPr>
            </w:pPr>
            <w:r w:rsidRPr="0067650C">
              <w:rPr>
                <w:rFonts w:ascii="Times New Roman" w:hAnsi="Times New Roman" w:cs="Times New Roman"/>
                <w:sz w:val="20"/>
                <w:szCs w:val="20"/>
              </w:rPr>
              <w:t>Итого</w:t>
            </w:r>
          </w:p>
        </w:tc>
        <w:tc>
          <w:tcPr>
            <w:tcW w:w="459"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35</w:t>
            </w:r>
          </w:p>
        </w:tc>
        <w:tc>
          <w:tcPr>
            <w:tcW w:w="461"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36</w:t>
            </w:r>
          </w:p>
        </w:tc>
        <w:tc>
          <w:tcPr>
            <w:tcW w:w="460" w:type="dxa"/>
            <w:vAlign w:val="center"/>
          </w:tcPr>
          <w:p w:rsidR="00823C2B" w:rsidRPr="0067650C" w:rsidRDefault="003F028B" w:rsidP="00791A20">
            <w:pPr>
              <w:rPr>
                <w:rFonts w:ascii="Times New Roman" w:hAnsi="Times New Roman" w:cs="Times New Roman"/>
                <w:sz w:val="20"/>
                <w:szCs w:val="20"/>
              </w:rPr>
            </w:pPr>
            <w:r>
              <w:rPr>
                <w:rFonts w:ascii="Times New Roman" w:hAnsi="Times New Roman" w:cs="Times New Roman"/>
                <w:sz w:val="20"/>
                <w:szCs w:val="20"/>
              </w:rPr>
              <w:t>3</w:t>
            </w:r>
            <w:r w:rsidR="00791A20">
              <w:rPr>
                <w:rFonts w:ascii="Times New Roman" w:hAnsi="Times New Roman" w:cs="Times New Roman"/>
                <w:sz w:val="20"/>
                <w:szCs w:val="20"/>
              </w:rPr>
              <w:t>5</w:t>
            </w:r>
          </w:p>
        </w:tc>
        <w:tc>
          <w:tcPr>
            <w:tcW w:w="459" w:type="dxa"/>
            <w:vAlign w:val="center"/>
          </w:tcPr>
          <w:p w:rsidR="00823C2B" w:rsidRPr="0067650C" w:rsidRDefault="003F028B" w:rsidP="00791A20">
            <w:pPr>
              <w:rPr>
                <w:rFonts w:ascii="Times New Roman" w:hAnsi="Times New Roman" w:cs="Times New Roman"/>
                <w:sz w:val="20"/>
                <w:szCs w:val="20"/>
              </w:rPr>
            </w:pPr>
            <w:r>
              <w:rPr>
                <w:rFonts w:ascii="Times New Roman" w:hAnsi="Times New Roman" w:cs="Times New Roman"/>
                <w:sz w:val="20"/>
                <w:szCs w:val="20"/>
              </w:rPr>
              <w:t>3</w:t>
            </w:r>
            <w:r w:rsidR="00791A20">
              <w:rPr>
                <w:rFonts w:ascii="Times New Roman" w:hAnsi="Times New Roman" w:cs="Times New Roman"/>
                <w:sz w:val="20"/>
                <w:szCs w:val="20"/>
              </w:rPr>
              <w:t>7</w:t>
            </w:r>
          </w:p>
        </w:tc>
        <w:tc>
          <w:tcPr>
            <w:tcW w:w="459"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33</w:t>
            </w:r>
          </w:p>
        </w:tc>
        <w:tc>
          <w:tcPr>
            <w:tcW w:w="459"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34</w:t>
            </w:r>
          </w:p>
        </w:tc>
        <w:tc>
          <w:tcPr>
            <w:tcW w:w="459" w:type="dxa"/>
            <w:vAlign w:val="center"/>
          </w:tcPr>
          <w:p w:rsidR="00823C2B" w:rsidRPr="0067650C" w:rsidRDefault="00791A20" w:rsidP="00242ED4">
            <w:pPr>
              <w:rPr>
                <w:rFonts w:ascii="Times New Roman" w:hAnsi="Times New Roman" w:cs="Times New Roman"/>
                <w:sz w:val="20"/>
                <w:szCs w:val="20"/>
              </w:rPr>
            </w:pPr>
            <w:r>
              <w:rPr>
                <w:rFonts w:ascii="Times New Roman" w:hAnsi="Times New Roman" w:cs="Times New Roman"/>
                <w:sz w:val="20"/>
                <w:szCs w:val="20"/>
              </w:rPr>
              <w:t>34</w:t>
            </w:r>
          </w:p>
        </w:tc>
        <w:tc>
          <w:tcPr>
            <w:tcW w:w="462" w:type="dxa"/>
            <w:vAlign w:val="center"/>
          </w:tcPr>
          <w:p w:rsidR="00823C2B" w:rsidRPr="0067650C" w:rsidRDefault="00791A20" w:rsidP="00242ED4">
            <w:pPr>
              <w:rPr>
                <w:rFonts w:ascii="Times New Roman" w:hAnsi="Times New Roman" w:cs="Times New Roman"/>
                <w:sz w:val="20"/>
                <w:szCs w:val="20"/>
              </w:rPr>
            </w:pPr>
            <w:r>
              <w:rPr>
                <w:rFonts w:ascii="Times New Roman" w:hAnsi="Times New Roman" w:cs="Times New Roman"/>
                <w:sz w:val="20"/>
                <w:szCs w:val="20"/>
              </w:rPr>
              <w:t>35</w:t>
            </w:r>
          </w:p>
        </w:tc>
        <w:tc>
          <w:tcPr>
            <w:tcW w:w="461" w:type="dxa"/>
            <w:vAlign w:val="center"/>
          </w:tcPr>
          <w:p w:rsidR="00823C2B" w:rsidRPr="0067650C" w:rsidRDefault="003F028B" w:rsidP="00242ED4">
            <w:pPr>
              <w:rPr>
                <w:rFonts w:ascii="Times New Roman" w:hAnsi="Times New Roman" w:cs="Times New Roman"/>
                <w:sz w:val="20"/>
                <w:szCs w:val="20"/>
              </w:rPr>
            </w:pPr>
            <w:r>
              <w:rPr>
                <w:rFonts w:ascii="Times New Roman" w:hAnsi="Times New Roman" w:cs="Times New Roman"/>
                <w:sz w:val="20"/>
                <w:szCs w:val="20"/>
              </w:rPr>
              <w:t>33</w:t>
            </w:r>
          </w:p>
        </w:tc>
        <w:tc>
          <w:tcPr>
            <w:tcW w:w="460" w:type="dxa"/>
            <w:gridSpan w:val="2"/>
            <w:vAlign w:val="center"/>
          </w:tcPr>
          <w:p w:rsidR="00823C2B" w:rsidRPr="0067650C" w:rsidRDefault="00791A20" w:rsidP="00242ED4">
            <w:pPr>
              <w:rPr>
                <w:rFonts w:ascii="Times New Roman" w:hAnsi="Times New Roman" w:cs="Times New Roman"/>
                <w:sz w:val="20"/>
                <w:szCs w:val="20"/>
              </w:rPr>
            </w:pPr>
            <w:r>
              <w:rPr>
                <w:rFonts w:ascii="Times New Roman" w:hAnsi="Times New Roman" w:cs="Times New Roman"/>
                <w:sz w:val="20"/>
                <w:szCs w:val="20"/>
              </w:rPr>
              <w:t>31</w:t>
            </w:r>
          </w:p>
        </w:tc>
        <w:tc>
          <w:tcPr>
            <w:tcW w:w="465" w:type="dxa"/>
            <w:vAlign w:val="center"/>
          </w:tcPr>
          <w:p w:rsidR="00823C2B" w:rsidRPr="0067650C" w:rsidRDefault="00791A20" w:rsidP="00242ED4">
            <w:pPr>
              <w:rPr>
                <w:rFonts w:ascii="Times New Roman" w:hAnsi="Times New Roman" w:cs="Times New Roman"/>
                <w:sz w:val="20"/>
                <w:szCs w:val="20"/>
              </w:rPr>
            </w:pPr>
            <w:r>
              <w:rPr>
                <w:rFonts w:ascii="Times New Roman" w:hAnsi="Times New Roman" w:cs="Times New Roman"/>
                <w:sz w:val="20"/>
                <w:szCs w:val="20"/>
              </w:rPr>
              <w:t>37</w:t>
            </w:r>
          </w:p>
        </w:tc>
        <w:tc>
          <w:tcPr>
            <w:tcW w:w="466" w:type="dxa"/>
            <w:vAlign w:val="center"/>
          </w:tcPr>
          <w:p w:rsidR="00823C2B" w:rsidRPr="0067650C" w:rsidRDefault="00791A20" w:rsidP="00791A20">
            <w:pPr>
              <w:rPr>
                <w:rFonts w:ascii="Times New Roman" w:hAnsi="Times New Roman" w:cs="Times New Roman"/>
                <w:sz w:val="20"/>
                <w:szCs w:val="20"/>
              </w:rPr>
            </w:pPr>
            <w:r>
              <w:rPr>
                <w:rFonts w:ascii="Times New Roman" w:hAnsi="Times New Roman" w:cs="Times New Roman"/>
                <w:sz w:val="20"/>
                <w:szCs w:val="20"/>
              </w:rPr>
              <w:t>36</w:t>
            </w:r>
          </w:p>
        </w:tc>
        <w:tc>
          <w:tcPr>
            <w:tcW w:w="808" w:type="dxa"/>
            <w:vAlign w:val="center"/>
          </w:tcPr>
          <w:p w:rsidR="00823C2B" w:rsidRPr="0067650C" w:rsidRDefault="003A374B" w:rsidP="00242ED4">
            <w:pPr>
              <w:spacing w:line="300" w:lineRule="atLeast"/>
              <w:rPr>
                <w:rFonts w:ascii="Times New Roman" w:hAnsi="Times New Roman" w:cs="Times New Roman"/>
                <w:sz w:val="20"/>
                <w:szCs w:val="20"/>
              </w:rPr>
            </w:pPr>
            <w:r>
              <w:rPr>
                <w:rFonts w:ascii="Times New Roman" w:hAnsi="Times New Roman" w:cs="Times New Roman"/>
                <w:sz w:val="20"/>
                <w:szCs w:val="20"/>
              </w:rPr>
              <w:t>416</w:t>
            </w:r>
          </w:p>
        </w:tc>
      </w:tr>
    </w:tbl>
    <w:p w:rsidR="0004311A" w:rsidRDefault="0004311A" w:rsidP="00A9633F">
      <w:pPr>
        <w:ind w:left="-567"/>
        <w:rPr>
          <w:rFonts w:ascii="Times New Roman" w:hAnsi="Times New Roman"/>
          <w:b/>
          <w:bCs/>
          <w:sz w:val="28"/>
          <w:szCs w:val="28"/>
        </w:rPr>
      </w:pPr>
    </w:p>
    <w:p w:rsidR="0004311A" w:rsidRDefault="0004311A" w:rsidP="00A9633F">
      <w:pPr>
        <w:ind w:left="-567"/>
        <w:rPr>
          <w:rFonts w:ascii="Times New Roman" w:hAnsi="Times New Roman"/>
          <w:b/>
          <w:bCs/>
          <w:sz w:val="28"/>
          <w:szCs w:val="28"/>
        </w:rPr>
      </w:pPr>
    </w:p>
    <w:p w:rsidR="0004311A" w:rsidRPr="00B1394C" w:rsidRDefault="0004311A" w:rsidP="0004311A">
      <w:pPr>
        <w:jc w:val="right"/>
        <w:rPr>
          <w:rFonts w:ascii="Times New Roman" w:hAnsi="Times New Roman"/>
          <w:b/>
          <w:sz w:val="20"/>
          <w:szCs w:val="20"/>
        </w:rPr>
      </w:pPr>
      <w:r w:rsidRPr="00B1394C">
        <w:rPr>
          <w:rFonts w:ascii="Times New Roman" w:hAnsi="Times New Roman"/>
          <w:b/>
          <w:sz w:val="20"/>
          <w:szCs w:val="20"/>
        </w:rPr>
        <w:lastRenderedPageBreak/>
        <w:t xml:space="preserve">Таблица </w:t>
      </w:r>
      <w:r>
        <w:rPr>
          <w:rFonts w:ascii="Times New Roman" w:hAnsi="Times New Roman"/>
          <w:b/>
          <w:sz w:val="20"/>
          <w:szCs w:val="20"/>
        </w:rPr>
        <w:t>6</w:t>
      </w:r>
    </w:p>
    <w:p w:rsidR="00A9633F" w:rsidRPr="007C7B73" w:rsidRDefault="0004311A" w:rsidP="0004311A">
      <w:pPr>
        <w:rPr>
          <w:rFonts w:ascii="Times New Roman" w:hAnsi="Times New Roman"/>
          <w:b/>
          <w:sz w:val="28"/>
          <w:szCs w:val="28"/>
        </w:rPr>
      </w:pPr>
      <w:r w:rsidRPr="00B1394C">
        <w:rPr>
          <w:rFonts w:ascii="Times New Roman" w:hAnsi="Times New Roman"/>
          <w:b/>
          <w:sz w:val="20"/>
          <w:szCs w:val="20"/>
        </w:rPr>
        <w:t xml:space="preserve">Примерный план – график распределения учебных часов для </w:t>
      </w:r>
      <w:r>
        <w:rPr>
          <w:rFonts w:ascii="Times New Roman" w:hAnsi="Times New Roman"/>
          <w:b/>
          <w:sz w:val="20"/>
          <w:szCs w:val="20"/>
        </w:rPr>
        <w:t xml:space="preserve">ТГ до 2х лет </w:t>
      </w:r>
      <w:r w:rsidRPr="00B1394C">
        <w:rPr>
          <w:rFonts w:ascii="Times New Roman" w:hAnsi="Times New Roman"/>
          <w:b/>
          <w:sz w:val="20"/>
          <w:szCs w:val="20"/>
        </w:rPr>
        <w:t>обучения</w:t>
      </w:r>
    </w:p>
    <w:tbl>
      <w:tblPr>
        <w:tblpPr w:leftFromText="180" w:rightFromText="180" w:vertAnchor="text" w:horzAnchor="margin" w:tblpXSpec="center" w:tblpY="237"/>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3"/>
        <w:gridCol w:w="459"/>
        <w:gridCol w:w="461"/>
        <w:gridCol w:w="460"/>
        <w:gridCol w:w="459"/>
        <w:gridCol w:w="459"/>
        <w:gridCol w:w="459"/>
        <w:gridCol w:w="459"/>
        <w:gridCol w:w="462"/>
        <w:gridCol w:w="461"/>
        <w:gridCol w:w="17"/>
        <w:gridCol w:w="443"/>
        <w:gridCol w:w="465"/>
        <w:gridCol w:w="466"/>
        <w:gridCol w:w="808"/>
      </w:tblGrid>
      <w:tr w:rsidR="008E089B" w:rsidRPr="0004311A" w:rsidTr="00242ED4">
        <w:trPr>
          <w:cantSplit/>
          <w:trHeight w:val="275"/>
        </w:trPr>
        <w:tc>
          <w:tcPr>
            <w:tcW w:w="3323" w:type="dxa"/>
            <w:vMerge w:val="restart"/>
            <w:vAlign w:val="center"/>
          </w:tcPr>
          <w:p w:rsidR="008E089B" w:rsidRPr="00852DC4" w:rsidRDefault="008E089B" w:rsidP="00242ED4">
            <w:pPr>
              <w:rPr>
                <w:rFonts w:ascii="Times New Roman" w:hAnsi="Times New Roman" w:cs="Times New Roman"/>
                <w:sz w:val="20"/>
                <w:szCs w:val="20"/>
              </w:rPr>
            </w:pPr>
            <w:r w:rsidRPr="00852DC4">
              <w:rPr>
                <w:rFonts w:ascii="Times New Roman" w:hAnsi="Times New Roman" w:cs="Times New Roman"/>
                <w:sz w:val="20"/>
                <w:szCs w:val="20"/>
              </w:rPr>
              <w:t>Разделы подготовки</w:t>
            </w:r>
          </w:p>
        </w:tc>
        <w:tc>
          <w:tcPr>
            <w:tcW w:w="5530" w:type="dxa"/>
            <w:gridSpan w:val="13"/>
            <w:vAlign w:val="center"/>
          </w:tcPr>
          <w:p w:rsidR="008E089B" w:rsidRPr="00852DC4" w:rsidRDefault="008E089B" w:rsidP="00242ED4">
            <w:pPr>
              <w:rPr>
                <w:rFonts w:ascii="Times New Roman" w:hAnsi="Times New Roman" w:cs="Times New Roman"/>
                <w:sz w:val="20"/>
                <w:szCs w:val="20"/>
              </w:rPr>
            </w:pPr>
          </w:p>
          <w:p w:rsidR="008E089B" w:rsidRPr="00852DC4" w:rsidRDefault="008E089B" w:rsidP="00242ED4">
            <w:pPr>
              <w:rPr>
                <w:rFonts w:ascii="Times New Roman" w:hAnsi="Times New Roman" w:cs="Times New Roman"/>
                <w:sz w:val="20"/>
                <w:szCs w:val="20"/>
              </w:rPr>
            </w:pPr>
            <w:r w:rsidRPr="00852DC4">
              <w:rPr>
                <w:rFonts w:ascii="Times New Roman" w:hAnsi="Times New Roman" w:cs="Times New Roman"/>
                <w:sz w:val="20"/>
                <w:szCs w:val="20"/>
              </w:rPr>
              <w:t>Месяцы</w:t>
            </w:r>
          </w:p>
        </w:tc>
        <w:tc>
          <w:tcPr>
            <w:tcW w:w="808" w:type="dxa"/>
            <w:vMerge w:val="restart"/>
            <w:vAlign w:val="center"/>
          </w:tcPr>
          <w:p w:rsidR="008E089B" w:rsidRPr="00852DC4" w:rsidRDefault="008E089B" w:rsidP="00242ED4">
            <w:pPr>
              <w:rPr>
                <w:rFonts w:ascii="Times New Roman" w:hAnsi="Times New Roman" w:cs="Times New Roman"/>
                <w:sz w:val="20"/>
                <w:szCs w:val="20"/>
              </w:rPr>
            </w:pPr>
            <w:r w:rsidRPr="00852DC4">
              <w:rPr>
                <w:rFonts w:ascii="Times New Roman" w:hAnsi="Times New Roman" w:cs="Times New Roman"/>
                <w:sz w:val="20"/>
                <w:szCs w:val="20"/>
              </w:rPr>
              <w:t>Всего</w:t>
            </w:r>
          </w:p>
          <w:p w:rsidR="008E089B" w:rsidRPr="00852DC4" w:rsidRDefault="008E089B" w:rsidP="00242ED4">
            <w:pPr>
              <w:rPr>
                <w:rFonts w:ascii="Times New Roman" w:hAnsi="Times New Roman" w:cs="Times New Roman"/>
                <w:sz w:val="20"/>
                <w:szCs w:val="20"/>
              </w:rPr>
            </w:pPr>
            <w:r w:rsidRPr="00852DC4">
              <w:rPr>
                <w:rFonts w:ascii="Times New Roman" w:hAnsi="Times New Roman" w:cs="Times New Roman"/>
                <w:sz w:val="20"/>
                <w:szCs w:val="20"/>
              </w:rPr>
              <w:t>за</w:t>
            </w:r>
          </w:p>
          <w:p w:rsidR="008E089B" w:rsidRPr="00852DC4" w:rsidRDefault="008E089B" w:rsidP="00242ED4">
            <w:pPr>
              <w:rPr>
                <w:rFonts w:ascii="Times New Roman" w:hAnsi="Times New Roman" w:cs="Times New Roman"/>
                <w:sz w:val="20"/>
                <w:szCs w:val="20"/>
              </w:rPr>
            </w:pPr>
            <w:r w:rsidRPr="00852DC4">
              <w:rPr>
                <w:rFonts w:ascii="Times New Roman" w:hAnsi="Times New Roman" w:cs="Times New Roman"/>
                <w:sz w:val="20"/>
                <w:szCs w:val="20"/>
              </w:rPr>
              <w:t>год</w:t>
            </w:r>
          </w:p>
        </w:tc>
      </w:tr>
      <w:tr w:rsidR="008E089B" w:rsidRPr="0004311A" w:rsidTr="00242ED4">
        <w:tc>
          <w:tcPr>
            <w:tcW w:w="3323" w:type="dxa"/>
            <w:vMerge/>
          </w:tcPr>
          <w:p w:rsidR="008E089B" w:rsidRPr="00852DC4" w:rsidRDefault="008E089B" w:rsidP="00242ED4">
            <w:pPr>
              <w:rPr>
                <w:rFonts w:ascii="Times New Roman" w:hAnsi="Times New Roman" w:cs="Times New Roman"/>
                <w:sz w:val="20"/>
                <w:szCs w:val="20"/>
              </w:rPr>
            </w:pPr>
          </w:p>
        </w:tc>
        <w:tc>
          <w:tcPr>
            <w:tcW w:w="459" w:type="dxa"/>
            <w:vAlign w:val="center"/>
          </w:tcPr>
          <w:p w:rsidR="008E089B" w:rsidRPr="00852DC4" w:rsidRDefault="008E089B" w:rsidP="00242ED4">
            <w:pPr>
              <w:rPr>
                <w:rFonts w:ascii="Times New Roman" w:hAnsi="Times New Roman" w:cs="Times New Roman"/>
                <w:sz w:val="20"/>
                <w:szCs w:val="20"/>
              </w:rPr>
            </w:pPr>
            <w:r w:rsidRPr="00852DC4">
              <w:rPr>
                <w:rFonts w:ascii="Times New Roman" w:hAnsi="Times New Roman" w:cs="Times New Roman"/>
                <w:sz w:val="20"/>
                <w:szCs w:val="20"/>
              </w:rPr>
              <w:t>9</w:t>
            </w:r>
          </w:p>
        </w:tc>
        <w:tc>
          <w:tcPr>
            <w:tcW w:w="461" w:type="dxa"/>
            <w:vAlign w:val="center"/>
          </w:tcPr>
          <w:p w:rsidR="008E089B" w:rsidRPr="00852DC4" w:rsidRDefault="008E089B" w:rsidP="00242ED4">
            <w:pPr>
              <w:rPr>
                <w:rFonts w:ascii="Times New Roman" w:hAnsi="Times New Roman" w:cs="Times New Roman"/>
                <w:sz w:val="20"/>
                <w:szCs w:val="20"/>
              </w:rPr>
            </w:pPr>
            <w:r w:rsidRPr="00852DC4">
              <w:rPr>
                <w:rFonts w:ascii="Times New Roman" w:hAnsi="Times New Roman" w:cs="Times New Roman"/>
                <w:sz w:val="20"/>
                <w:szCs w:val="20"/>
              </w:rPr>
              <w:t>10</w:t>
            </w:r>
          </w:p>
        </w:tc>
        <w:tc>
          <w:tcPr>
            <w:tcW w:w="460" w:type="dxa"/>
            <w:vAlign w:val="center"/>
          </w:tcPr>
          <w:p w:rsidR="008E089B" w:rsidRPr="00852DC4" w:rsidRDefault="008E089B" w:rsidP="00242ED4">
            <w:pPr>
              <w:rPr>
                <w:rFonts w:ascii="Times New Roman" w:hAnsi="Times New Roman" w:cs="Times New Roman"/>
                <w:sz w:val="20"/>
                <w:szCs w:val="20"/>
              </w:rPr>
            </w:pPr>
            <w:r w:rsidRPr="00852DC4">
              <w:rPr>
                <w:rFonts w:ascii="Times New Roman" w:hAnsi="Times New Roman" w:cs="Times New Roman"/>
                <w:sz w:val="20"/>
                <w:szCs w:val="20"/>
              </w:rPr>
              <w:t>11</w:t>
            </w:r>
          </w:p>
        </w:tc>
        <w:tc>
          <w:tcPr>
            <w:tcW w:w="459" w:type="dxa"/>
            <w:vAlign w:val="center"/>
          </w:tcPr>
          <w:p w:rsidR="008E089B" w:rsidRPr="00852DC4" w:rsidRDefault="008E089B" w:rsidP="00242ED4">
            <w:pPr>
              <w:rPr>
                <w:rFonts w:ascii="Times New Roman" w:hAnsi="Times New Roman" w:cs="Times New Roman"/>
                <w:sz w:val="20"/>
                <w:szCs w:val="20"/>
              </w:rPr>
            </w:pPr>
            <w:r w:rsidRPr="00852DC4">
              <w:rPr>
                <w:rFonts w:ascii="Times New Roman" w:hAnsi="Times New Roman" w:cs="Times New Roman"/>
                <w:sz w:val="20"/>
                <w:szCs w:val="20"/>
              </w:rPr>
              <w:t>12</w:t>
            </w:r>
          </w:p>
        </w:tc>
        <w:tc>
          <w:tcPr>
            <w:tcW w:w="459" w:type="dxa"/>
            <w:vAlign w:val="center"/>
          </w:tcPr>
          <w:p w:rsidR="008E089B" w:rsidRPr="00852DC4" w:rsidRDefault="008E089B" w:rsidP="00242ED4">
            <w:pPr>
              <w:rPr>
                <w:rFonts w:ascii="Times New Roman" w:hAnsi="Times New Roman" w:cs="Times New Roman"/>
                <w:sz w:val="20"/>
                <w:szCs w:val="20"/>
              </w:rPr>
            </w:pPr>
            <w:r w:rsidRPr="00852DC4">
              <w:rPr>
                <w:rFonts w:ascii="Times New Roman" w:hAnsi="Times New Roman" w:cs="Times New Roman"/>
                <w:sz w:val="20"/>
                <w:szCs w:val="20"/>
              </w:rPr>
              <w:t>1</w:t>
            </w:r>
          </w:p>
        </w:tc>
        <w:tc>
          <w:tcPr>
            <w:tcW w:w="459" w:type="dxa"/>
            <w:vAlign w:val="center"/>
          </w:tcPr>
          <w:p w:rsidR="008E089B" w:rsidRPr="00852DC4" w:rsidRDefault="008E089B" w:rsidP="00242ED4">
            <w:pPr>
              <w:rPr>
                <w:rFonts w:ascii="Times New Roman" w:hAnsi="Times New Roman" w:cs="Times New Roman"/>
                <w:sz w:val="20"/>
                <w:szCs w:val="20"/>
              </w:rPr>
            </w:pPr>
            <w:r w:rsidRPr="00852DC4">
              <w:rPr>
                <w:rFonts w:ascii="Times New Roman" w:hAnsi="Times New Roman" w:cs="Times New Roman"/>
                <w:sz w:val="20"/>
                <w:szCs w:val="20"/>
              </w:rPr>
              <w:t>2</w:t>
            </w:r>
          </w:p>
        </w:tc>
        <w:tc>
          <w:tcPr>
            <w:tcW w:w="459" w:type="dxa"/>
            <w:vAlign w:val="center"/>
          </w:tcPr>
          <w:p w:rsidR="008E089B" w:rsidRPr="00852DC4" w:rsidRDefault="008E089B" w:rsidP="00242ED4">
            <w:pPr>
              <w:rPr>
                <w:rFonts w:ascii="Times New Roman" w:hAnsi="Times New Roman" w:cs="Times New Roman"/>
                <w:sz w:val="20"/>
                <w:szCs w:val="20"/>
              </w:rPr>
            </w:pPr>
            <w:r w:rsidRPr="00852DC4">
              <w:rPr>
                <w:rFonts w:ascii="Times New Roman" w:hAnsi="Times New Roman" w:cs="Times New Roman"/>
                <w:sz w:val="20"/>
                <w:szCs w:val="20"/>
              </w:rPr>
              <w:t>3</w:t>
            </w:r>
          </w:p>
        </w:tc>
        <w:tc>
          <w:tcPr>
            <w:tcW w:w="462" w:type="dxa"/>
            <w:vAlign w:val="center"/>
          </w:tcPr>
          <w:p w:rsidR="008E089B" w:rsidRPr="00852DC4" w:rsidRDefault="008E089B" w:rsidP="00242ED4">
            <w:pPr>
              <w:rPr>
                <w:rFonts w:ascii="Times New Roman" w:hAnsi="Times New Roman" w:cs="Times New Roman"/>
                <w:sz w:val="20"/>
                <w:szCs w:val="20"/>
              </w:rPr>
            </w:pPr>
            <w:r w:rsidRPr="00852DC4">
              <w:rPr>
                <w:rFonts w:ascii="Times New Roman" w:hAnsi="Times New Roman" w:cs="Times New Roman"/>
                <w:sz w:val="20"/>
                <w:szCs w:val="20"/>
              </w:rPr>
              <w:t>4</w:t>
            </w:r>
          </w:p>
        </w:tc>
        <w:tc>
          <w:tcPr>
            <w:tcW w:w="461" w:type="dxa"/>
            <w:vAlign w:val="center"/>
          </w:tcPr>
          <w:p w:rsidR="008E089B" w:rsidRPr="00852DC4" w:rsidRDefault="008E089B" w:rsidP="00242ED4">
            <w:pPr>
              <w:rPr>
                <w:rFonts w:ascii="Times New Roman" w:hAnsi="Times New Roman" w:cs="Times New Roman"/>
                <w:sz w:val="20"/>
                <w:szCs w:val="20"/>
              </w:rPr>
            </w:pPr>
            <w:r w:rsidRPr="00852DC4">
              <w:rPr>
                <w:rFonts w:ascii="Times New Roman" w:hAnsi="Times New Roman" w:cs="Times New Roman"/>
                <w:sz w:val="20"/>
                <w:szCs w:val="20"/>
              </w:rPr>
              <w:t>5</w:t>
            </w:r>
          </w:p>
        </w:tc>
        <w:tc>
          <w:tcPr>
            <w:tcW w:w="460" w:type="dxa"/>
            <w:gridSpan w:val="2"/>
            <w:vAlign w:val="center"/>
          </w:tcPr>
          <w:p w:rsidR="008E089B" w:rsidRPr="00852DC4" w:rsidRDefault="008E089B" w:rsidP="00242ED4">
            <w:pPr>
              <w:rPr>
                <w:rFonts w:ascii="Times New Roman" w:hAnsi="Times New Roman" w:cs="Times New Roman"/>
                <w:sz w:val="20"/>
                <w:szCs w:val="20"/>
              </w:rPr>
            </w:pPr>
            <w:r w:rsidRPr="00852DC4">
              <w:rPr>
                <w:rFonts w:ascii="Times New Roman" w:hAnsi="Times New Roman" w:cs="Times New Roman"/>
                <w:sz w:val="20"/>
                <w:szCs w:val="20"/>
              </w:rPr>
              <w:t>6</w:t>
            </w:r>
          </w:p>
        </w:tc>
        <w:tc>
          <w:tcPr>
            <w:tcW w:w="465" w:type="dxa"/>
            <w:vAlign w:val="center"/>
          </w:tcPr>
          <w:p w:rsidR="008E089B" w:rsidRPr="00852DC4" w:rsidRDefault="008E089B" w:rsidP="00242ED4">
            <w:pPr>
              <w:rPr>
                <w:rFonts w:ascii="Times New Roman" w:hAnsi="Times New Roman" w:cs="Times New Roman"/>
                <w:sz w:val="20"/>
                <w:szCs w:val="20"/>
              </w:rPr>
            </w:pPr>
            <w:r w:rsidRPr="00852DC4">
              <w:rPr>
                <w:rFonts w:ascii="Times New Roman" w:hAnsi="Times New Roman" w:cs="Times New Roman"/>
                <w:sz w:val="20"/>
                <w:szCs w:val="20"/>
              </w:rPr>
              <w:t>7</w:t>
            </w:r>
          </w:p>
        </w:tc>
        <w:tc>
          <w:tcPr>
            <w:tcW w:w="466" w:type="dxa"/>
            <w:vAlign w:val="center"/>
          </w:tcPr>
          <w:p w:rsidR="008E089B" w:rsidRPr="00852DC4" w:rsidRDefault="008E089B" w:rsidP="00242ED4">
            <w:pPr>
              <w:rPr>
                <w:rFonts w:ascii="Times New Roman" w:hAnsi="Times New Roman" w:cs="Times New Roman"/>
                <w:sz w:val="20"/>
                <w:szCs w:val="20"/>
              </w:rPr>
            </w:pPr>
            <w:r w:rsidRPr="00852DC4">
              <w:rPr>
                <w:rFonts w:ascii="Times New Roman" w:hAnsi="Times New Roman" w:cs="Times New Roman"/>
                <w:sz w:val="20"/>
                <w:szCs w:val="20"/>
              </w:rPr>
              <w:t>8</w:t>
            </w:r>
          </w:p>
        </w:tc>
        <w:tc>
          <w:tcPr>
            <w:tcW w:w="808" w:type="dxa"/>
            <w:vMerge/>
            <w:vAlign w:val="center"/>
          </w:tcPr>
          <w:p w:rsidR="008E089B" w:rsidRPr="00852DC4" w:rsidRDefault="008E089B" w:rsidP="00242ED4">
            <w:pPr>
              <w:rPr>
                <w:rFonts w:ascii="Times New Roman" w:hAnsi="Times New Roman" w:cs="Times New Roman"/>
                <w:sz w:val="20"/>
                <w:szCs w:val="20"/>
              </w:rPr>
            </w:pPr>
          </w:p>
        </w:tc>
      </w:tr>
      <w:tr w:rsidR="008E089B" w:rsidRPr="0004311A" w:rsidTr="00242ED4">
        <w:tc>
          <w:tcPr>
            <w:tcW w:w="3323" w:type="dxa"/>
            <w:vMerge/>
          </w:tcPr>
          <w:p w:rsidR="008E089B" w:rsidRPr="00852DC4" w:rsidRDefault="008E089B" w:rsidP="00242ED4">
            <w:pPr>
              <w:rPr>
                <w:rFonts w:ascii="Times New Roman" w:hAnsi="Times New Roman" w:cs="Times New Roman"/>
                <w:sz w:val="20"/>
                <w:szCs w:val="20"/>
              </w:rPr>
            </w:pPr>
          </w:p>
        </w:tc>
        <w:tc>
          <w:tcPr>
            <w:tcW w:w="4156" w:type="dxa"/>
            <w:gridSpan w:val="10"/>
            <w:vAlign w:val="center"/>
          </w:tcPr>
          <w:p w:rsidR="008E089B" w:rsidRPr="00852DC4" w:rsidRDefault="008E089B" w:rsidP="00242ED4">
            <w:pPr>
              <w:rPr>
                <w:rFonts w:ascii="Times New Roman" w:hAnsi="Times New Roman" w:cs="Times New Roman"/>
                <w:sz w:val="20"/>
                <w:szCs w:val="20"/>
              </w:rPr>
            </w:pPr>
            <w:r w:rsidRPr="00852DC4">
              <w:rPr>
                <w:rFonts w:ascii="Times New Roman" w:hAnsi="Times New Roman" w:cs="Times New Roman"/>
                <w:sz w:val="20"/>
                <w:szCs w:val="20"/>
              </w:rPr>
              <w:t>46</w:t>
            </w:r>
          </w:p>
        </w:tc>
        <w:tc>
          <w:tcPr>
            <w:tcW w:w="1374" w:type="dxa"/>
            <w:gridSpan w:val="3"/>
            <w:vAlign w:val="center"/>
          </w:tcPr>
          <w:p w:rsidR="008E089B" w:rsidRPr="00852DC4" w:rsidRDefault="008E089B" w:rsidP="00242ED4">
            <w:pPr>
              <w:rPr>
                <w:rFonts w:ascii="Times New Roman" w:hAnsi="Times New Roman" w:cs="Times New Roman"/>
                <w:sz w:val="20"/>
                <w:szCs w:val="20"/>
              </w:rPr>
            </w:pPr>
            <w:r w:rsidRPr="00852DC4">
              <w:rPr>
                <w:rFonts w:ascii="Times New Roman" w:hAnsi="Times New Roman" w:cs="Times New Roman"/>
                <w:sz w:val="20"/>
                <w:szCs w:val="20"/>
              </w:rPr>
              <w:t>6</w:t>
            </w:r>
          </w:p>
        </w:tc>
        <w:tc>
          <w:tcPr>
            <w:tcW w:w="808" w:type="dxa"/>
            <w:vAlign w:val="center"/>
          </w:tcPr>
          <w:p w:rsidR="008E089B" w:rsidRPr="00852DC4" w:rsidRDefault="008E089B" w:rsidP="00242ED4">
            <w:pPr>
              <w:rPr>
                <w:rFonts w:ascii="Times New Roman" w:hAnsi="Times New Roman" w:cs="Times New Roman"/>
                <w:sz w:val="20"/>
                <w:szCs w:val="20"/>
              </w:rPr>
            </w:pPr>
            <w:r w:rsidRPr="00852DC4">
              <w:rPr>
                <w:rFonts w:ascii="Times New Roman" w:hAnsi="Times New Roman" w:cs="Times New Roman"/>
                <w:sz w:val="20"/>
                <w:szCs w:val="20"/>
              </w:rPr>
              <w:t>52</w:t>
            </w:r>
          </w:p>
        </w:tc>
      </w:tr>
      <w:tr w:rsidR="008E089B" w:rsidRPr="0004311A" w:rsidTr="00242ED4">
        <w:tc>
          <w:tcPr>
            <w:tcW w:w="9661" w:type="dxa"/>
            <w:gridSpan w:val="15"/>
            <w:vAlign w:val="center"/>
          </w:tcPr>
          <w:p w:rsidR="008E089B" w:rsidRPr="00852DC4" w:rsidRDefault="008E089B" w:rsidP="00242ED4">
            <w:pPr>
              <w:rPr>
                <w:rFonts w:ascii="Times New Roman" w:hAnsi="Times New Roman" w:cs="Times New Roman"/>
                <w:sz w:val="20"/>
                <w:szCs w:val="20"/>
              </w:rPr>
            </w:pPr>
            <w:r w:rsidRPr="00852DC4">
              <w:rPr>
                <w:rFonts w:ascii="Times New Roman" w:hAnsi="Times New Roman" w:cs="Times New Roman"/>
                <w:sz w:val="20"/>
                <w:szCs w:val="20"/>
              </w:rPr>
              <w:t xml:space="preserve">                                   Объем по видам подготовки (в часах)</w:t>
            </w:r>
          </w:p>
        </w:tc>
      </w:tr>
      <w:tr w:rsidR="008E089B" w:rsidRPr="0004311A" w:rsidTr="00242ED4">
        <w:tc>
          <w:tcPr>
            <w:tcW w:w="3323" w:type="dxa"/>
          </w:tcPr>
          <w:p w:rsidR="008E089B" w:rsidRPr="0067650C" w:rsidRDefault="008E089B" w:rsidP="00242ED4">
            <w:pPr>
              <w:jc w:val="left"/>
              <w:rPr>
                <w:rFonts w:ascii="Times New Roman" w:hAnsi="Times New Roman" w:cs="Times New Roman"/>
                <w:sz w:val="20"/>
                <w:szCs w:val="20"/>
              </w:rPr>
            </w:pPr>
            <w:r w:rsidRPr="0067650C">
              <w:rPr>
                <w:rFonts w:ascii="Times New Roman" w:hAnsi="Times New Roman" w:cs="Times New Roman"/>
                <w:sz w:val="20"/>
                <w:szCs w:val="20"/>
              </w:rPr>
              <w:t>Теоретическая подготовка</w:t>
            </w:r>
          </w:p>
        </w:tc>
        <w:tc>
          <w:tcPr>
            <w:tcW w:w="459" w:type="dxa"/>
            <w:vAlign w:val="center"/>
          </w:tcPr>
          <w:p w:rsidR="008E089B" w:rsidRPr="0067650C" w:rsidRDefault="008E089B" w:rsidP="00242ED4">
            <w:pPr>
              <w:rPr>
                <w:rFonts w:ascii="Times New Roman" w:hAnsi="Times New Roman" w:cs="Times New Roman"/>
                <w:sz w:val="20"/>
                <w:szCs w:val="20"/>
              </w:rPr>
            </w:pPr>
            <w:r>
              <w:rPr>
                <w:rFonts w:ascii="Times New Roman" w:hAnsi="Times New Roman" w:cs="Times New Roman"/>
                <w:sz w:val="20"/>
                <w:szCs w:val="20"/>
              </w:rPr>
              <w:t>2</w:t>
            </w:r>
          </w:p>
        </w:tc>
        <w:tc>
          <w:tcPr>
            <w:tcW w:w="461" w:type="dxa"/>
            <w:vAlign w:val="center"/>
          </w:tcPr>
          <w:p w:rsidR="008E089B" w:rsidRPr="0067650C" w:rsidRDefault="008E089B" w:rsidP="00242ED4">
            <w:pPr>
              <w:rPr>
                <w:rFonts w:ascii="Times New Roman" w:hAnsi="Times New Roman" w:cs="Times New Roman"/>
                <w:sz w:val="20"/>
                <w:szCs w:val="20"/>
              </w:rPr>
            </w:pPr>
            <w:r>
              <w:rPr>
                <w:rFonts w:ascii="Times New Roman" w:hAnsi="Times New Roman" w:cs="Times New Roman"/>
                <w:sz w:val="20"/>
                <w:szCs w:val="20"/>
              </w:rPr>
              <w:t>2</w:t>
            </w:r>
          </w:p>
        </w:tc>
        <w:tc>
          <w:tcPr>
            <w:tcW w:w="460" w:type="dxa"/>
            <w:vAlign w:val="center"/>
          </w:tcPr>
          <w:p w:rsidR="008E089B" w:rsidRPr="0067650C" w:rsidRDefault="008E089B" w:rsidP="00242ED4">
            <w:pPr>
              <w:rPr>
                <w:rFonts w:ascii="Times New Roman" w:hAnsi="Times New Roman" w:cs="Times New Roman"/>
                <w:sz w:val="20"/>
                <w:szCs w:val="20"/>
              </w:rPr>
            </w:pPr>
            <w:r>
              <w:rPr>
                <w:rFonts w:ascii="Times New Roman" w:hAnsi="Times New Roman" w:cs="Times New Roman"/>
                <w:sz w:val="20"/>
                <w:szCs w:val="20"/>
              </w:rPr>
              <w:t>2</w:t>
            </w:r>
          </w:p>
        </w:tc>
        <w:tc>
          <w:tcPr>
            <w:tcW w:w="459" w:type="dxa"/>
            <w:vAlign w:val="center"/>
          </w:tcPr>
          <w:p w:rsidR="008E089B" w:rsidRPr="0067650C" w:rsidRDefault="008E089B" w:rsidP="00242ED4">
            <w:pPr>
              <w:rPr>
                <w:rFonts w:ascii="Times New Roman" w:hAnsi="Times New Roman" w:cs="Times New Roman"/>
                <w:sz w:val="20"/>
                <w:szCs w:val="20"/>
              </w:rPr>
            </w:pPr>
            <w:r>
              <w:rPr>
                <w:rFonts w:ascii="Times New Roman" w:hAnsi="Times New Roman" w:cs="Times New Roman"/>
                <w:sz w:val="20"/>
                <w:szCs w:val="20"/>
              </w:rPr>
              <w:t>2</w:t>
            </w:r>
          </w:p>
        </w:tc>
        <w:tc>
          <w:tcPr>
            <w:tcW w:w="459" w:type="dxa"/>
            <w:vAlign w:val="center"/>
          </w:tcPr>
          <w:p w:rsidR="008E089B" w:rsidRPr="0067650C" w:rsidRDefault="008E089B" w:rsidP="00242ED4">
            <w:pPr>
              <w:rPr>
                <w:rFonts w:ascii="Times New Roman" w:hAnsi="Times New Roman" w:cs="Times New Roman"/>
                <w:sz w:val="20"/>
                <w:szCs w:val="20"/>
              </w:rPr>
            </w:pPr>
            <w:r>
              <w:rPr>
                <w:rFonts w:ascii="Times New Roman" w:hAnsi="Times New Roman" w:cs="Times New Roman"/>
                <w:sz w:val="20"/>
                <w:szCs w:val="20"/>
              </w:rPr>
              <w:t>2</w:t>
            </w:r>
          </w:p>
        </w:tc>
        <w:tc>
          <w:tcPr>
            <w:tcW w:w="459" w:type="dxa"/>
            <w:vAlign w:val="center"/>
          </w:tcPr>
          <w:p w:rsidR="008E089B" w:rsidRPr="0067650C" w:rsidRDefault="008E089B" w:rsidP="00242ED4">
            <w:pPr>
              <w:rPr>
                <w:rFonts w:ascii="Times New Roman" w:hAnsi="Times New Roman" w:cs="Times New Roman"/>
                <w:sz w:val="20"/>
                <w:szCs w:val="20"/>
              </w:rPr>
            </w:pPr>
            <w:r>
              <w:rPr>
                <w:rFonts w:ascii="Times New Roman" w:hAnsi="Times New Roman" w:cs="Times New Roman"/>
                <w:sz w:val="20"/>
                <w:szCs w:val="20"/>
              </w:rPr>
              <w:t>2</w:t>
            </w:r>
          </w:p>
        </w:tc>
        <w:tc>
          <w:tcPr>
            <w:tcW w:w="459" w:type="dxa"/>
            <w:vAlign w:val="center"/>
          </w:tcPr>
          <w:p w:rsidR="008E089B" w:rsidRPr="0067650C" w:rsidRDefault="008E089B" w:rsidP="00242ED4">
            <w:pPr>
              <w:rPr>
                <w:rFonts w:ascii="Times New Roman" w:hAnsi="Times New Roman" w:cs="Times New Roman"/>
                <w:sz w:val="20"/>
                <w:szCs w:val="20"/>
              </w:rPr>
            </w:pPr>
            <w:r>
              <w:rPr>
                <w:rFonts w:ascii="Times New Roman" w:hAnsi="Times New Roman" w:cs="Times New Roman"/>
                <w:sz w:val="20"/>
                <w:szCs w:val="20"/>
              </w:rPr>
              <w:t>2</w:t>
            </w:r>
          </w:p>
        </w:tc>
        <w:tc>
          <w:tcPr>
            <w:tcW w:w="462" w:type="dxa"/>
            <w:vAlign w:val="center"/>
          </w:tcPr>
          <w:p w:rsidR="008E089B" w:rsidRPr="0067650C" w:rsidRDefault="008E089B" w:rsidP="00242ED4">
            <w:pPr>
              <w:rPr>
                <w:rFonts w:ascii="Times New Roman" w:hAnsi="Times New Roman" w:cs="Times New Roman"/>
                <w:sz w:val="20"/>
                <w:szCs w:val="20"/>
              </w:rPr>
            </w:pPr>
            <w:r>
              <w:rPr>
                <w:rFonts w:ascii="Times New Roman" w:hAnsi="Times New Roman" w:cs="Times New Roman"/>
                <w:sz w:val="20"/>
                <w:szCs w:val="20"/>
              </w:rPr>
              <w:t>2</w:t>
            </w:r>
          </w:p>
        </w:tc>
        <w:tc>
          <w:tcPr>
            <w:tcW w:w="461" w:type="dxa"/>
            <w:vAlign w:val="center"/>
          </w:tcPr>
          <w:p w:rsidR="008E089B" w:rsidRPr="0067650C" w:rsidRDefault="008E089B" w:rsidP="00242ED4">
            <w:pPr>
              <w:rPr>
                <w:rFonts w:ascii="Times New Roman" w:hAnsi="Times New Roman" w:cs="Times New Roman"/>
                <w:sz w:val="20"/>
                <w:szCs w:val="20"/>
              </w:rPr>
            </w:pPr>
            <w:r>
              <w:rPr>
                <w:rFonts w:ascii="Times New Roman" w:hAnsi="Times New Roman" w:cs="Times New Roman"/>
                <w:sz w:val="20"/>
                <w:szCs w:val="20"/>
              </w:rPr>
              <w:t>2</w:t>
            </w:r>
          </w:p>
        </w:tc>
        <w:tc>
          <w:tcPr>
            <w:tcW w:w="460" w:type="dxa"/>
            <w:gridSpan w:val="2"/>
            <w:vAlign w:val="center"/>
          </w:tcPr>
          <w:p w:rsidR="008E089B" w:rsidRPr="0067650C" w:rsidRDefault="008E089B" w:rsidP="00242ED4">
            <w:pPr>
              <w:rPr>
                <w:rFonts w:ascii="Times New Roman" w:hAnsi="Times New Roman" w:cs="Times New Roman"/>
                <w:sz w:val="20"/>
                <w:szCs w:val="20"/>
              </w:rPr>
            </w:pPr>
            <w:r>
              <w:rPr>
                <w:rFonts w:ascii="Times New Roman" w:hAnsi="Times New Roman" w:cs="Times New Roman"/>
                <w:sz w:val="20"/>
                <w:szCs w:val="20"/>
              </w:rPr>
              <w:t>2</w:t>
            </w:r>
          </w:p>
        </w:tc>
        <w:tc>
          <w:tcPr>
            <w:tcW w:w="465" w:type="dxa"/>
            <w:vAlign w:val="center"/>
          </w:tcPr>
          <w:p w:rsidR="008E089B" w:rsidRPr="0067650C" w:rsidRDefault="008E089B" w:rsidP="00242ED4">
            <w:pPr>
              <w:rPr>
                <w:rFonts w:ascii="Times New Roman" w:hAnsi="Times New Roman" w:cs="Times New Roman"/>
                <w:sz w:val="20"/>
                <w:szCs w:val="20"/>
              </w:rPr>
            </w:pPr>
            <w:r>
              <w:rPr>
                <w:rFonts w:ascii="Times New Roman" w:hAnsi="Times New Roman" w:cs="Times New Roman"/>
                <w:sz w:val="20"/>
                <w:szCs w:val="20"/>
              </w:rPr>
              <w:t>2</w:t>
            </w:r>
          </w:p>
        </w:tc>
        <w:tc>
          <w:tcPr>
            <w:tcW w:w="466" w:type="dxa"/>
            <w:vAlign w:val="center"/>
          </w:tcPr>
          <w:p w:rsidR="008E089B" w:rsidRPr="0067650C" w:rsidRDefault="008E089B" w:rsidP="00242ED4">
            <w:pPr>
              <w:rPr>
                <w:rFonts w:ascii="Times New Roman" w:hAnsi="Times New Roman" w:cs="Times New Roman"/>
                <w:sz w:val="20"/>
                <w:szCs w:val="20"/>
              </w:rPr>
            </w:pPr>
            <w:r>
              <w:rPr>
                <w:rFonts w:ascii="Times New Roman" w:hAnsi="Times New Roman" w:cs="Times New Roman"/>
                <w:sz w:val="20"/>
                <w:szCs w:val="20"/>
              </w:rPr>
              <w:t>2</w:t>
            </w:r>
          </w:p>
        </w:tc>
        <w:tc>
          <w:tcPr>
            <w:tcW w:w="808" w:type="dxa"/>
            <w:vAlign w:val="center"/>
          </w:tcPr>
          <w:p w:rsidR="008E089B" w:rsidRPr="0067650C" w:rsidRDefault="008E089B" w:rsidP="00242ED4">
            <w:pPr>
              <w:spacing w:line="300" w:lineRule="atLeast"/>
              <w:rPr>
                <w:rFonts w:ascii="Times New Roman" w:hAnsi="Times New Roman" w:cs="Times New Roman"/>
                <w:sz w:val="20"/>
                <w:szCs w:val="20"/>
              </w:rPr>
            </w:pPr>
            <w:r>
              <w:rPr>
                <w:rFonts w:ascii="Times New Roman" w:hAnsi="Times New Roman" w:cs="Times New Roman"/>
                <w:sz w:val="20"/>
                <w:szCs w:val="20"/>
              </w:rPr>
              <w:t>24</w:t>
            </w:r>
          </w:p>
        </w:tc>
      </w:tr>
      <w:tr w:rsidR="008E089B" w:rsidRPr="0004311A" w:rsidTr="00242ED4">
        <w:trPr>
          <w:trHeight w:val="333"/>
        </w:trPr>
        <w:tc>
          <w:tcPr>
            <w:tcW w:w="3323" w:type="dxa"/>
          </w:tcPr>
          <w:p w:rsidR="008E089B" w:rsidRPr="0067650C" w:rsidRDefault="008E089B" w:rsidP="00242ED4">
            <w:pPr>
              <w:jc w:val="left"/>
              <w:rPr>
                <w:rFonts w:ascii="Times New Roman" w:hAnsi="Times New Roman" w:cs="Times New Roman"/>
                <w:sz w:val="20"/>
                <w:szCs w:val="20"/>
              </w:rPr>
            </w:pPr>
            <w:r w:rsidRPr="0067650C">
              <w:rPr>
                <w:rFonts w:ascii="Times New Roman" w:hAnsi="Times New Roman" w:cs="Times New Roman"/>
                <w:sz w:val="20"/>
                <w:szCs w:val="20"/>
              </w:rPr>
              <w:t>Общая физическая подготовка</w:t>
            </w:r>
          </w:p>
        </w:tc>
        <w:tc>
          <w:tcPr>
            <w:tcW w:w="459" w:type="dxa"/>
            <w:vAlign w:val="center"/>
          </w:tcPr>
          <w:p w:rsidR="008E089B" w:rsidRPr="0067650C" w:rsidRDefault="008E089B" w:rsidP="008E089B">
            <w:pPr>
              <w:rPr>
                <w:rFonts w:ascii="Times New Roman" w:hAnsi="Times New Roman" w:cs="Times New Roman"/>
                <w:sz w:val="20"/>
                <w:szCs w:val="20"/>
              </w:rPr>
            </w:pPr>
            <w:r>
              <w:rPr>
                <w:rFonts w:ascii="Times New Roman" w:hAnsi="Times New Roman" w:cs="Times New Roman"/>
                <w:sz w:val="20"/>
                <w:szCs w:val="20"/>
              </w:rPr>
              <w:t>13</w:t>
            </w:r>
          </w:p>
        </w:tc>
        <w:tc>
          <w:tcPr>
            <w:tcW w:w="461" w:type="dxa"/>
            <w:vAlign w:val="center"/>
          </w:tcPr>
          <w:p w:rsidR="008E089B" w:rsidRPr="0067650C" w:rsidRDefault="008E089B" w:rsidP="00242ED4">
            <w:pPr>
              <w:rPr>
                <w:rFonts w:ascii="Times New Roman" w:hAnsi="Times New Roman" w:cs="Times New Roman"/>
                <w:sz w:val="20"/>
                <w:szCs w:val="20"/>
              </w:rPr>
            </w:pPr>
            <w:r>
              <w:rPr>
                <w:rFonts w:ascii="Times New Roman" w:hAnsi="Times New Roman" w:cs="Times New Roman"/>
                <w:sz w:val="20"/>
                <w:szCs w:val="20"/>
              </w:rPr>
              <w:t>14</w:t>
            </w:r>
          </w:p>
        </w:tc>
        <w:tc>
          <w:tcPr>
            <w:tcW w:w="460" w:type="dxa"/>
            <w:vAlign w:val="center"/>
          </w:tcPr>
          <w:p w:rsidR="008E089B" w:rsidRPr="0067650C" w:rsidRDefault="008E089B" w:rsidP="00242ED4">
            <w:pPr>
              <w:rPr>
                <w:rFonts w:ascii="Times New Roman" w:hAnsi="Times New Roman" w:cs="Times New Roman"/>
                <w:sz w:val="20"/>
                <w:szCs w:val="20"/>
              </w:rPr>
            </w:pPr>
            <w:r>
              <w:rPr>
                <w:rFonts w:ascii="Times New Roman" w:hAnsi="Times New Roman" w:cs="Times New Roman"/>
                <w:sz w:val="20"/>
                <w:szCs w:val="20"/>
              </w:rPr>
              <w:t>14</w:t>
            </w:r>
          </w:p>
        </w:tc>
        <w:tc>
          <w:tcPr>
            <w:tcW w:w="459" w:type="dxa"/>
            <w:vAlign w:val="center"/>
          </w:tcPr>
          <w:p w:rsidR="008E089B" w:rsidRPr="0067650C" w:rsidRDefault="008E089B" w:rsidP="00242ED4">
            <w:pPr>
              <w:rPr>
                <w:rFonts w:ascii="Times New Roman" w:hAnsi="Times New Roman" w:cs="Times New Roman"/>
                <w:sz w:val="20"/>
                <w:szCs w:val="20"/>
              </w:rPr>
            </w:pPr>
            <w:r>
              <w:rPr>
                <w:rFonts w:ascii="Times New Roman" w:hAnsi="Times New Roman" w:cs="Times New Roman"/>
                <w:sz w:val="20"/>
                <w:szCs w:val="20"/>
              </w:rPr>
              <w:t>14</w:t>
            </w:r>
          </w:p>
        </w:tc>
        <w:tc>
          <w:tcPr>
            <w:tcW w:w="459" w:type="dxa"/>
            <w:vAlign w:val="center"/>
          </w:tcPr>
          <w:p w:rsidR="008E089B" w:rsidRPr="0067650C" w:rsidRDefault="008E089B" w:rsidP="00242ED4">
            <w:pPr>
              <w:rPr>
                <w:rFonts w:ascii="Times New Roman" w:hAnsi="Times New Roman" w:cs="Times New Roman"/>
                <w:sz w:val="20"/>
                <w:szCs w:val="20"/>
              </w:rPr>
            </w:pPr>
            <w:r>
              <w:rPr>
                <w:rFonts w:ascii="Times New Roman" w:hAnsi="Times New Roman" w:cs="Times New Roman"/>
                <w:sz w:val="20"/>
                <w:szCs w:val="20"/>
              </w:rPr>
              <w:t>13</w:t>
            </w:r>
          </w:p>
        </w:tc>
        <w:tc>
          <w:tcPr>
            <w:tcW w:w="459" w:type="dxa"/>
            <w:vAlign w:val="center"/>
          </w:tcPr>
          <w:p w:rsidR="008E089B" w:rsidRPr="0067650C" w:rsidRDefault="008E089B" w:rsidP="00242ED4">
            <w:pPr>
              <w:rPr>
                <w:rFonts w:ascii="Times New Roman" w:hAnsi="Times New Roman" w:cs="Times New Roman"/>
                <w:sz w:val="20"/>
                <w:szCs w:val="20"/>
              </w:rPr>
            </w:pPr>
            <w:r>
              <w:rPr>
                <w:rFonts w:ascii="Times New Roman" w:hAnsi="Times New Roman" w:cs="Times New Roman"/>
                <w:sz w:val="20"/>
                <w:szCs w:val="20"/>
              </w:rPr>
              <w:t>13</w:t>
            </w:r>
          </w:p>
        </w:tc>
        <w:tc>
          <w:tcPr>
            <w:tcW w:w="459" w:type="dxa"/>
            <w:vAlign w:val="center"/>
          </w:tcPr>
          <w:p w:rsidR="008E089B" w:rsidRPr="0067650C" w:rsidRDefault="008E089B" w:rsidP="00242ED4">
            <w:pPr>
              <w:rPr>
                <w:rFonts w:ascii="Times New Roman" w:hAnsi="Times New Roman" w:cs="Times New Roman"/>
                <w:sz w:val="20"/>
                <w:szCs w:val="20"/>
              </w:rPr>
            </w:pPr>
            <w:r>
              <w:rPr>
                <w:rFonts w:ascii="Times New Roman" w:hAnsi="Times New Roman" w:cs="Times New Roman"/>
                <w:sz w:val="20"/>
                <w:szCs w:val="20"/>
              </w:rPr>
              <w:t>14</w:t>
            </w:r>
          </w:p>
        </w:tc>
        <w:tc>
          <w:tcPr>
            <w:tcW w:w="462" w:type="dxa"/>
            <w:vAlign w:val="center"/>
          </w:tcPr>
          <w:p w:rsidR="008E089B" w:rsidRPr="0067650C" w:rsidRDefault="008E089B" w:rsidP="003F04F6">
            <w:pPr>
              <w:rPr>
                <w:rFonts w:ascii="Times New Roman" w:hAnsi="Times New Roman" w:cs="Times New Roman"/>
                <w:sz w:val="20"/>
                <w:szCs w:val="20"/>
              </w:rPr>
            </w:pPr>
            <w:r>
              <w:rPr>
                <w:rFonts w:ascii="Times New Roman" w:hAnsi="Times New Roman" w:cs="Times New Roman"/>
                <w:sz w:val="20"/>
                <w:szCs w:val="20"/>
              </w:rPr>
              <w:t>1</w:t>
            </w:r>
            <w:r w:rsidR="003F04F6">
              <w:rPr>
                <w:rFonts w:ascii="Times New Roman" w:hAnsi="Times New Roman" w:cs="Times New Roman"/>
                <w:sz w:val="20"/>
                <w:szCs w:val="20"/>
              </w:rPr>
              <w:t>3</w:t>
            </w:r>
          </w:p>
        </w:tc>
        <w:tc>
          <w:tcPr>
            <w:tcW w:w="461" w:type="dxa"/>
            <w:vAlign w:val="center"/>
          </w:tcPr>
          <w:p w:rsidR="008E089B" w:rsidRPr="0067650C" w:rsidRDefault="008E089B" w:rsidP="00242ED4">
            <w:pPr>
              <w:rPr>
                <w:rFonts w:ascii="Times New Roman" w:hAnsi="Times New Roman" w:cs="Times New Roman"/>
                <w:sz w:val="20"/>
                <w:szCs w:val="20"/>
              </w:rPr>
            </w:pPr>
            <w:r>
              <w:rPr>
                <w:rFonts w:ascii="Times New Roman" w:hAnsi="Times New Roman" w:cs="Times New Roman"/>
                <w:sz w:val="20"/>
                <w:szCs w:val="20"/>
              </w:rPr>
              <w:t>13</w:t>
            </w:r>
          </w:p>
        </w:tc>
        <w:tc>
          <w:tcPr>
            <w:tcW w:w="460" w:type="dxa"/>
            <w:gridSpan w:val="2"/>
            <w:vAlign w:val="center"/>
          </w:tcPr>
          <w:p w:rsidR="008E089B" w:rsidRPr="0067650C" w:rsidRDefault="008E089B" w:rsidP="00242ED4">
            <w:pPr>
              <w:rPr>
                <w:rFonts w:ascii="Times New Roman" w:hAnsi="Times New Roman" w:cs="Times New Roman"/>
                <w:sz w:val="20"/>
                <w:szCs w:val="20"/>
              </w:rPr>
            </w:pPr>
            <w:r>
              <w:rPr>
                <w:rFonts w:ascii="Times New Roman" w:hAnsi="Times New Roman" w:cs="Times New Roman"/>
                <w:sz w:val="20"/>
                <w:szCs w:val="20"/>
              </w:rPr>
              <w:t>12</w:t>
            </w:r>
          </w:p>
        </w:tc>
        <w:tc>
          <w:tcPr>
            <w:tcW w:w="465" w:type="dxa"/>
            <w:vAlign w:val="center"/>
          </w:tcPr>
          <w:p w:rsidR="008E089B" w:rsidRPr="0067650C" w:rsidRDefault="008E089B" w:rsidP="00242ED4">
            <w:pPr>
              <w:rPr>
                <w:rFonts w:ascii="Times New Roman" w:hAnsi="Times New Roman" w:cs="Times New Roman"/>
                <w:sz w:val="20"/>
                <w:szCs w:val="20"/>
              </w:rPr>
            </w:pPr>
            <w:r>
              <w:rPr>
                <w:rFonts w:ascii="Times New Roman" w:hAnsi="Times New Roman" w:cs="Times New Roman"/>
                <w:sz w:val="20"/>
                <w:szCs w:val="20"/>
              </w:rPr>
              <w:t>1</w:t>
            </w:r>
          </w:p>
        </w:tc>
        <w:tc>
          <w:tcPr>
            <w:tcW w:w="466" w:type="dxa"/>
            <w:vAlign w:val="center"/>
          </w:tcPr>
          <w:p w:rsidR="008E089B" w:rsidRPr="0067650C" w:rsidRDefault="008E089B" w:rsidP="00242ED4">
            <w:pPr>
              <w:rPr>
                <w:rFonts w:ascii="Times New Roman" w:hAnsi="Times New Roman" w:cs="Times New Roman"/>
                <w:sz w:val="20"/>
                <w:szCs w:val="20"/>
              </w:rPr>
            </w:pPr>
            <w:r>
              <w:rPr>
                <w:rFonts w:ascii="Times New Roman" w:hAnsi="Times New Roman" w:cs="Times New Roman"/>
                <w:sz w:val="20"/>
                <w:szCs w:val="20"/>
              </w:rPr>
              <w:t>1</w:t>
            </w:r>
          </w:p>
        </w:tc>
        <w:tc>
          <w:tcPr>
            <w:tcW w:w="808" w:type="dxa"/>
            <w:vAlign w:val="center"/>
          </w:tcPr>
          <w:p w:rsidR="008E089B" w:rsidRPr="0067650C" w:rsidRDefault="008E089B" w:rsidP="00242ED4">
            <w:pPr>
              <w:spacing w:line="300" w:lineRule="atLeast"/>
              <w:rPr>
                <w:rFonts w:ascii="Times New Roman" w:hAnsi="Times New Roman" w:cs="Times New Roman"/>
                <w:sz w:val="20"/>
                <w:szCs w:val="20"/>
              </w:rPr>
            </w:pPr>
            <w:r>
              <w:rPr>
                <w:rFonts w:ascii="Times New Roman" w:hAnsi="Times New Roman" w:cs="Times New Roman"/>
                <w:sz w:val="20"/>
                <w:szCs w:val="20"/>
              </w:rPr>
              <w:t>135</w:t>
            </w:r>
          </w:p>
        </w:tc>
      </w:tr>
      <w:tr w:rsidR="00B64DDD" w:rsidRPr="0004311A" w:rsidTr="00242ED4">
        <w:trPr>
          <w:trHeight w:val="333"/>
        </w:trPr>
        <w:tc>
          <w:tcPr>
            <w:tcW w:w="3323" w:type="dxa"/>
          </w:tcPr>
          <w:p w:rsidR="00B64DDD" w:rsidRPr="0067650C" w:rsidRDefault="00B64DDD" w:rsidP="00B64DDD">
            <w:pPr>
              <w:jc w:val="left"/>
              <w:rPr>
                <w:rFonts w:ascii="Times New Roman" w:hAnsi="Times New Roman" w:cs="Times New Roman"/>
                <w:sz w:val="20"/>
                <w:szCs w:val="20"/>
              </w:rPr>
            </w:pPr>
            <w:r w:rsidRPr="0067650C">
              <w:rPr>
                <w:rFonts w:ascii="Times New Roman" w:hAnsi="Times New Roman" w:cs="Times New Roman"/>
                <w:sz w:val="20"/>
                <w:szCs w:val="20"/>
              </w:rPr>
              <w:t>Специальная физическая подготовка</w:t>
            </w: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10</w:t>
            </w:r>
          </w:p>
        </w:tc>
        <w:tc>
          <w:tcPr>
            <w:tcW w:w="461"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10</w:t>
            </w:r>
          </w:p>
        </w:tc>
        <w:tc>
          <w:tcPr>
            <w:tcW w:w="460"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10</w:t>
            </w: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10</w:t>
            </w: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9</w:t>
            </w: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9</w:t>
            </w: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11</w:t>
            </w:r>
          </w:p>
        </w:tc>
        <w:tc>
          <w:tcPr>
            <w:tcW w:w="462"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11</w:t>
            </w:r>
          </w:p>
        </w:tc>
        <w:tc>
          <w:tcPr>
            <w:tcW w:w="461"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11</w:t>
            </w:r>
          </w:p>
        </w:tc>
        <w:tc>
          <w:tcPr>
            <w:tcW w:w="460" w:type="dxa"/>
            <w:gridSpan w:val="2"/>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8</w:t>
            </w:r>
          </w:p>
        </w:tc>
        <w:tc>
          <w:tcPr>
            <w:tcW w:w="465"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8</w:t>
            </w:r>
          </w:p>
        </w:tc>
        <w:tc>
          <w:tcPr>
            <w:tcW w:w="466"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8</w:t>
            </w:r>
          </w:p>
        </w:tc>
        <w:tc>
          <w:tcPr>
            <w:tcW w:w="808" w:type="dxa"/>
            <w:vAlign w:val="center"/>
          </w:tcPr>
          <w:p w:rsidR="00B64DDD" w:rsidRPr="0067650C" w:rsidRDefault="00B64DDD" w:rsidP="00B64DDD">
            <w:pPr>
              <w:spacing w:line="300" w:lineRule="atLeast"/>
              <w:rPr>
                <w:rFonts w:ascii="Times New Roman" w:hAnsi="Times New Roman" w:cs="Times New Roman"/>
                <w:sz w:val="20"/>
                <w:szCs w:val="20"/>
              </w:rPr>
            </w:pPr>
            <w:r>
              <w:rPr>
                <w:rFonts w:ascii="Times New Roman" w:hAnsi="Times New Roman" w:cs="Times New Roman"/>
                <w:sz w:val="20"/>
                <w:szCs w:val="20"/>
              </w:rPr>
              <w:t>115</w:t>
            </w:r>
          </w:p>
        </w:tc>
      </w:tr>
      <w:tr w:rsidR="00B64DDD" w:rsidRPr="0004311A" w:rsidTr="00242ED4">
        <w:tc>
          <w:tcPr>
            <w:tcW w:w="3323" w:type="dxa"/>
            <w:vMerge w:val="restart"/>
          </w:tcPr>
          <w:p w:rsidR="00B64DDD" w:rsidRPr="0067650C" w:rsidRDefault="00B64DDD" w:rsidP="00B64DDD">
            <w:pPr>
              <w:jc w:val="left"/>
              <w:rPr>
                <w:rFonts w:ascii="Times New Roman" w:hAnsi="Times New Roman" w:cs="Times New Roman"/>
                <w:sz w:val="20"/>
                <w:szCs w:val="20"/>
              </w:rPr>
            </w:pPr>
            <w:r w:rsidRPr="0067650C">
              <w:rPr>
                <w:rFonts w:ascii="Times New Roman" w:hAnsi="Times New Roman" w:cs="Times New Roman"/>
                <w:sz w:val="20"/>
                <w:szCs w:val="20"/>
              </w:rPr>
              <w:t>Избранный вид спорта</w:t>
            </w:r>
            <w:r>
              <w:rPr>
                <w:rFonts w:ascii="Times New Roman" w:hAnsi="Times New Roman" w:cs="Times New Roman"/>
                <w:sz w:val="20"/>
                <w:szCs w:val="20"/>
              </w:rPr>
              <w:t>:</w:t>
            </w:r>
          </w:p>
          <w:p w:rsidR="00B64DDD" w:rsidRPr="0067650C" w:rsidRDefault="00B64DDD" w:rsidP="00B64DDD">
            <w:pPr>
              <w:jc w:val="left"/>
              <w:rPr>
                <w:rFonts w:ascii="Times New Roman" w:hAnsi="Times New Roman" w:cs="Times New Roman"/>
                <w:sz w:val="20"/>
                <w:szCs w:val="20"/>
              </w:rPr>
            </w:pPr>
            <w:r>
              <w:rPr>
                <w:rFonts w:ascii="Times New Roman" w:hAnsi="Times New Roman" w:cs="Times New Roman"/>
                <w:sz w:val="20"/>
                <w:szCs w:val="20"/>
              </w:rPr>
              <w:t xml:space="preserve">- </w:t>
            </w:r>
            <w:r w:rsidRPr="0067650C">
              <w:rPr>
                <w:rFonts w:ascii="Times New Roman" w:hAnsi="Times New Roman" w:cs="Times New Roman"/>
                <w:sz w:val="20"/>
                <w:szCs w:val="20"/>
              </w:rPr>
              <w:t>Техническая подготовка</w:t>
            </w:r>
          </w:p>
          <w:p w:rsidR="00B64DDD" w:rsidRPr="0067650C" w:rsidRDefault="00B64DDD" w:rsidP="00B64DDD">
            <w:pPr>
              <w:jc w:val="left"/>
              <w:rPr>
                <w:rFonts w:ascii="Times New Roman" w:hAnsi="Times New Roman" w:cs="Times New Roman"/>
                <w:sz w:val="20"/>
                <w:szCs w:val="20"/>
              </w:rPr>
            </w:pPr>
            <w:r>
              <w:rPr>
                <w:rFonts w:ascii="Times New Roman" w:hAnsi="Times New Roman" w:cs="Times New Roman"/>
                <w:sz w:val="20"/>
                <w:szCs w:val="20"/>
              </w:rPr>
              <w:t xml:space="preserve">- </w:t>
            </w:r>
            <w:r w:rsidRPr="0067650C">
              <w:rPr>
                <w:rFonts w:ascii="Times New Roman" w:hAnsi="Times New Roman" w:cs="Times New Roman"/>
                <w:sz w:val="20"/>
                <w:szCs w:val="20"/>
              </w:rPr>
              <w:t>Тактическая подготовка</w:t>
            </w: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22</w:t>
            </w:r>
          </w:p>
        </w:tc>
        <w:tc>
          <w:tcPr>
            <w:tcW w:w="461"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23</w:t>
            </w:r>
          </w:p>
        </w:tc>
        <w:tc>
          <w:tcPr>
            <w:tcW w:w="460"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23</w:t>
            </w: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23</w:t>
            </w: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19</w:t>
            </w: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19</w:t>
            </w: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22</w:t>
            </w:r>
          </w:p>
        </w:tc>
        <w:tc>
          <w:tcPr>
            <w:tcW w:w="462" w:type="dxa"/>
            <w:vAlign w:val="center"/>
          </w:tcPr>
          <w:p w:rsidR="00B64DDD" w:rsidRPr="0067650C" w:rsidRDefault="00B64DDD" w:rsidP="00B64DDD">
            <w:pPr>
              <w:tabs>
                <w:tab w:val="center" w:pos="123"/>
              </w:tabs>
              <w:rPr>
                <w:rFonts w:ascii="Times New Roman" w:hAnsi="Times New Roman" w:cs="Times New Roman"/>
                <w:sz w:val="20"/>
                <w:szCs w:val="20"/>
              </w:rPr>
            </w:pPr>
            <w:r>
              <w:rPr>
                <w:rFonts w:ascii="Times New Roman" w:hAnsi="Times New Roman" w:cs="Times New Roman"/>
                <w:sz w:val="20"/>
                <w:szCs w:val="20"/>
              </w:rPr>
              <w:t>22</w:t>
            </w:r>
          </w:p>
        </w:tc>
        <w:tc>
          <w:tcPr>
            <w:tcW w:w="461"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22</w:t>
            </w:r>
          </w:p>
        </w:tc>
        <w:tc>
          <w:tcPr>
            <w:tcW w:w="460" w:type="dxa"/>
            <w:gridSpan w:val="2"/>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21</w:t>
            </w:r>
          </w:p>
        </w:tc>
        <w:tc>
          <w:tcPr>
            <w:tcW w:w="465"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4</w:t>
            </w:r>
          </w:p>
        </w:tc>
        <w:tc>
          <w:tcPr>
            <w:tcW w:w="466"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4</w:t>
            </w:r>
          </w:p>
        </w:tc>
        <w:tc>
          <w:tcPr>
            <w:tcW w:w="808" w:type="dxa"/>
            <w:vAlign w:val="center"/>
          </w:tcPr>
          <w:p w:rsidR="00B64DDD" w:rsidRPr="0067650C" w:rsidRDefault="00B64DDD" w:rsidP="00B64DDD">
            <w:pPr>
              <w:spacing w:line="300" w:lineRule="atLeast"/>
              <w:rPr>
                <w:rFonts w:ascii="Times New Roman" w:hAnsi="Times New Roman" w:cs="Times New Roman"/>
                <w:sz w:val="20"/>
                <w:szCs w:val="20"/>
              </w:rPr>
            </w:pPr>
            <w:r>
              <w:rPr>
                <w:rFonts w:ascii="Times New Roman" w:hAnsi="Times New Roman" w:cs="Times New Roman"/>
                <w:sz w:val="20"/>
                <w:szCs w:val="20"/>
              </w:rPr>
              <w:t>224</w:t>
            </w:r>
          </w:p>
        </w:tc>
      </w:tr>
      <w:tr w:rsidR="00B64DDD" w:rsidRPr="0004311A" w:rsidTr="00242ED4">
        <w:trPr>
          <w:trHeight w:val="340"/>
        </w:trPr>
        <w:tc>
          <w:tcPr>
            <w:tcW w:w="3323" w:type="dxa"/>
            <w:vMerge/>
          </w:tcPr>
          <w:p w:rsidR="00B64DDD" w:rsidRPr="0067650C" w:rsidRDefault="00B64DDD" w:rsidP="00B64DDD">
            <w:pPr>
              <w:jc w:val="left"/>
              <w:rPr>
                <w:rFonts w:ascii="Times New Roman" w:hAnsi="Times New Roman" w:cs="Times New Roman"/>
                <w:sz w:val="20"/>
                <w:szCs w:val="20"/>
              </w:rPr>
            </w:pP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13</w:t>
            </w:r>
          </w:p>
        </w:tc>
        <w:tc>
          <w:tcPr>
            <w:tcW w:w="461"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14</w:t>
            </w:r>
          </w:p>
        </w:tc>
        <w:tc>
          <w:tcPr>
            <w:tcW w:w="460"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14</w:t>
            </w: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14</w:t>
            </w: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14</w:t>
            </w: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11</w:t>
            </w: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13</w:t>
            </w:r>
          </w:p>
        </w:tc>
        <w:tc>
          <w:tcPr>
            <w:tcW w:w="462"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14</w:t>
            </w:r>
          </w:p>
        </w:tc>
        <w:tc>
          <w:tcPr>
            <w:tcW w:w="461"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14</w:t>
            </w:r>
          </w:p>
        </w:tc>
        <w:tc>
          <w:tcPr>
            <w:tcW w:w="460" w:type="dxa"/>
            <w:gridSpan w:val="2"/>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12</w:t>
            </w:r>
          </w:p>
        </w:tc>
        <w:tc>
          <w:tcPr>
            <w:tcW w:w="465"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3</w:t>
            </w:r>
          </w:p>
        </w:tc>
        <w:tc>
          <w:tcPr>
            <w:tcW w:w="466"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3</w:t>
            </w:r>
          </w:p>
        </w:tc>
        <w:tc>
          <w:tcPr>
            <w:tcW w:w="808" w:type="dxa"/>
            <w:vAlign w:val="center"/>
          </w:tcPr>
          <w:p w:rsidR="00B64DDD" w:rsidRPr="0067650C" w:rsidRDefault="00B64DDD" w:rsidP="00B64DDD">
            <w:pPr>
              <w:spacing w:line="300" w:lineRule="atLeast"/>
              <w:rPr>
                <w:rFonts w:ascii="Times New Roman" w:hAnsi="Times New Roman" w:cs="Times New Roman"/>
                <w:sz w:val="20"/>
                <w:szCs w:val="20"/>
              </w:rPr>
            </w:pPr>
            <w:r>
              <w:rPr>
                <w:rFonts w:ascii="Times New Roman" w:hAnsi="Times New Roman" w:cs="Times New Roman"/>
                <w:sz w:val="20"/>
                <w:szCs w:val="20"/>
              </w:rPr>
              <w:t>139</w:t>
            </w:r>
          </w:p>
        </w:tc>
      </w:tr>
      <w:tr w:rsidR="00B64DDD" w:rsidRPr="0004311A" w:rsidTr="00242ED4">
        <w:tc>
          <w:tcPr>
            <w:tcW w:w="3323" w:type="dxa"/>
            <w:vMerge/>
          </w:tcPr>
          <w:p w:rsidR="00B64DDD" w:rsidRPr="0067650C" w:rsidRDefault="00B64DDD" w:rsidP="00B64DDD">
            <w:pPr>
              <w:jc w:val="left"/>
              <w:rPr>
                <w:rFonts w:ascii="Times New Roman" w:hAnsi="Times New Roman" w:cs="Times New Roman"/>
                <w:sz w:val="20"/>
                <w:szCs w:val="20"/>
              </w:rPr>
            </w:pP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9</w:t>
            </w:r>
          </w:p>
        </w:tc>
        <w:tc>
          <w:tcPr>
            <w:tcW w:w="461"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9</w:t>
            </w:r>
          </w:p>
        </w:tc>
        <w:tc>
          <w:tcPr>
            <w:tcW w:w="460"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9</w:t>
            </w: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9</w:t>
            </w: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5</w:t>
            </w: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8</w:t>
            </w: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9</w:t>
            </w:r>
          </w:p>
        </w:tc>
        <w:tc>
          <w:tcPr>
            <w:tcW w:w="462"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8</w:t>
            </w:r>
          </w:p>
        </w:tc>
        <w:tc>
          <w:tcPr>
            <w:tcW w:w="461"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8</w:t>
            </w:r>
          </w:p>
        </w:tc>
        <w:tc>
          <w:tcPr>
            <w:tcW w:w="460" w:type="dxa"/>
            <w:gridSpan w:val="2"/>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9</w:t>
            </w:r>
          </w:p>
        </w:tc>
        <w:tc>
          <w:tcPr>
            <w:tcW w:w="465"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1</w:t>
            </w:r>
          </w:p>
        </w:tc>
        <w:tc>
          <w:tcPr>
            <w:tcW w:w="466"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1</w:t>
            </w:r>
          </w:p>
        </w:tc>
        <w:tc>
          <w:tcPr>
            <w:tcW w:w="808" w:type="dxa"/>
            <w:vAlign w:val="center"/>
          </w:tcPr>
          <w:p w:rsidR="00B64DDD" w:rsidRPr="0067650C" w:rsidRDefault="00B64DDD" w:rsidP="00B64DDD">
            <w:pPr>
              <w:spacing w:line="300" w:lineRule="atLeast"/>
              <w:rPr>
                <w:rFonts w:ascii="Times New Roman" w:hAnsi="Times New Roman" w:cs="Times New Roman"/>
                <w:sz w:val="20"/>
                <w:szCs w:val="20"/>
              </w:rPr>
            </w:pPr>
            <w:r>
              <w:rPr>
                <w:rFonts w:ascii="Times New Roman" w:hAnsi="Times New Roman" w:cs="Times New Roman"/>
                <w:sz w:val="20"/>
                <w:szCs w:val="20"/>
              </w:rPr>
              <w:t>85</w:t>
            </w:r>
          </w:p>
        </w:tc>
      </w:tr>
      <w:tr w:rsidR="00B64DDD" w:rsidRPr="0004311A" w:rsidTr="00242ED4">
        <w:tc>
          <w:tcPr>
            <w:tcW w:w="3323" w:type="dxa"/>
          </w:tcPr>
          <w:p w:rsidR="00B64DDD" w:rsidRPr="0067650C" w:rsidRDefault="00B64DDD" w:rsidP="00B64DDD">
            <w:pPr>
              <w:jc w:val="left"/>
              <w:rPr>
                <w:rFonts w:ascii="Times New Roman" w:hAnsi="Times New Roman" w:cs="Times New Roman"/>
                <w:sz w:val="20"/>
                <w:szCs w:val="20"/>
              </w:rPr>
            </w:pPr>
            <w:r w:rsidRPr="0067650C">
              <w:rPr>
                <w:rFonts w:ascii="Times New Roman" w:hAnsi="Times New Roman" w:cs="Times New Roman"/>
                <w:sz w:val="20"/>
                <w:szCs w:val="20"/>
              </w:rPr>
              <w:t>Соревнования, инструкторская и судейская практика</w:t>
            </w: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4</w:t>
            </w:r>
          </w:p>
        </w:tc>
        <w:tc>
          <w:tcPr>
            <w:tcW w:w="461"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4</w:t>
            </w:r>
          </w:p>
        </w:tc>
        <w:tc>
          <w:tcPr>
            <w:tcW w:w="460"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4</w:t>
            </w: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4</w:t>
            </w: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4</w:t>
            </w: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4</w:t>
            </w: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4</w:t>
            </w:r>
          </w:p>
        </w:tc>
        <w:tc>
          <w:tcPr>
            <w:tcW w:w="462"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4</w:t>
            </w:r>
          </w:p>
        </w:tc>
        <w:tc>
          <w:tcPr>
            <w:tcW w:w="461"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4</w:t>
            </w:r>
          </w:p>
        </w:tc>
        <w:tc>
          <w:tcPr>
            <w:tcW w:w="460" w:type="dxa"/>
            <w:gridSpan w:val="2"/>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2</w:t>
            </w:r>
          </w:p>
        </w:tc>
        <w:tc>
          <w:tcPr>
            <w:tcW w:w="465"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2</w:t>
            </w:r>
          </w:p>
        </w:tc>
        <w:tc>
          <w:tcPr>
            <w:tcW w:w="466" w:type="dxa"/>
            <w:vAlign w:val="center"/>
          </w:tcPr>
          <w:p w:rsidR="00B64DDD" w:rsidRPr="0067650C" w:rsidRDefault="00B64DDD" w:rsidP="00B64DDD">
            <w:pPr>
              <w:rPr>
                <w:rFonts w:ascii="Times New Roman" w:hAnsi="Times New Roman" w:cs="Times New Roman"/>
                <w:sz w:val="20"/>
                <w:szCs w:val="20"/>
              </w:rPr>
            </w:pPr>
          </w:p>
        </w:tc>
        <w:tc>
          <w:tcPr>
            <w:tcW w:w="808" w:type="dxa"/>
            <w:vAlign w:val="center"/>
          </w:tcPr>
          <w:p w:rsidR="00B64DDD" w:rsidRPr="0067650C" w:rsidRDefault="00B64DDD" w:rsidP="00B64DDD">
            <w:pPr>
              <w:spacing w:line="300" w:lineRule="atLeast"/>
              <w:rPr>
                <w:rFonts w:ascii="Times New Roman" w:hAnsi="Times New Roman" w:cs="Times New Roman"/>
                <w:sz w:val="20"/>
                <w:szCs w:val="20"/>
              </w:rPr>
            </w:pPr>
            <w:r>
              <w:rPr>
                <w:rFonts w:ascii="Times New Roman" w:hAnsi="Times New Roman" w:cs="Times New Roman"/>
                <w:sz w:val="20"/>
                <w:szCs w:val="20"/>
              </w:rPr>
              <w:t>40</w:t>
            </w:r>
          </w:p>
        </w:tc>
      </w:tr>
      <w:tr w:rsidR="00B64DDD" w:rsidRPr="0004311A" w:rsidTr="00242ED4">
        <w:tc>
          <w:tcPr>
            <w:tcW w:w="3323" w:type="dxa"/>
          </w:tcPr>
          <w:p w:rsidR="00B64DDD" w:rsidRPr="0067650C" w:rsidRDefault="00B64DDD" w:rsidP="00B64DDD">
            <w:pPr>
              <w:jc w:val="left"/>
              <w:rPr>
                <w:rFonts w:ascii="Times New Roman" w:hAnsi="Times New Roman" w:cs="Times New Roman"/>
                <w:sz w:val="20"/>
                <w:szCs w:val="20"/>
              </w:rPr>
            </w:pPr>
            <w:r w:rsidRPr="0067650C">
              <w:rPr>
                <w:rFonts w:ascii="Times New Roman" w:hAnsi="Times New Roman" w:cs="Times New Roman"/>
                <w:spacing w:val="-4"/>
                <w:sz w:val="20"/>
                <w:szCs w:val="20"/>
              </w:rPr>
              <w:t xml:space="preserve">Система контроля и зачетные требования  </w:t>
            </w:r>
            <w:r w:rsidRPr="0067650C">
              <w:rPr>
                <w:rFonts w:ascii="Times New Roman" w:hAnsi="Times New Roman" w:cs="Times New Roman"/>
                <w:sz w:val="20"/>
                <w:szCs w:val="20"/>
              </w:rPr>
              <w:t xml:space="preserve"> </w:t>
            </w:r>
          </w:p>
        </w:tc>
        <w:tc>
          <w:tcPr>
            <w:tcW w:w="459" w:type="dxa"/>
            <w:vAlign w:val="center"/>
          </w:tcPr>
          <w:p w:rsidR="00B64DDD" w:rsidRPr="0067650C" w:rsidRDefault="00B64DDD" w:rsidP="00B64DDD">
            <w:pPr>
              <w:rPr>
                <w:rFonts w:ascii="Times New Roman" w:hAnsi="Times New Roman" w:cs="Times New Roman"/>
                <w:sz w:val="20"/>
                <w:szCs w:val="20"/>
              </w:rPr>
            </w:pPr>
          </w:p>
        </w:tc>
        <w:tc>
          <w:tcPr>
            <w:tcW w:w="461"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2</w:t>
            </w:r>
          </w:p>
        </w:tc>
        <w:tc>
          <w:tcPr>
            <w:tcW w:w="460" w:type="dxa"/>
            <w:vAlign w:val="center"/>
          </w:tcPr>
          <w:p w:rsidR="00B64DDD" w:rsidRPr="0067650C" w:rsidRDefault="00B64DDD" w:rsidP="00B64DDD">
            <w:pPr>
              <w:rPr>
                <w:rFonts w:ascii="Times New Roman" w:hAnsi="Times New Roman" w:cs="Times New Roman"/>
                <w:sz w:val="20"/>
                <w:szCs w:val="20"/>
              </w:rPr>
            </w:pP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2</w:t>
            </w:r>
          </w:p>
        </w:tc>
        <w:tc>
          <w:tcPr>
            <w:tcW w:w="459" w:type="dxa"/>
            <w:vAlign w:val="center"/>
          </w:tcPr>
          <w:p w:rsidR="00B64DDD" w:rsidRPr="0067650C" w:rsidRDefault="00B64DDD" w:rsidP="00B64DDD">
            <w:pPr>
              <w:rPr>
                <w:rFonts w:ascii="Times New Roman" w:hAnsi="Times New Roman" w:cs="Times New Roman"/>
                <w:sz w:val="20"/>
                <w:szCs w:val="20"/>
              </w:rPr>
            </w:pPr>
          </w:p>
        </w:tc>
        <w:tc>
          <w:tcPr>
            <w:tcW w:w="459" w:type="dxa"/>
            <w:vAlign w:val="center"/>
          </w:tcPr>
          <w:p w:rsidR="00B64DDD" w:rsidRPr="0067650C" w:rsidRDefault="00B64DDD" w:rsidP="00B64DDD">
            <w:pPr>
              <w:rPr>
                <w:rFonts w:ascii="Times New Roman" w:hAnsi="Times New Roman" w:cs="Times New Roman"/>
                <w:sz w:val="20"/>
                <w:szCs w:val="20"/>
              </w:rPr>
            </w:pP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2</w:t>
            </w:r>
          </w:p>
        </w:tc>
        <w:tc>
          <w:tcPr>
            <w:tcW w:w="462" w:type="dxa"/>
            <w:vAlign w:val="center"/>
          </w:tcPr>
          <w:p w:rsidR="00B64DDD" w:rsidRPr="0067650C" w:rsidRDefault="00B64DDD" w:rsidP="00B64DDD">
            <w:pPr>
              <w:rPr>
                <w:rFonts w:ascii="Times New Roman" w:hAnsi="Times New Roman" w:cs="Times New Roman"/>
                <w:sz w:val="20"/>
                <w:szCs w:val="20"/>
              </w:rPr>
            </w:pPr>
          </w:p>
        </w:tc>
        <w:tc>
          <w:tcPr>
            <w:tcW w:w="461"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2</w:t>
            </w:r>
          </w:p>
        </w:tc>
        <w:tc>
          <w:tcPr>
            <w:tcW w:w="460" w:type="dxa"/>
            <w:gridSpan w:val="2"/>
            <w:vAlign w:val="center"/>
          </w:tcPr>
          <w:p w:rsidR="00B64DDD" w:rsidRPr="0067650C" w:rsidRDefault="00B64DDD" w:rsidP="00B64DDD">
            <w:pPr>
              <w:rPr>
                <w:rFonts w:ascii="Times New Roman" w:hAnsi="Times New Roman" w:cs="Times New Roman"/>
                <w:sz w:val="20"/>
                <w:szCs w:val="20"/>
              </w:rPr>
            </w:pPr>
          </w:p>
        </w:tc>
        <w:tc>
          <w:tcPr>
            <w:tcW w:w="465" w:type="dxa"/>
            <w:vAlign w:val="center"/>
          </w:tcPr>
          <w:p w:rsidR="00B64DDD" w:rsidRPr="0067650C" w:rsidRDefault="00B64DDD" w:rsidP="00B64DDD">
            <w:pPr>
              <w:rPr>
                <w:rFonts w:ascii="Times New Roman" w:hAnsi="Times New Roman" w:cs="Times New Roman"/>
                <w:sz w:val="20"/>
                <w:szCs w:val="20"/>
              </w:rPr>
            </w:pPr>
          </w:p>
        </w:tc>
        <w:tc>
          <w:tcPr>
            <w:tcW w:w="466" w:type="dxa"/>
            <w:vAlign w:val="center"/>
          </w:tcPr>
          <w:p w:rsidR="00B64DDD" w:rsidRPr="0067650C" w:rsidRDefault="00B64DDD" w:rsidP="00B64DDD">
            <w:pPr>
              <w:rPr>
                <w:rFonts w:ascii="Times New Roman" w:hAnsi="Times New Roman" w:cs="Times New Roman"/>
                <w:sz w:val="20"/>
                <w:szCs w:val="20"/>
              </w:rPr>
            </w:pPr>
          </w:p>
        </w:tc>
        <w:tc>
          <w:tcPr>
            <w:tcW w:w="808" w:type="dxa"/>
            <w:vAlign w:val="center"/>
          </w:tcPr>
          <w:p w:rsidR="00B64DDD" w:rsidRPr="0067650C" w:rsidRDefault="00B64DDD" w:rsidP="00B64DDD">
            <w:pPr>
              <w:spacing w:line="300" w:lineRule="atLeast"/>
              <w:rPr>
                <w:rFonts w:ascii="Times New Roman" w:hAnsi="Times New Roman" w:cs="Times New Roman"/>
                <w:sz w:val="20"/>
                <w:szCs w:val="20"/>
              </w:rPr>
            </w:pPr>
            <w:r>
              <w:rPr>
                <w:rFonts w:ascii="Times New Roman" w:hAnsi="Times New Roman" w:cs="Times New Roman"/>
                <w:sz w:val="20"/>
                <w:szCs w:val="20"/>
              </w:rPr>
              <w:t>8</w:t>
            </w:r>
          </w:p>
        </w:tc>
      </w:tr>
      <w:tr w:rsidR="00B64DDD" w:rsidRPr="0004311A" w:rsidTr="00242ED4">
        <w:tc>
          <w:tcPr>
            <w:tcW w:w="3323" w:type="dxa"/>
          </w:tcPr>
          <w:p w:rsidR="00B64DDD" w:rsidRPr="0067650C" w:rsidRDefault="00B64DDD" w:rsidP="00B64DDD">
            <w:pPr>
              <w:jc w:val="left"/>
              <w:rPr>
                <w:rFonts w:ascii="Times New Roman" w:hAnsi="Times New Roman" w:cs="Times New Roman"/>
                <w:spacing w:val="-4"/>
                <w:sz w:val="20"/>
                <w:szCs w:val="20"/>
              </w:rPr>
            </w:pPr>
            <w:r w:rsidRPr="0067650C">
              <w:rPr>
                <w:rFonts w:ascii="Times New Roman" w:hAnsi="Times New Roman" w:cs="Times New Roman"/>
                <w:spacing w:val="-4"/>
                <w:sz w:val="20"/>
                <w:szCs w:val="20"/>
              </w:rPr>
              <w:t>Медицинское обследование</w:t>
            </w: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2</w:t>
            </w:r>
          </w:p>
        </w:tc>
        <w:tc>
          <w:tcPr>
            <w:tcW w:w="461" w:type="dxa"/>
            <w:vAlign w:val="center"/>
          </w:tcPr>
          <w:p w:rsidR="00B64DDD" w:rsidRPr="0067650C" w:rsidRDefault="00B64DDD" w:rsidP="00B64DDD">
            <w:pPr>
              <w:rPr>
                <w:rFonts w:ascii="Times New Roman" w:hAnsi="Times New Roman" w:cs="Times New Roman"/>
                <w:sz w:val="20"/>
                <w:szCs w:val="20"/>
              </w:rPr>
            </w:pPr>
          </w:p>
        </w:tc>
        <w:tc>
          <w:tcPr>
            <w:tcW w:w="460" w:type="dxa"/>
            <w:vAlign w:val="center"/>
          </w:tcPr>
          <w:p w:rsidR="00B64DDD" w:rsidRPr="0067650C" w:rsidRDefault="00B64DDD" w:rsidP="00B64DDD">
            <w:pPr>
              <w:rPr>
                <w:rFonts w:ascii="Times New Roman" w:hAnsi="Times New Roman" w:cs="Times New Roman"/>
                <w:sz w:val="20"/>
                <w:szCs w:val="20"/>
              </w:rPr>
            </w:pPr>
          </w:p>
        </w:tc>
        <w:tc>
          <w:tcPr>
            <w:tcW w:w="459" w:type="dxa"/>
            <w:vAlign w:val="center"/>
          </w:tcPr>
          <w:p w:rsidR="00B64DDD" w:rsidRPr="0067650C" w:rsidRDefault="00B64DDD" w:rsidP="00B64DDD">
            <w:pPr>
              <w:rPr>
                <w:rFonts w:ascii="Times New Roman" w:hAnsi="Times New Roman" w:cs="Times New Roman"/>
                <w:sz w:val="20"/>
                <w:szCs w:val="20"/>
              </w:rPr>
            </w:pPr>
          </w:p>
        </w:tc>
        <w:tc>
          <w:tcPr>
            <w:tcW w:w="459" w:type="dxa"/>
            <w:vAlign w:val="center"/>
          </w:tcPr>
          <w:p w:rsidR="00B64DDD" w:rsidRPr="0067650C" w:rsidRDefault="00B64DDD" w:rsidP="00B64DDD">
            <w:pPr>
              <w:rPr>
                <w:rFonts w:ascii="Times New Roman" w:hAnsi="Times New Roman" w:cs="Times New Roman"/>
                <w:sz w:val="20"/>
                <w:szCs w:val="20"/>
              </w:rPr>
            </w:pP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2</w:t>
            </w:r>
          </w:p>
        </w:tc>
        <w:tc>
          <w:tcPr>
            <w:tcW w:w="459" w:type="dxa"/>
            <w:vAlign w:val="center"/>
          </w:tcPr>
          <w:p w:rsidR="00B64DDD" w:rsidRPr="0067650C" w:rsidRDefault="00B64DDD" w:rsidP="00B64DDD">
            <w:pPr>
              <w:rPr>
                <w:rFonts w:ascii="Times New Roman" w:hAnsi="Times New Roman" w:cs="Times New Roman"/>
                <w:sz w:val="20"/>
                <w:szCs w:val="20"/>
              </w:rPr>
            </w:pPr>
          </w:p>
        </w:tc>
        <w:tc>
          <w:tcPr>
            <w:tcW w:w="462" w:type="dxa"/>
            <w:vAlign w:val="center"/>
          </w:tcPr>
          <w:p w:rsidR="00B64DDD" w:rsidRPr="0067650C" w:rsidRDefault="00B64DDD" w:rsidP="00B64DDD">
            <w:pPr>
              <w:rPr>
                <w:rFonts w:ascii="Times New Roman" w:hAnsi="Times New Roman" w:cs="Times New Roman"/>
                <w:sz w:val="20"/>
                <w:szCs w:val="20"/>
              </w:rPr>
            </w:pPr>
          </w:p>
        </w:tc>
        <w:tc>
          <w:tcPr>
            <w:tcW w:w="461" w:type="dxa"/>
            <w:vAlign w:val="center"/>
          </w:tcPr>
          <w:p w:rsidR="00B64DDD" w:rsidRPr="0067650C" w:rsidRDefault="00B64DDD" w:rsidP="00B64DDD">
            <w:pPr>
              <w:rPr>
                <w:rFonts w:ascii="Times New Roman" w:hAnsi="Times New Roman" w:cs="Times New Roman"/>
                <w:sz w:val="20"/>
                <w:szCs w:val="20"/>
              </w:rPr>
            </w:pPr>
          </w:p>
        </w:tc>
        <w:tc>
          <w:tcPr>
            <w:tcW w:w="460" w:type="dxa"/>
            <w:gridSpan w:val="2"/>
            <w:vAlign w:val="center"/>
          </w:tcPr>
          <w:p w:rsidR="00B64DDD" w:rsidRPr="0067650C" w:rsidRDefault="00B64DDD" w:rsidP="00B64DDD">
            <w:pPr>
              <w:rPr>
                <w:rFonts w:ascii="Times New Roman" w:hAnsi="Times New Roman" w:cs="Times New Roman"/>
                <w:sz w:val="20"/>
                <w:szCs w:val="20"/>
              </w:rPr>
            </w:pPr>
          </w:p>
        </w:tc>
        <w:tc>
          <w:tcPr>
            <w:tcW w:w="465" w:type="dxa"/>
            <w:vAlign w:val="center"/>
          </w:tcPr>
          <w:p w:rsidR="00B64DDD" w:rsidRPr="0067650C" w:rsidRDefault="00B64DDD" w:rsidP="00B64DDD">
            <w:pPr>
              <w:rPr>
                <w:rFonts w:ascii="Times New Roman" w:hAnsi="Times New Roman" w:cs="Times New Roman"/>
                <w:sz w:val="20"/>
                <w:szCs w:val="20"/>
              </w:rPr>
            </w:pPr>
          </w:p>
        </w:tc>
        <w:tc>
          <w:tcPr>
            <w:tcW w:w="466"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2</w:t>
            </w:r>
          </w:p>
        </w:tc>
        <w:tc>
          <w:tcPr>
            <w:tcW w:w="808" w:type="dxa"/>
            <w:vAlign w:val="center"/>
          </w:tcPr>
          <w:p w:rsidR="00B64DDD" w:rsidRPr="0067650C" w:rsidRDefault="00B64DDD" w:rsidP="00B64DDD">
            <w:pPr>
              <w:spacing w:line="300" w:lineRule="atLeast"/>
              <w:rPr>
                <w:rFonts w:ascii="Times New Roman" w:hAnsi="Times New Roman" w:cs="Times New Roman"/>
                <w:sz w:val="20"/>
                <w:szCs w:val="20"/>
              </w:rPr>
            </w:pPr>
            <w:r>
              <w:rPr>
                <w:rFonts w:ascii="Times New Roman" w:hAnsi="Times New Roman" w:cs="Times New Roman"/>
                <w:sz w:val="20"/>
                <w:szCs w:val="20"/>
              </w:rPr>
              <w:t>6</w:t>
            </w:r>
          </w:p>
        </w:tc>
      </w:tr>
      <w:tr w:rsidR="00B64DDD" w:rsidRPr="0004311A" w:rsidTr="00242ED4">
        <w:tc>
          <w:tcPr>
            <w:tcW w:w="3323" w:type="dxa"/>
          </w:tcPr>
          <w:p w:rsidR="00B64DDD" w:rsidRPr="0067650C" w:rsidRDefault="00B64DDD" w:rsidP="00B64DDD">
            <w:pPr>
              <w:jc w:val="left"/>
              <w:rPr>
                <w:rFonts w:ascii="Times New Roman" w:hAnsi="Times New Roman" w:cs="Times New Roman"/>
                <w:spacing w:val="-4"/>
                <w:sz w:val="20"/>
                <w:szCs w:val="20"/>
              </w:rPr>
            </w:pPr>
            <w:r w:rsidRPr="0067650C">
              <w:rPr>
                <w:rFonts w:ascii="Times New Roman" w:hAnsi="Times New Roman" w:cs="Times New Roman"/>
                <w:sz w:val="20"/>
                <w:szCs w:val="20"/>
              </w:rPr>
              <w:t>Тренировочные занятия в условиях оздоровительного лагеря или по индивидуальному плану на период летнего активного отдыха</w:t>
            </w:r>
          </w:p>
        </w:tc>
        <w:tc>
          <w:tcPr>
            <w:tcW w:w="459" w:type="dxa"/>
            <w:vAlign w:val="center"/>
          </w:tcPr>
          <w:p w:rsidR="00B64DDD" w:rsidRPr="0067650C" w:rsidRDefault="00B64DDD" w:rsidP="00B64DDD">
            <w:pPr>
              <w:rPr>
                <w:rFonts w:ascii="Times New Roman" w:hAnsi="Times New Roman" w:cs="Times New Roman"/>
                <w:sz w:val="20"/>
                <w:szCs w:val="20"/>
              </w:rPr>
            </w:pPr>
          </w:p>
        </w:tc>
        <w:tc>
          <w:tcPr>
            <w:tcW w:w="461" w:type="dxa"/>
            <w:vAlign w:val="center"/>
          </w:tcPr>
          <w:p w:rsidR="00B64DDD" w:rsidRPr="0067650C" w:rsidRDefault="00B64DDD" w:rsidP="00B64DDD">
            <w:pPr>
              <w:rPr>
                <w:rFonts w:ascii="Times New Roman" w:hAnsi="Times New Roman" w:cs="Times New Roman"/>
                <w:sz w:val="20"/>
                <w:szCs w:val="20"/>
              </w:rPr>
            </w:pPr>
          </w:p>
        </w:tc>
        <w:tc>
          <w:tcPr>
            <w:tcW w:w="460" w:type="dxa"/>
            <w:vAlign w:val="center"/>
          </w:tcPr>
          <w:p w:rsidR="00B64DDD" w:rsidRPr="0067650C" w:rsidRDefault="00B64DDD" w:rsidP="00B64DDD">
            <w:pPr>
              <w:rPr>
                <w:rFonts w:ascii="Times New Roman" w:hAnsi="Times New Roman" w:cs="Times New Roman"/>
                <w:sz w:val="20"/>
                <w:szCs w:val="20"/>
              </w:rPr>
            </w:pPr>
          </w:p>
        </w:tc>
        <w:tc>
          <w:tcPr>
            <w:tcW w:w="459" w:type="dxa"/>
            <w:vAlign w:val="center"/>
          </w:tcPr>
          <w:p w:rsidR="00B64DDD" w:rsidRPr="0067650C" w:rsidRDefault="00B64DDD" w:rsidP="00B64DDD">
            <w:pPr>
              <w:rPr>
                <w:rFonts w:ascii="Times New Roman" w:hAnsi="Times New Roman" w:cs="Times New Roman"/>
                <w:sz w:val="20"/>
                <w:szCs w:val="20"/>
              </w:rPr>
            </w:pPr>
          </w:p>
        </w:tc>
        <w:tc>
          <w:tcPr>
            <w:tcW w:w="459" w:type="dxa"/>
            <w:vAlign w:val="center"/>
          </w:tcPr>
          <w:p w:rsidR="00B64DDD" w:rsidRPr="0067650C" w:rsidRDefault="00B64DDD" w:rsidP="00B64DDD">
            <w:pPr>
              <w:rPr>
                <w:rFonts w:ascii="Times New Roman" w:hAnsi="Times New Roman" w:cs="Times New Roman"/>
                <w:sz w:val="20"/>
                <w:szCs w:val="20"/>
              </w:rPr>
            </w:pPr>
          </w:p>
        </w:tc>
        <w:tc>
          <w:tcPr>
            <w:tcW w:w="459" w:type="dxa"/>
            <w:vAlign w:val="center"/>
          </w:tcPr>
          <w:p w:rsidR="00B64DDD" w:rsidRPr="0067650C" w:rsidRDefault="00B64DDD" w:rsidP="00B64DDD">
            <w:pPr>
              <w:rPr>
                <w:rFonts w:ascii="Times New Roman" w:hAnsi="Times New Roman" w:cs="Times New Roman"/>
                <w:sz w:val="20"/>
                <w:szCs w:val="20"/>
              </w:rPr>
            </w:pPr>
          </w:p>
        </w:tc>
        <w:tc>
          <w:tcPr>
            <w:tcW w:w="459" w:type="dxa"/>
            <w:vAlign w:val="center"/>
          </w:tcPr>
          <w:p w:rsidR="00B64DDD" w:rsidRPr="0067650C" w:rsidRDefault="00B64DDD" w:rsidP="00B64DDD">
            <w:pPr>
              <w:rPr>
                <w:rFonts w:ascii="Times New Roman" w:hAnsi="Times New Roman" w:cs="Times New Roman"/>
                <w:sz w:val="20"/>
                <w:szCs w:val="20"/>
              </w:rPr>
            </w:pPr>
          </w:p>
        </w:tc>
        <w:tc>
          <w:tcPr>
            <w:tcW w:w="462" w:type="dxa"/>
            <w:vAlign w:val="center"/>
          </w:tcPr>
          <w:p w:rsidR="00B64DDD" w:rsidRPr="0067650C" w:rsidRDefault="00B64DDD" w:rsidP="00B64DDD">
            <w:pPr>
              <w:rPr>
                <w:rFonts w:ascii="Times New Roman" w:hAnsi="Times New Roman" w:cs="Times New Roman"/>
                <w:sz w:val="20"/>
                <w:szCs w:val="20"/>
              </w:rPr>
            </w:pPr>
          </w:p>
        </w:tc>
        <w:tc>
          <w:tcPr>
            <w:tcW w:w="461" w:type="dxa"/>
            <w:vAlign w:val="center"/>
          </w:tcPr>
          <w:p w:rsidR="00B64DDD" w:rsidRPr="0067650C" w:rsidRDefault="00B64DDD" w:rsidP="00B64DDD">
            <w:pPr>
              <w:rPr>
                <w:rFonts w:ascii="Times New Roman" w:hAnsi="Times New Roman" w:cs="Times New Roman"/>
                <w:sz w:val="20"/>
                <w:szCs w:val="20"/>
              </w:rPr>
            </w:pPr>
          </w:p>
        </w:tc>
        <w:tc>
          <w:tcPr>
            <w:tcW w:w="460" w:type="dxa"/>
            <w:gridSpan w:val="2"/>
            <w:vAlign w:val="center"/>
          </w:tcPr>
          <w:p w:rsidR="00B64DDD" w:rsidRPr="0067650C" w:rsidRDefault="00B64DDD" w:rsidP="00B64DDD">
            <w:pPr>
              <w:rPr>
                <w:rFonts w:ascii="Times New Roman" w:hAnsi="Times New Roman" w:cs="Times New Roman"/>
                <w:sz w:val="20"/>
                <w:szCs w:val="20"/>
              </w:rPr>
            </w:pPr>
          </w:p>
        </w:tc>
        <w:tc>
          <w:tcPr>
            <w:tcW w:w="465"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36</w:t>
            </w:r>
          </w:p>
        </w:tc>
        <w:tc>
          <w:tcPr>
            <w:tcW w:w="466"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36</w:t>
            </w:r>
          </w:p>
        </w:tc>
        <w:tc>
          <w:tcPr>
            <w:tcW w:w="808" w:type="dxa"/>
            <w:vAlign w:val="center"/>
          </w:tcPr>
          <w:p w:rsidR="00B64DDD" w:rsidRPr="0067650C" w:rsidRDefault="00B64DDD" w:rsidP="00B64DDD">
            <w:pPr>
              <w:spacing w:line="300" w:lineRule="atLeast"/>
              <w:rPr>
                <w:rFonts w:ascii="Times New Roman" w:hAnsi="Times New Roman" w:cs="Times New Roman"/>
                <w:sz w:val="20"/>
                <w:szCs w:val="20"/>
              </w:rPr>
            </w:pPr>
            <w:r>
              <w:rPr>
                <w:rFonts w:ascii="Times New Roman" w:hAnsi="Times New Roman" w:cs="Times New Roman"/>
                <w:sz w:val="20"/>
                <w:szCs w:val="20"/>
              </w:rPr>
              <w:t>72</w:t>
            </w:r>
          </w:p>
        </w:tc>
      </w:tr>
      <w:tr w:rsidR="00B64DDD" w:rsidRPr="0004311A" w:rsidTr="00242ED4">
        <w:tc>
          <w:tcPr>
            <w:tcW w:w="3323" w:type="dxa"/>
          </w:tcPr>
          <w:p w:rsidR="00B64DDD" w:rsidRPr="0067650C" w:rsidRDefault="00B64DDD" w:rsidP="00B64DDD">
            <w:pPr>
              <w:jc w:val="left"/>
              <w:rPr>
                <w:rFonts w:ascii="Times New Roman" w:hAnsi="Times New Roman" w:cs="Times New Roman"/>
                <w:sz w:val="20"/>
                <w:szCs w:val="20"/>
              </w:rPr>
            </w:pPr>
            <w:r w:rsidRPr="0067650C">
              <w:rPr>
                <w:rFonts w:ascii="Times New Roman" w:hAnsi="Times New Roman" w:cs="Times New Roman"/>
                <w:sz w:val="20"/>
                <w:szCs w:val="20"/>
              </w:rPr>
              <w:t>Итого</w:t>
            </w: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53</w:t>
            </w:r>
          </w:p>
        </w:tc>
        <w:tc>
          <w:tcPr>
            <w:tcW w:w="461"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55</w:t>
            </w:r>
          </w:p>
        </w:tc>
        <w:tc>
          <w:tcPr>
            <w:tcW w:w="460"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53</w:t>
            </w: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55</w:t>
            </w: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47</w:t>
            </w:r>
          </w:p>
        </w:tc>
        <w:tc>
          <w:tcPr>
            <w:tcW w:w="459" w:type="dxa"/>
            <w:vAlign w:val="center"/>
          </w:tcPr>
          <w:p w:rsidR="00B64DDD" w:rsidRPr="0067650C" w:rsidRDefault="00B64DDD" w:rsidP="00AF24FA">
            <w:pPr>
              <w:rPr>
                <w:rFonts w:ascii="Times New Roman" w:hAnsi="Times New Roman" w:cs="Times New Roman"/>
                <w:sz w:val="20"/>
                <w:szCs w:val="20"/>
              </w:rPr>
            </w:pPr>
            <w:r>
              <w:rPr>
                <w:rFonts w:ascii="Times New Roman" w:hAnsi="Times New Roman" w:cs="Times New Roman"/>
                <w:sz w:val="20"/>
                <w:szCs w:val="20"/>
              </w:rPr>
              <w:t>4</w:t>
            </w:r>
            <w:r w:rsidR="00AF24FA">
              <w:rPr>
                <w:rFonts w:ascii="Times New Roman" w:hAnsi="Times New Roman" w:cs="Times New Roman"/>
                <w:sz w:val="20"/>
                <w:szCs w:val="20"/>
              </w:rPr>
              <w:t>9</w:t>
            </w:r>
          </w:p>
        </w:tc>
        <w:tc>
          <w:tcPr>
            <w:tcW w:w="459"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55</w:t>
            </w:r>
          </w:p>
        </w:tc>
        <w:tc>
          <w:tcPr>
            <w:tcW w:w="462" w:type="dxa"/>
            <w:vAlign w:val="center"/>
          </w:tcPr>
          <w:p w:rsidR="00B64DDD" w:rsidRPr="0067650C" w:rsidRDefault="00AF24FA" w:rsidP="00B64DDD">
            <w:pPr>
              <w:rPr>
                <w:rFonts w:ascii="Times New Roman" w:hAnsi="Times New Roman" w:cs="Times New Roman"/>
                <w:sz w:val="20"/>
                <w:szCs w:val="20"/>
              </w:rPr>
            </w:pPr>
            <w:r>
              <w:rPr>
                <w:rFonts w:ascii="Times New Roman" w:hAnsi="Times New Roman" w:cs="Times New Roman"/>
                <w:sz w:val="20"/>
                <w:szCs w:val="20"/>
              </w:rPr>
              <w:t>52</w:t>
            </w:r>
          </w:p>
        </w:tc>
        <w:tc>
          <w:tcPr>
            <w:tcW w:w="461"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54</w:t>
            </w:r>
          </w:p>
        </w:tc>
        <w:tc>
          <w:tcPr>
            <w:tcW w:w="460" w:type="dxa"/>
            <w:gridSpan w:val="2"/>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45</w:t>
            </w:r>
          </w:p>
        </w:tc>
        <w:tc>
          <w:tcPr>
            <w:tcW w:w="465"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53</w:t>
            </w:r>
          </w:p>
        </w:tc>
        <w:tc>
          <w:tcPr>
            <w:tcW w:w="466" w:type="dxa"/>
            <w:vAlign w:val="center"/>
          </w:tcPr>
          <w:p w:rsidR="00B64DDD" w:rsidRPr="0067650C" w:rsidRDefault="00B64DDD" w:rsidP="00B64DDD">
            <w:pPr>
              <w:rPr>
                <w:rFonts w:ascii="Times New Roman" w:hAnsi="Times New Roman" w:cs="Times New Roman"/>
                <w:sz w:val="20"/>
                <w:szCs w:val="20"/>
              </w:rPr>
            </w:pPr>
            <w:r>
              <w:rPr>
                <w:rFonts w:ascii="Times New Roman" w:hAnsi="Times New Roman" w:cs="Times New Roman"/>
                <w:sz w:val="20"/>
                <w:szCs w:val="20"/>
              </w:rPr>
              <w:t>53</w:t>
            </w:r>
          </w:p>
        </w:tc>
        <w:tc>
          <w:tcPr>
            <w:tcW w:w="808" w:type="dxa"/>
            <w:vAlign w:val="center"/>
          </w:tcPr>
          <w:p w:rsidR="00B64DDD" w:rsidRPr="0067650C" w:rsidRDefault="00B64DDD" w:rsidP="00B64DDD">
            <w:pPr>
              <w:spacing w:line="300" w:lineRule="atLeast"/>
              <w:rPr>
                <w:rFonts w:ascii="Times New Roman" w:hAnsi="Times New Roman" w:cs="Times New Roman"/>
                <w:sz w:val="20"/>
                <w:szCs w:val="20"/>
              </w:rPr>
            </w:pPr>
            <w:r>
              <w:rPr>
                <w:rFonts w:ascii="Times New Roman" w:hAnsi="Times New Roman" w:cs="Times New Roman"/>
                <w:sz w:val="20"/>
                <w:szCs w:val="20"/>
              </w:rPr>
              <w:t>624</w:t>
            </w:r>
          </w:p>
        </w:tc>
      </w:tr>
    </w:tbl>
    <w:p w:rsidR="00A9633F" w:rsidRDefault="00A9633F" w:rsidP="00A9633F">
      <w:pPr>
        <w:rPr>
          <w:rFonts w:ascii="Times New Roman" w:hAnsi="Times New Roman"/>
          <w:bCs/>
          <w:sz w:val="28"/>
          <w:szCs w:val="28"/>
        </w:rPr>
      </w:pPr>
    </w:p>
    <w:p w:rsidR="0074471C" w:rsidRDefault="0074471C" w:rsidP="0004311A">
      <w:pPr>
        <w:jc w:val="right"/>
        <w:rPr>
          <w:rFonts w:ascii="Times New Roman" w:hAnsi="Times New Roman"/>
          <w:b/>
          <w:sz w:val="20"/>
          <w:szCs w:val="20"/>
        </w:rPr>
      </w:pPr>
    </w:p>
    <w:p w:rsidR="0074471C" w:rsidRDefault="0074471C" w:rsidP="0004311A">
      <w:pPr>
        <w:jc w:val="right"/>
        <w:rPr>
          <w:rFonts w:ascii="Times New Roman" w:hAnsi="Times New Roman"/>
          <w:b/>
          <w:sz w:val="20"/>
          <w:szCs w:val="20"/>
        </w:rPr>
      </w:pPr>
    </w:p>
    <w:p w:rsidR="0004311A" w:rsidRPr="00B1394C" w:rsidRDefault="0004311A" w:rsidP="0004311A">
      <w:pPr>
        <w:jc w:val="right"/>
        <w:rPr>
          <w:rFonts w:ascii="Times New Roman" w:hAnsi="Times New Roman"/>
          <w:b/>
          <w:sz w:val="20"/>
          <w:szCs w:val="20"/>
        </w:rPr>
      </w:pPr>
      <w:r w:rsidRPr="00B1394C">
        <w:rPr>
          <w:rFonts w:ascii="Times New Roman" w:hAnsi="Times New Roman"/>
          <w:b/>
          <w:sz w:val="20"/>
          <w:szCs w:val="20"/>
        </w:rPr>
        <w:t xml:space="preserve">Таблица </w:t>
      </w:r>
      <w:r>
        <w:rPr>
          <w:rFonts w:ascii="Times New Roman" w:hAnsi="Times New Roman"/>
          <w:b/>
          <w:sz w:val="20"/>
          <w:szCs w:val="20"/>
        </w:rPr>
        <w:t>7</w:t>
      </w:r>
    </w:p>
    <w:p w:rsidR="00A9633F" w:rsidRDefault="0004311A" w:rsidP="00A9633F">
      <w:pPr>
        <w:rPr>
          <w:rFonts w:ascii="Times New Roman" w:hAnsi="Times New Roman"/>
          <w:b/>
          <w:bCs/>
          <w:sz w:val="28"/>
          <w:szCs w:val="28"/>
        </w:rPr>
      </w:pPr>
      <w:r w:rsidRPr="00B1394C">
        <w:rPr>
          <w:rFonts w:ascii="Times New Roman" w:hAnsi="Times New Roman"/>
          <w:b/>
          <w:sz w:val="20"/>
          <w:szCs w:val="20"/>
        </w:rPr>
        <w:t xml:space="preserve">Примерный план – график распределения учебных часов для </w:t>
      </w:r>
      <w:r>
        <w:rPr>
          <w:rFonts w:ascii="Times New Roman" w:hAnsi="Times New Roman"/>
          <w:b/>
          <w:sz w:val="20"/>
          <w:szCs w:val="20"/>
        </w:rPr>
        <w:t xml:space="preserve">ТГ свыше 2х лет </w:t>
      </w:r>
      <w:r w:rsidRPr="00B1394C">
        <w:rPr>
          <w:rFonts w:ascii="Times New Roman" w:hAnsi="Times New Roman"/>
          <w:b/>
          <w:sz w:val="20"/>
          <w:szCs w:val="20"/>
        </w:rPr>
        <w:t>обучения</w:t>
      </w:r>
    </w:p>
    <w:tbl>
      <w:tblPr>
        <w:tblpPr w:leftFromText="180" w:rightFromText="180" w:vertAnchor="text" w:horzAnchor="margin" w:tblpXSpec="center" w:tblpY="237"/>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3"/>
        <w:gridCol w:w="459"/>
        <w:gridCol w:w="461"/>
        <w:gridCol w:w="460"/>
        <w:gridCol w:w="459"/>
        <w:gridCol w:w="459"/>
        <w:gridCol w:w="459"/>
        <w:gridCol w:w="459"/>
        <w:gridCol w:w="462"/>
        <w:gridCol w:w="461"/>
        <w:gridCol w:w="17"/>
        <w:gridCol w:w="443"/>
        <w:gridCol w:w="465"/>
        <w:gridCol w:w="466"/>
        <w:gridCol w:w="808"/>
      </w:tblGrid>
      <w:tr w:rsidR="00CC5E47" w:rsidRPr="0004311A" w:rsidTr="00D72E3E">
        <w:trPr>
          <w:cantSplit/>
          <w:trHeight w:val="275"/>
        </w:trPr>
        <w:tc>
          <w:tcPr>
            <w:tcW w:w="3323" w:type="dxa"/>
            <w:vMerge w:val="restart"/>
            <w:vAlign w:val="center"/>
          </w:tcPr>
          <w:p w:rsidR="00CC5E47" w:rsidRPr="00852DC4" w:rsidRDefault="00CC5E47" w:rsidP="00D72E3E">
            <w:pPr>
              <w:rPr>
                <w:rFonts w:ascii="Times New Roman" w:hAnsi="Times New Roman" w:cs="Times New Roman"/>
                <w:sz w:val="20"/>
                <w:szCs w:val="20"/>
              </w:rPr>
            </w:pPr>
            <w:r w:rsidRPr="00852DC4">
              <w:rPr>
                <w:rFonts w:ascii="Times New Roman" w:hAnsi="Times New Roman" w:cs="Times New Roman"/>
                <w:sz w:val="20"/>
                <w:szCs w:val="20"/>
              </w:rPr>
              <w:t>Разделы подготовки</w:t>
            </w:r>
          </w:p>
        </w:tc>
        <w:tc>
          <w:tcPr>
            <w:tcW w:w="5530" w:type="dxa"/>
            <w:gridSpan w:val="13"/>
            <w:vAlign w:val="center"/>
          </w:tcPr>
          <w:p w:rsidR="00CC5E47" w:rsidRPr="00852DC4" w:rsidRDefault="00CC5E47" w:rsidP="00D72E3E">
            <w:pPr>
              <w:rPr>
                <w:rFonts w:ascii="Times New Roman" w:hAnsi="Times New Roman" w:cs="Times New Roman"/>
                <w:sz w:val="20"/>
                <w:szCs w:val="20"/>
              </w:rPr>
            </w:pPr>
          </w:p>
          <w:p w:rsidR="00CC5E47" w:rsidRPr="00852DC4" w:rsidRDefault="00CC5E47" w:rsidP="00D72E3E">
            <w:pPr>
              <w:rPr>
                <w:rFonts w:ascii="Times New Roman" w:hAnsi="Times New Roman" w:cs="Times New Roman"/>
                <w:sz w:val="20"/>
                <w:szCs w:val="20"/>
              </w:rPr>
            </w:pPr>
            <w:r w:rsidRPr="00852DC4">
              <w:rPr>
                <w:rFonts w:ascii="Times New Roman" w:hAnsi="Times New Roman" w:cs="Times New Roman"/>
                <w:sz w:val="20"/>
                <w:szCs w:val="20"/>
              </w:rPr>
              <w:t>Месяцы</w:t>
            </w:r>
          </w:p>
        </w:tc>
        <w:tc>
          <w:tcPr>
            <w:tcW w:w="808" w:type="dxa"/>
            <w:vMerge w:val="restart"/>
            <w:vAlign w:val="center"/>
          </w:tcPr>
          <w:p w:rsidR="00CC5E47" w:rsidRPr="00852DC4" w:rsidRDefault="00CC5E47" w:rsidP="00D72E3E">
            <w:pPr>
              <w:rPr>
                <w:rFonts w:ascii="Times New Roman" w:hAnsi="Times New Roman" w:cs="Times New Roman"/>
                <w:sz w:val="20"/>
                <w:szCs w:val="20"/>
              </w:rPr>
            </w:pPr>
            <w:r w:rsidRPr="00852DC4">
              <w:rPr>
                <w:rFonts w:ascii="Times New Roman" w:hAnsi="Times New Roman" w:cs="Times New Roman"/>
                <w:sz w:val="20"/>
                <w:szCs w:val="20"/>
              </w:rPr>
              <w:t>Всего</w:t>
            </w:r>
          </w:p>
          <w:p w:rsidR="00CC5E47" w:rsidRPr="00852DC4" w:rsidRDefault="00CC5E47" w:rsidP="00D72E3E">
            <w:pPr>
              <w:rPr>
                <w:rFonts w:ascii="Times New Roman" w:hAnsi="Times New Roman" w:cs="Times New Roman"/>
                <w:sz w:val="20"/>
                <w:szCs w:val="20"/>
              </w:rPr>
            </w:pPr>
            <w:r w:rsidRPr="00852DC4">
              <w:rPr>
                <w:rFonts w:ascii="Times New Roman" w:hAnsi="Times New Roman" w:cs="Times New Roman"/>
                <w:sz w:val="20"/>
                <w:szCs w:val="20"/>
              </w:rPr>
              <w:t>за</w:t>
            </w:r>
          </w:p>
          <w:p w:rsidR="00CC5E47" w:rsidRPr="00852DC4" w:rsidRDefault="00CC5E47" w:rsidP="00D72E3E">
            <w:pPr>
              <w:rPr>
                <w:rFonts w:ascii="Times New Roman" w:hAnsi="Times New Roman" w:cs="Times New Roman"/>
                <w:sz w:val="20"/>
                <w:szCs w:val="20"/>
              </w:rPr>
            </w:pPr>
            <w:r w:rsidRPr="00852DC4">
              <w:rPr>
                <w:rFonts w:ascii="Times New Roman" w:hAnsi="Times New Roman" w:cs="Times New Roman"/>
                <w:sz w:val="20"/>
                <w:szCs w:val="20"/>
              </w:rPr>
              <w:t>год</w:t>
            </w:r>
          </w:p>
        </w:tc>
      </w:tr>
      <w:tr w:rsidR="00CC5E47" w:rsidRPr="0004311A" w:rsidTr="00D72E3E">
        <w:tc>
          <w:tcPr>
            <w:tcW w:w="3323" w:type="dxa"/>
            <w:vMerge/>
          </w:tcPr>
          <w:p w:rsidR="00CC5E47" w:rsidRPr="00852DC4" w:rsidRDefault="00CC5E47" w:rsidP="00D72E3E">
            <w:pPr>
              <w:rPr>
                <w:rFonts w:ascii="Times New Roman" w:hAnsi="Times New Roman" w:cs="Times New Roman"/>
                <w:sz w:val="20"/>
                <w:szCs w:val="20"/>
              </w:rPr>
            </w:pPr>
          </w:p>
        </w:tc>
        <w:tc>
          <w:tcPr>
            <w:tcW w:w="459" w:type="dxa"/>
            <w:vAlign w:val="center"/>
          </w:tcPr>
          <w:p w:rsidR="00CC5E47" w:rsidRPr="00852DC4" w:rsidRDefault="00CC5E47" w:rsidP="00D72E3E">
            <w:pPr>
              <w:rPr>
                <w:rFonts w:ascii="Times New Roman" w:hAnsi="Times New Roman" w:cs="Times New Roman"/>
                <w:sz w:val="20"/>
                <w:szCs w:val="20"/>
              </w:rPr>
            </w:pPr>
            <w:r w:rsidRPr="00852DC4">
              <w:rPr>
                <w:rFonts w:ascii="Times New Roman" w:hAnsi="Times New Roman" w:cs="Times New Roman"/>
                <w:sz w:val="20"/>
                <w:szCs w:val="20"/>
              </w:rPr>
              <w:t>9</w:t>
            </w:r>
          </w:p>
        </w:tc>
        <w:tc>
          <w:tcPr>
            <w:tcW w:w="461" w:type="dxa"/>
            <w:vAlign w:val="center"/>
          </w:tcPr>
          <w:p w:rsidR="00CC5E47" w:rsidRPr="00852DC4" w:rsidRDefault="00CC5E47" w:rsidP="00D72E3E">
            <w:pPr>
              <w:rPr>
                <w:rFonts w:ascii="Times New Roman" w:hAnsi="Times New Roman" w:cs="Times New Roman"/>
                <w:sz w:val="20"/>
                <w:szCs w:val="20"/>
              </w:rPr>
            </w:pPr>
            <w:r w:rsidRPr="00852DC4">
              <w:rPr>
                <w:rFonts w:ascii="Times New Roman" w:hAnsi="Times New Roman" w:cs="Times New Roman"/>
                <w:sz w:val="20"/>
                <w:szCs w:val="20"/>
              </w:rPr>
              <w:t>10</w:t>
            </w:r>
          </w:p>
        </w:tc>
        <w:tc>
          <w:tcPr>
            <w:tcW w:w="460" w:type="dxa"/>
            <w:vAlign w:val="center"/>
          </w:tcPr>
          <w:p w:rsidR="00CC5E47" w:rsidRPr="00852DC4" w:rsidRDefault="00CC5E47" w:rsidP="00D72E3E">
            <w:pPr>
              <w:rPr>
                <w:rFonts w:ascii="Times New Roman" w:hAnsi="Times New Roman" w:cs="Times New Roman"/>
                <w:sz w:val="20"/>
                <w:szCs w:val="20"/>
              </w:rPr>
            </w:pPr>
            <w:r w:rsidRPr="00852DC4">
              <w:rPr>
                <w:rFonts w:ascii="Times New Roman" w:hAnsi="Times New Roman" w:cs="Times New Roman"/>
                <w:sz w:val="20"/>
                <w:szCs w:val="20"/>
              </w:rPr>
              <w:t>11</w:t>
            </w:r>
          </w:p>
        </w:tc>
        <w:tc>
          <w:tcPr>
            <w:tcW w:w="459" w:type="dxa"/>
            <w:vAlign w:val="center"/>
          </w:tcPr>
          <w:p w:rsidR="00CC5E47" w:rsidRPr="00852DC4" w:rsidRDefault="00CC5E47" w:rsidP="00D72E3E">
            <w:pPr>
              <w:rPr>
                <w:rFonts w:ascii="Times New Roman" w:hAnsi="Times New Roman" w:cs="Times New Roman"/>
                <w:sz w:val="20"/>
                <w:szCs w:val="20"/>
              </w:rPr>
            </w:pPr>
            <w:r w:rsidRPr="00852DC4">
              <w:rPr>
                <w:rFonts w:ascii="Times New Roman" w:hAnsi="Times New Roman" w:cs="Times New Roman"/>
                <w:sz w:val="20"/>
                <w:szCs w:val="20"/>
              </w:rPr>
              <w:t>12</w:t>
            </w:r>
          </w:p>
        </w:tc>
        <w:tc>
          <w:tcPr>
            <w:tcW w:w="459" w:type="dxa"/>
            <w:vAlign w:val="center"/>
          </w:tcPr>
          <w:p w:rsidR="00CC5E47" w:rsidRPr="00852DC4" w:rsidRDefault="00CC5E47" w:rsidP="00D72E3E">
            <w:pPr>
              <w:rPr>
                <w:rFonts w:ascii="Times New Roman" w:hAnsi="Times New Roman" w:cs="Times New Roman"/>
                <w:sz w:val="20"/>
                <w:szCs w:val="20"/>
              </w:rPr>
            </w:pPr>
            <w:r w:rsidRPr="00852DC4">
              <w:rPr>
                <w:rFonts w:ascii="Times New Roman" w:hAnsi="Times New Roman" w:cs="Times New Roman"/>
                <w:sz w:val="20"/>
                <w:szCs w:val="20"/>
              </w:rPr>
              <w:t>1</w:t>
            </w:r>
          </w:p>
        </w:tc>
        <w:tc>
          <w:tcPr>
            <w:tcW w:w="459" w:type="dxa"/>
            <w:vAlign w:val="center"/>
          </w:tcPr>
          <w:p w:rsidR="00CC5E47" w:rsidRPr="00852DC4" w:rsidRDefault="00CC5E47" w:rsidP="00D72E3E">
            <w:pPr>
              <w:rPr>
                <w:rFonts w:ascii="Times New Roman" w:hAnsi="Times New Roman" w:cs="Times New Roman"/>
                <w:sz w:val="20"/>
                <w:szCs w:val="20"/>
              </w:rPr>
            </w:pPr>
            <w:r w:rsidRPr="00852DC4">
              <w:rPr>
                <w:rFonts w:ascii="Times New Roman" w:hAnsi="Times New Roman" w:cs="Times New Roman"/>
                <w:sz w:val="20"/>
                <w:szCs w:val="20"/>
              </w:rPr>
              <w:t>2</w:t>
            </w:r>
          </w:p>
        </w:tc>
        <w:tc>
          <w:tcPr>
            <w:tcW w:w="459" w:type="dxa"/>
            <w:vAlign w:val="center"/>
          </w:tcPr>
          <w:p w:rsidR="00CC5E47" w:rsidRPr="00852DC4" w:rsidRDefault="00CC5E47" w:rsidP="00D72E3E">
            <w:pPr>
              <w:rPr>
                <w:rFonts w:ascii="Times New Roman" w:hAnsi="Times New Roman" w:cs="Times New Roman"/>
                <w:sz w:val="20"/>
                <w:szCs w:val="20"/>
              </w:rPr>
            </w:pPr>
            <w:r w:rsidRPr="00852DC4">
              <w:rPr>
                <w:rFonts w:ascii="Times New Roman" w:hAnsi="Times New Roman" w:cs="Times New Roman"/>
                <w:sz w:val="20"/>
                <w:szCs w:val="20"/>
              </w:rPr>
              <w:t>3</w:t>
            </w:r>
          </w:p>
        </w:tc>
        <w:tc>
          <w:tcPr>
            <w:tcW w:w="462" w:type="dxa"/>
            <w:vAlign w:val="center"/>
          </w:tcPr>
          <w:p w:rsidR="00CC5E47" w:rsidRPr="00852DC4" w:rsidRDefault="00CC5E47" w:rsidP="00D72E3E">
            <w:pPr>
              <w:rPr>
                <w:rFonts w:ascii="Times New Roman" w:hAnsi="Times New Roman" w:cs="Times New Roman"/>
                <w:sz w:val="20"/>
                <w:szCs w:val="20"/>
              </w:rPr>
            </w:pPr>
            <w:r w:rsidRPr="00852DC4">
              <w:rPr>
                <w:rFonts w:ascii="Times New Roman" w:hAnsi="Times New Roman" w:cs="Times New Roman"/>
                <w:sz w:val="20"/>
                <w:szCs w:val="20"/>
              </w:rPr>
              <w:t>4</w:t>
            </w:r>
          </w:p>
        </w:tc>
        <w:tc>
          <w:tcPr>
            <w:tcW w:w="461" w:type="dxa"/>
            <w:vAlign w:val="center"/>
          </w:tcPr>
          <w:p w:rsidR="00CC5E47" w:rsidRPr="00852DC4" w:rsidRDefault="00CC5E47" w:rsidP="00D72E3E">
            <w:pPr>
              <w:rPr>
                <w:rFonts w:ascii="Times New Roman" w:hAnsi="Times New Roman" w:cs="Times New Roman"/>
                <w:sz w:val="20"/>
                <w:szCs w:val="20"/>
              </w:rPr>
            </w:pPr>
            <w:r w:rsidRPr="00852DC4">
              <w:rPr>
                <w:rFonts w:ascii="Times New Roman" w:hAnsi="Times New Roman" w:cs="Times New Roman"/>
                <w:sz w:val="20"/>
                <w:szCs w:val="20"/>
              </w:rPr>
              <w:t>5</w:t>
            </w:r>
          </w:p>
        </w:tc>
        <w:tc>
          <w:tcPr>
            <w:tcW w:w="460" w:type="dxa"/>
            <w:gridSpan w:val="2"/>
            <w:vAlign w:val="center"/>
          </w:tcPr>
          <w:p w:rsidR="00CC5E47" w:rsidRPr="00852DC4" w:rsidRDefault="00CC5E47" w:rsidP="00D72E3E">
            <w:pPr>
              <w:rPr>
                <w:rFonts w:ascii="Times New Roman" w:hAnsi="Times New Roman" w:cs="Times New Roman"/>
                <w:sz w:val="20"/>
                <w:szCs w:val="20"/>
              </w:rPr>
            </w:pPr>
            <w:r w:rsidRPr="00852DC4">
              <w:rPr>
                <w:rFonts w:ascii="Times New Roman" w:hAnsi="Times New Roman" w:cs="Times New Roman"/>
                <w:sz w:val="20"/>
                <w:szCs w:val="20"/>
              </w:rPr>
              <w:t>6</w:t>
            </w:r>
          </w:p>
        </w:tc>
        <w:tc>
          <w:tcPr>
            <w:tcW w:w="465" w:type="dxa"/>
            <w:vAlign w:val="center"/>
          </w:tcPr>
          <w:p w:rsidR="00CC5E47" w:rsidRPr="00852DC4" w:rsidRDefault="00CC5E47" w:rsidP="00D72E3E">
            <w:pPr>
              <w:rPr>
                <w:rFonts w:ascii="Times New Roman" w:hAnsi="Times New Roman" w:cs="Times New Roman"/>
                <w:sz w:val="20"/>
                <w:szCs w:val="20"/>
              </w:rPr>
            </w:pPr>
            <w:r w:rsidRPr="00852DC4">
              <w:rPr>
                <w:rFonts w:ascii="Times New Roman" w:hAnsi="Times New Roman" w:cs="Times New Roman"/>
                <w:sz w:val="20"/>
                <w:szCs w:val="20"/>
              </w:rPr>
              <w:t>7</w:t>
            </w:r>
          </w:p>
        </w:tc>
        <w:tc>
          <w:tcPr>
            <w:tcW w:w="466" w:type="dxa"/>
            <w:vAlign w:val="center"/>
          </w:tcPr>
          <w:p w:rsidR="00CC5E47" w:rsidRPr="00852DC4" w:rsidRDefault="00CC5E47" w:rsidP="00D72E3E">
            <w:pPr>
              <w:rPr>
                <w:rFonts w:ascii="Times New Roman" w:hAnsi="Times New Roman" w:cs="Times New Roman"/>
                <w:sz w:val="20"/>
                <w:szCs w:val="20"/>
              </w:rPr>
            </w:pPr>
            <w:r w:rsidRPr="00852DC4">
              <w:rPr>
                <w:rFonts w:ascii="Times New Roman" w:hAnsi="Times New Roman" w:cs="Times New Roman"/>
                <w:sz w:val="20"/>
                <w:szCs w:val="20"/>
              </w:rPr>
              <w:t>8</w:t>
            </w:r>
          </w:p>
        </w:tc>
        <w:tc>
          <w:tcPr>
            <w:tcW w:w="808" w:type="dxa"/>
            <w:vMerge/>
            <w:vAlign w:val="center"/>
          </w:tcPr>
          <w:p w:rsidR="00CC5E47" w:rsidRPr="00852DC4" w:rsidRDefault="00CC5E47" w:rsidP="00D72E3E">
            <w:pPr>
              <w:rPr>
                <w:rFonts w:ascii="Times New Roman" w:hAnsi="Times New Roman" w:cs="Times New Roman"/>
                <w:sz w:val="20"/>
                <w:szCs w:val="20"/>
              </w:rPr>
            </w:pPr>
          </w:p>
        </w:tc>
      </w:tr>
      <w:tr w:rsidR="00CC5E47" w:rsidRPr="0004311A" w:rsidTr="00D72E3E">
        <w:tc>
          <w:tcPr>
            <w:tcW w:w="3323" w:type="dxa"/>
            <w:vMerge/>
          </w:tcPr>
          <w:p w:rsidR="00CC5E47" w:rsidRPr="00852DC4" w:rsidRDefault="00CC5E47" w:rsidP="00D72E3E">
            <w:pPr>
              <w:rPr>
                <w:rFonts w:ascii="Times New Roman" w:hAnsi="Times New Roman" w:cs="Times New Roman"/>
                <w:sz w:val="20"/>
                <w:szCs w:val="20"/>
              </w:rPr>
            </w:pPr>
          </w:p>
        </w:tc>
        <w:tc>
          <w:tcPr>
            <w:tcW w:w="4156" w:type="dxa"/>
            <w:gridSpan w:val="10"/>
            <w:vAlign w:val="center"/>
          </w:tcPr>
          <w:p w:rsidR="00CC5E47" w:rsidRPr="00852DC4" w:rsidRDefault="00CC5E47" w:rsidP="00D72E3E">
            <w:pPr>
              <w:rPr>
                <w:rFonts w:ascii="Times New Roman" w:hAnsi="Times New Roman" w:cs="Times New Roman"/>
                <w:sz w:val="20"/>
                <w:szCs w:val="20"/>
              </w:rPr>
            </w:pPr>
            <w:r w:rsidRPr="00852DC4">
              <w:rPr>
                <w:rFonts w:ascii="Times New Roman" w:hAnsi="Times New Roman" w:cs="Times New Roman"/>
                <w:sz w:val="20"/>
                <w:szCs w:val="20"/>
              </w:rPr>
              <w:t>46</w:t>
            </w:r>
          </w:p>
        </w:tc>
        <w:tc>
          <w:tcPr>
            <w:tcW w:w="1374" w:type="dxa"/>
            <w:gridSpan w:val="3"/>
            <w:vAlign w:val="center"/>
          </w:tcPr>
          <w:p w:rsidR="00CC5E47" w:rsidRPr="00852DC4" w:rsidRDefault="00CC5E47" w:rsidP="00D72E3E">
            <w:pPr>
              <w:rPr>
                <w:rFonts w:ascii="Times New Roman" w:hAnsi="Times New Roman" w:cs="Times New Roman"/>
                <w:sz w:val="20"/>
                <w:szCs w:val="20"/>
              </w:rPr>
            </w:pPr>
            <w:r w:rsidRPr="00852DC4">
              <w:rPr>
                <w:rFonts w:ascii="Times New Roman" w:hAnsi="Times New Roman" w:cs="Times New Roman"/>
                <w:sz w:val="20"/>
                <w:szCs w:val="20"/>
              </w:rPr>
              <w:t>6</w:t>
            </w:r>
          </w:p>
        </w:tc>
        <w:tc>
          <w:tcPr>
            <w:tcW w:w="808" w:type="dxa"/>
            <w:vAlign w:val="center"/>
          </w:tcPr>
          <w:p w:rsidR="00CC5E47" w:rsidRPr="00852DC4" w:rsidRDefault="00CC5E47" w:rsidP="00D72E3E">
            <w:pPr>
              <w:rPr>
                <w:rFonts w:ascii="Times New Roman" w:hAnsi="Times New Roman" w:cs="Times New Roman"/>
                <w:sz w:val="20"/>
                <w:szCs w:val="20"/>
              </w:rPr>
            </w:pPr>
            <w:r w:rsidRPr="00852DC4">
              <w:rPr>
                <w:rFonts w:ascii="Times New Roman" w:hAnsi="Times New Roman" w:cs="Times New Roman"/>
                <w:sz w:val="20"/>
                <w:szCs w:val="20"/>
              </w:rPr>
              <w:t>52</w:t>
            </w:r>
          </w:p>
        </w:tc>
      </w:tr>
      <w:tr w:rsidR="00CC5E47" w:rsidRPr="0004311A" w:rsidTr="00D72E3E">
        <w:tc>
          <w:tcPr>
            <w:tcW w:w="9661" w:type="dxa"/>
            <w:gridSpan w:val="15"/>
            <w:vAlign w:val="center"/>
          </w:tcPr>
          <w:p w:rsidR="00CC5E47" w:rsidRPr="00852DC4" w:rsidRDefault="00CC5E47" w:rsidP="00D72E3E">
            <w:pPr>
              <w:rPr>
                <w:rFonts w:ascii="Times New Roman" w:hAnsi="Times New Roman" w:cs="Times New Roman"/>
                <w:sz w:val="20"/>
                <w:szCs w:val="20"/>
              </w:rPr>
            </w:pPr>
            <w:r w:rsidRPr="00852DC4">
              <w:rPr>
                <w:rFonts w:ascii="Times New Roman" w:hAnsi="Times New Roman" w:cs="Times New Roman"/>
                <w:sz w:val="20"/>
                <w:szCs w:val="20"/>
              </w:rPr>
              <w:t xml:space="preserve">                                   Объем по видам подготовки (в часах)</w:t>
            </w:r>
          </w:p>
        </w:tc>
      </w:tr>
      <w:tr w:rsidR="00CC5E47" w:rsidRPr="0004311A" w:rsidTr="00D72E3E">
        <w:tc>
          <w:tcPr>
            <w:tcW w:w="3323" w:type="dxa"/>
          </w:tcPr>
          <w:p w:rsidR="00CC5E47" w:rsidRPr="0067650C" w:rsidRDefault="00CC5E47" w:rsidP="00D72E3E">
            <w:pPr>
              <w:jc w:val="left"/>
              <w:rPr>
                <w:rFonts w:ascii="Times New Roman" w:hAnsi="Times New Roman" w:cs="Times New Roman"/>
                <w:sz w:val="20"/>
                <w:szCs w:val="20"/>
              </w:rPr>
            </w:pPr>
            <w:r w:rsidRPr="0067650C">
              <w:rPr>
                <w:rFonts w:ascii="Times New Roman" w:hAnsi="Times New Roman" w:cs="Times New Roman"/>
                <w:sz w:val="20"/>
                <w:szCs w:val="20"/>
              </w:rPr>
              <w:t>Теоретическая подготовка</w:t>
            </w:r>
          </w:p>
        </w:tc>
        <w:tc>
          <w:tcPr>
            <w:tcW w:w="459" w:type="dxa"/>
            <w:vAlign w:val="center"/>
          </w:tcPr>
          <w:p w:rsidR="00CC5E47" w:rsidRPr="0067650C" w:rsidRDefault="00CC5E47" w:rsidP="00D72E3E">
            <w:pPr>
              <w:rPr>
                <w:rFonts w:ascii="Times New Roman" w:hAnsi="Times New Roman" w:cs="Times New Roman"/>
                <w:sz w:val="20"/>
                <w:szCs w:val="20"/>
              </w:rPr>
            </w:pPr>
            <w:r>
              <w:rPr>
                <w:rFonts w:ascii="Times New Roman" w:hAnsi="Times New Roman" w:cs="Times New Roman"/>
                <w:sz w:val="20"/>
                <w:szCs w:val="20"/>
              </w:rPr>
              <w:t>3</w:t>
            </w:r>
          </w:p>
        </w:tc>
        <w:tc>
          <w:tcPr>
            <w:tcW w:w="461" w:type="dxa"/>
            <w:vAlign w:val="center"/>
          </w:tcPr>
          <w:p w:rsidR="00CC5E47" w:rsidRPr="0067650C" w:rsidRDefault="00CC5E47" w:rsidP="00D72E3E">
            <w:pPr>
              <w:rPr>
                <w:rFonts w:ascii="Times New Roman" w:hAnsi="Times New Roman" w:cs="Times New Roman"/>
                <w:sz w:val="20"/>
                <w:szCs w:val="20"/>
              </w:rPr>
            </w:pPr>
            <w:r>
              <w:rPr>
                <w:rFonts w:ascii="Times New Roman" w:hAnsi="Times New Roman" w:cs="Times New Roman"/>
                <w:sz w:val="20"/>
                <w:szCs w:val="20"/>
              </w:rPr>
              <w:t>3</w:t>
            </w:r>
          </w:p>
        </w:tc>
        <w:tc>
          <w:tcPr>
            <w:tcW w:w="460" w:type="dxa"/>
            <w:vAlign w:val="center"/>
          </w:tcPr>
          <w:p w:rsidR="00CC5E47" w:rsidRPr="0067650C" w:rsidRDefault="00CC5E47" w:rsidP="00D72E3E">
            <w:pPr>
              <w:rPr>
                <w:rFonts w:ascii="Times New Roman" w:hAnsi="Times New Roman" w:cs="Times New Roman"/>
                <w:sz w:val="20"/>
                <w:szCs w:val="20"/>
              </w:rPr>
            </w:pPr>
            <w:r>
              <w:rPr>
                <w:rFonts w:ascii="Times New Roman" w:hAnsi="Times New Roman" w:cs="Times New Roman"/>
                <w:sz w:val="20"/>
                <w:szCs w:val="20"/>
              </w:rPr>
              <w:t>3</w:t>
            </w:r>
          </w:p>
        </w:tc>
        <w:tc>
          <w:tcPr>
            <w:tcW w:w="459" w:type="dxa"/>
            <w:vAlign w:val="center"/>
          </w:tcPr>
          <w:p w:rsidR="00CC5E47" w:rsidRPr="0067650C" w:rsidRDefault="00CC5E47" w:rsidP="00D72E3E">
            <w:pPr>
              <w:rPr>
                <w:rFonts w:ascii="Times New Roman" w:hAnsi="Times New Roman" w:cs="Times New Roman"/>
                <w:sz w:val="20"/>
                <w:szCs w:val="20"/>
              </w:rPr>
            </w:pPr>
            <w:r>
              <w:rPr>
                <w:rFonts w:ascii="Times New Roman" w:hAnsi="Times New Roman" w:cs="Times New Roman"/>
                <w:sz w:val="20"/>
                <w:szCs w:val="20"/>
              </w:rPr>
              <w:t>3</w:t>
            </w:r>
          </w:p>
        </w:tc>
        <w:tc>
          <w:tcPr>
            <w:tcW w:w="459" w:type="dxa"/>
            <w:vAlign w:val="center"/>
          </w:tcPr>
          <w:p w:rsidR="00CC5E47" w:rsidRPr="0067650C" w:rsidRDefault="00CC5E47" w:rsidP="00D72E3E">
            <w:pPr>
              <w:rPr>
                <w:rFonts w:ascii="Times New Roman" w:hAnsi="Times New Roman" w:cs="Times New Roman"/>
                <w:sz w:val="20"/>
                <w:szCs w:val="20"/>
              </w:rPr>
            </w:pPr>
            <w:r>
              <w:rPr>
                <w:rFonts w:ascii="Times New Roman" w:hAnsi="Times New Roman" w:cs="Times New Roman"/>
                <w:sz w:val="20"/>
                <w:szCs w:val="20"/>
              </w:rPr>
              <w:t>2</w:t>
            </w:r>
          </w:p>
        </w:tc>
        <w:tc>
          <w:tcPr>
            <w:tcW w:w="459" w:type="dxa"/>
            <w:vAlign w:val="center"/>
          </w:tcPr>
          <w:p w:rsidR="00CC5E47" w:rsidRPr="0067650C" w:rsidRDefault="00CC5E47" w:rsidP="00D72E3E">
            <w:pPr>
              <w:rPr>
                <w:rFonts w:ascii="Times New Roman" w:hAnsi="Times New Roman" w:cs="Times New Roman"/>
                <w:sz w:val="20"/>
                <w:szCs w:val="20"/>
              </w:rPr>
            </w:pPr>
            <w:r>
              <w:rPr>
                <w:rFonts w:ascii="Times New Roman" w:hAnsi="Times New Roman" w:cs="Times New Roman"/>
                <w:sz w:val="20"/>
                <w:szCs w:val="20"/>
              </w:rPr>
              <w:t>2</w:t>
            </w:r>
          </w:p>
        </w:tc>
        <w:tc>
          <w:tcPr>
            <w:tcW w:w="459" w:type="dxa"/>
            <w:vAlign w:val="center"/>
          </w:tcPr>
          <w:p w:rsidR="00CC5E47" w:rsidRPr="0067650C" w:rsidRDefault="00CC5E47" w:rsidP="00D72E3E">
            <w:pPr>
              <w:rPr>
                <w:rFonts w:ascii="Times New Roman" w:hAnsi="Times New Roman" w:cs="Times New Roman"/>
                <w:sz w:val="20"/>
                <w:szCs w:val="20"/>
              </w:rPr>
            </w:pPr>
            <w:r>
              <w:rPr>
                <w:rFonts w:ascii="Times New Roman" w:hAnsi="Times New Roman" w:cs="Times New Roman"/>
                <w:sz w:val="20"/>
                <w:szCs w:val="20"/>
              </w:rPr>
              <w:t>3</w:t>
            </w:r>
          </w:p>
        </w:tc>
        <w:tc>
          <w:tcPr>
            <w:tcW w:w="462" w:type="dxa"/>
            <w:vAlign w:val="center"/>
          </w:tcPr>
          <w:p w:rsidR="00CC5E47" w:rsidRPr="0067650C" w:rsidRDefault="00CC5E47" w:rsidP="00D72E3E">
            <w:pPr>
              <w:rPr>
                <w:rFonts w:ascii="Times New Roman" w:hAnsi="Times New Roman" w:cs="Times New Roman"/>
                <w:sz w:val="20"/>
                <w:szCs w:val="20"/>
              </w:rPr>
            </w:pPr>
            <w:r>
              <w:rPr>
                <w:rFonts w:ascii="Times New Roman" w:hAnsi="Times New Roman" w:cs="Times New Roman"/>
                <w:sz w:val="20"/>
                <w:szCs w:val="20"/>
              </w:rPr>
              <w:t>3</w:t>
            </w:r>
          </w:p>
        </w:tc>
        <w:tc>
          <w:tcPr>
            <w:tcW w:w="461" w:type="dxa"/>
            <w:vAlign w:val="center"/>
          </w:tcPr>
          <w:p w:rsidR="00CC5E47" w:rsidRPr="0067650C" w:rsidRDefault="00CC5E47" w:rsidP="00D72E3E">
            <w:pPr>
              <w:rPr>
                <w:rFonts w:ascii="Times New Roman" w:hAnsi="Times New Roman" w:cs="Times New Roman"/>
                <w:sz w:val="20"/>
                <w:szCs w:val="20"/>
              </w:rPr>
            </w:pPr>
            <w:r>
              <w:rPr>
                <w:rFonts w:ascii="Times New Roman" w:hAnsi="Times New Roman" w:cs="Times New Roman"/>
                <w:sz w:val="20"/>
                <w:szCs w:val="20"/>
              </w:rPr>
              <w:t>3</w:t>
            </w:r>
          </w:p>
        </w:tc>
        <w:tc>
          <w:tcPr>
            <w:tcW w:w="460" w:type="dxa"/>
            <w:gridSpan w:val="2"/>
            <w:vAlign w:val="center"/>
          </w:tcPr>
          <w:p w:rsidR="00CC5E47" w:rsidRPr="0067650C" w:rsidRDefault="00CC5E47" w:rsidP="00D72E3E">
            <w:pPr>
              <w:rPr>
                <w:rFonts w:ascii="Times New Roman" w:hAnsi="Times New Roman" w:cs="Times New Roman"/>
                <w:sz w:val="20"/>
                <w:szCs w:val="20"/>
              </w:rPr>
            </w:pPr>
            <w:r>
              <w:rPr>
                <w:rFonts w:ascii="Times New Roman" w:hAnsi="Times New Roman" w:cs="Times New Roman"/>
                <w:sz w:val="20"/>
                <w:szCs w:val="20"/>
              </w:rPr>
              <w:t>3</w:t>
            </w:r>
          </w:p>
        </w:tc>
        <w:tc>
          <w:tcPr>
            <w:tcW w:w="465" w:type="dxa"/>
            <w:vAlign w:val="center"/>
          </w:tcPr>
          <w:p w:rsidR="00CC5E47" w:rsidRPr="0067650C" w:rsidRDefault="00CC5E47" w:rsidP="00D72E3E">
            <w:pPr>
              <w:rPr>
                <w:rFonts w:ascii="Times New Roman" w:hAnsi="Times New Roman" w:cs="Times New Roman"/>
                <w:sz w:val="20"/>
                <w:szCs w:val="20"/>
              </w:rPr>
            </w:pPr>
            <w:r>
              <w:rPr>
                <w:rFonts w:ascii="Times New Roman" w:hAnsi="Times New Roman" w:cs="Times New Roman"/>
                <w:sz w:val="20"/>
                <w:szCs w:val="20"/>
              </w:rPr>
              <w:t>1</w:t>
            </w:r>
          </w:p>
        </w:tc>
        <w:tc>
          <w:tcPr>
            <w:tcW w:w="466" w:type="dxa"/>
            <w:vAlign w:val="center"/>
          </w:tcPr>
          <w:p w:rsidR="00CC5E47" w:rsidRPr="0067650C" w:rsidRDefault="00CC5E47" w:rsidP="00D72E3E">
            <w:pPr>
              <w:rPr>
                <w:rFonts w:ascii="Times New Roman" w:hAnsi="Times New Roman" w:cs="Times New Roman"/>
                <w:sz w:val="20"/>
                <w:szCs w:val="20"/>
              </w:rPr>
            </w:pPr>
            <w:r>
              <w:rPr>
                <w:rFonts w:ascii="Times New Roman" w:hAnsi="Times New Roman" w:cs="Times New Roman"/>
                <w:sz w:val="20"/>
                <w:szCs w:val="20"/>
              </w:rPr>
              <w:t>1</w:t>
            </w:r>
          </w:p>
        </w:tc>
        <w:tc>
          <w:tcPr>
            <w:tcW w:w="808" w:type="dxa"/>
            <w:vAlign w:val="center"/>
          </w:tcPr>
          <w:p w:rsidR="00CC5E47" w:rsidRPr="0067650C" w:rsidRDefault="00CC5E47" w:rsidP="00D72E3E">
            <w:pPr>
              <w:spacing w:line="300" w:lineRule="atLeast"/>
              <w:rPr>
                <w:rFonts w:ascii="Times New Roman" w:hAnsi="Times New Roman" w:cs="Times New Roman"/>
                <w:sz w:val="20"/>
                <w:szCs w:val="20"/>
              </w:rPr>
            </w:pPr>
            <w:r>
              <w:rPr>
                <w:rFonts w:ascii="Times New Roman" w:hAnsi="Times New Roman" w:cs="Times New Roman"/>
                <w:sz w:val="20"/>
                <w:szCs w:val="20"/>
              </w:rPr>
              <w:t>30</w:t>
            </w:r>
          </w:p>
        </w:tc>
      </w:tr>
      <w:tr w:rsidR="00CC5E47" w:rsidRPr="0004311A" w:rsidTr="00D72E3E">
        <w:trPr>
          <w:trHeight w:val="333"/>
        </w:trPr>
        <w:tc>
          <w:tcPr>
            <w:tcW w:w="3323" w:type="dxa"/>
          </w:tcPr>
          <w:p w:rsidR="00CC5E47" w:rsidRPr="0067650C" w:rsidRDefault="00CC5E47" w:rsidP="00D72E3E">
            <w:pPr>
              <w:jc w:val="left"/>
              <w:rPr>
                <w:rFonts w:ascii="Times New Roman" w:hAnsi="Times New Roman" w:cs="Times New Roman"/>
                <w:sz w:val="20"/>
                <w:szCs w:val="20"/>
              </w:rPr>
            </w:pPr>
            <w:r w:rsidRPr="0067650C">
              <w:rPr>
                <w:rFonts w:ascii="Times New Roman" w:hAnsi="Times New Roman" w:cs="Times New Roman"/>
                <w:sz w:val="20"/>
                <w:szCs w:val="20"/>
              </w:rPr>
              <w:t>Общая физическая подготовка</w:t>
            </w:r>
          </w:p>
        </w:tc>
        <w:tc>
          <w:tcPr>
            <w:tcW w:w="459" w:type="dxa"/>
            <w:vAlign w:val="center"/>
          </w:tcPr>
          <w:p w:rsidR="00CC5E47" w:rsidRPr="0067650C" w:rsidRDefault="00CC5E47" w:rsidP="00CC5E47">
            <w:pPr>
              <w:rPr>
                <w:rFonts w:ascii="Times New Roman" w:hAnsi="Times New Roman" w:cs="Times New Roman"/>
                <w:sz w:val="20"/>
                <w:szCs w:val="20"/>
              </w:rPr>
            </w:pPr>
            <w:r>
              <w:rPr>
                <w:rFonts w:ascii="Times New Roman" w:hAnsi="Times New Roman" w:cs="Times New Roman"/>
                <w:sz w:val="20"/>
                <w:szCs w:val="20"/>
              </w:rPr>
              <w:t>16</w:t>
            </w:r>
          </w:p>
        </w:tc>
        <w:tc>
          <w:tcPr>
            <w:tcW w:w="461" w:type="dxa"/>
            <w:vAlign w:val="center"/>
          </w:tcPr>
          <w:p w:rsidR="00CC5E47" w:rsidRPr="0067650C" w:rsidRDefault="00CC5E47" w:rsidP="00D72E3E">
            <w:pPr>
              <w:rPr>
                <w:rFonts w:ascii="Times New Roman" w:hAnsi="Times New Roman" w:cs="Times New Roman"/>
                <w:sz w:val="20"/>
                <w:szCs w:val="20"/>
              </w:rPr>
            </w:pPr>
            <w:r>
              <w:rPr>
                <w:rFonts w:ascii="Times New Roman" w:hAnsi="Times New Roman" w:cs="Times New Roman"/>
                <w:sz w:val="20"/>
                <w:szCs w:val="20"/>
              </w:rPr>
              <w:t>16</w:t>
            </w:r>
          </w:p>
        </w:tc>
        <w:tc>
          <w:tcPr>
            <w:tcW w:w="460" w:type="dxa"/>
            <w:vAlign w:val="center"/>
          </w:tcPr>
          <w:p w:rsidR="00CC5E47" w:rsidRPr="0067650C" w:rsidRDefault="00CC5E47" w:rsidP="00D72E3E">
            <w:pPr>
              <w:rPr>
                <w:rFonts w:ascii="Times New Roman" w:hAnsi="Times New Roman" w:cs="Times New Roman"/>
                <w:sz w:val="20"/>
                <w:szCs w:val="20"/>
              </w:rPr>
            </w:pPr>
            <w:r>
              <w:rPr>
                <w:rFonts w:ascii="Times New Roman" w:hAnsi="Times New Roman" w:cs="Times New Roman"/>
                <w:sz w:val="20"/>
                <w:szCs w:val="20"/>
              </w:rPr>
              <w:t>17</w:t>
            </w:r>
          </w:p>
        </w:tc>
        <w:tc>
          <w:tcPr>
            <w:tcW w:w="459" w:type="dxa"/>
            <w:vAlign w:val="center"/>
          </w:tcPr>
          <w:p w:rsidR="00CC5E47" w:rsidRPr="0067650C" w:rsidRDefault="00CC5E47" w:rsidP="00D72E3E">
            <w:pPr>
              <w:rPr>
                <w:rFonts w:ascii="Times New Roman" w:hAnsi="Times New Roman" w:cs="Times New Roman"/>
                <w:sz w:val="20"/>
                <w:szCs w:val="20"/>
              </w:rPr>
            </w:pPr>
            <w:r>
              <w:rPr>
                <w:rFonts w:ascii="Times New Roman" w:hAnsi="Times New Roman" w:cs="Times New Roman"/>
                <w:sz w:val="20"/>
                <w:szCs w:val="20"/>
              </w:rPr>
              <w:t>16</w:t>
            </w:r>
          </w:p>
        </w:tc>
        <w:tc>
          <w:tcPr>
            <w:tcW w:w="459" w:type="dxa"/>
            <w:vAlign w:val="center"/>
          </w:tcPr>
          <w:p w:rsidR="00CC5E47" w:rsidRPr="0067650C" w:rsidRDefault="00CC5E47" w:rsidP="00D72E3E">
            <w:pPr>
              <w:rPr>
                <w:rFonts w:ascii="Times New Roman" w:hAnsi="Times New Roman" w:cs="Times New Roman"/>
                <w:sz w:val="20"/>
                <w:szCs w:val="20"/>
              </w:rPr>
            </w:pPr>
            <w:r>
              <w:rPr>
                <w:rFonts w:ascii="Times New Roman" w:hAnsi="Times New Roman" w:cs="Times New Roman"/>
                <w:sz w:val="20"/>
                <w:szCs w:val="20"/>
              </w:rPr>
              <w:t>16</w:t>
            </w:r>
          </w:p>
        </w:tc>
        <w:tc>
          <w:tcPr>
            <w:tcW w:w="459" w:type="dxa"/>
            <w:vAlign w:val="center"/>
          </w:tcPr>
          <w:p w:rsidR="00CC5E47" w:rsidRPr="0067650C" w:rsidRDefault="00CC5E47" w:rsidP="00D72E3E">
            <w:pPr>
              <w:rPr>
                <w:rFonts w:ascii="Times New Roman" w:hAnsi="Times New Roman" w:cs="Times New Roman"/>
                <w:sz w:val="20"/>
                <w:szCs w:val="20"/>
              </w:rPr>
            </w:pPr>
            <w:r>
              <w:rPr>
                <w:rFonts w:ascii="Times New Roman" w:hAnsi="Times New Roman" w:cs="Times New Roman"/>
                <w:sz w:val="20"/>
                <w:szCs w:val="20"/>
              </w:rPr>
              <w:t>16</w:t>
            </w:r>
          </w:p>
        </w:tc>
        <w:tc>
          <w:tcPr>
            <w:tcW w:w="459" w:type="dxa"/>
            <w:vAlign w:val="center"/>
          </w:tcPr>
          <w:p w:rsidR="00CC5E47" w:rsidRPr="0067650C" w:rsidRDefault="00CC5E47" w:rsidP="00D72E3E">
            <w:pPr>
              <w:rPr>
                <w:rFonts w:ascii="Times New Roman" w:hAnsi="Times New Roman" w:cs="Times New Roman"/>
                <w:sz w:val="20"/>
                <w:szCs w:val="20"/>
              </w:rPr>
            </w:pPr>
            <w:r>
              <w:rPr>
                <w:rFonts w:ascii="Times New Roman" w:hAnsi="Times New Roman" w:cs="Times New Roman"/>
                <w:sz w:val="20"/>
                <w:szCs w:val="20"/>
              </w:rPr>
              <w:t>17</w:t>
            </w:r>
          </w:p>
        </w:tc>
        <w:tc>
          <w:tcPr>
            <w:tcW w:w="462" w:type="dxa"/>
            <w:vAlign w:val="center"/>
          </w:tcPr>
          <w:p w:rsidR="00CC5E47" w:rsidRPr="0067650C" w:rsidRDefault="00CC5E47" w:rsidP="00D72E3E">
            <w:pPr>
              <w:rPr>
                <w:rFonts w:ascii="Times New Roman" w:hAnsi="Times New Roman" w:cs="Times New Roman"/>
                <w:sz w:val="20"/>
                <w:szCs w:val="20"/>
              </w:rPr>
            </w:pPr>
            <w:r>
              <w:rPr>
                <w:rFonts w:ascii="Times New Roman" w:hAnsi="Times New Roman" w:cs="Times New Roman"/>
                <w:sz w:val="20"/>
                <w:szCs w:val="20"/>
              </w:rPr>
              <w:t>17</w:t>
            </w:r>
          </w:p>
        </w:tc>
        <w:tc>
          <w:tcPr>
            <w:tcW w:w="461" w:type="dxa"/>
            <w:vAlign w:val="center"/>
          </w:tcPr>
          <w:p w:rsidR="00CC5E47" w:rsidRPr="0067650C" w:rsidRDefault="00CC5E47" w:rsidP="00D72E3E">
            <w:pPr>
              <w:rPr>
                <w:rFonts w:ascii="Times New Roman" w:hAnsi="Times New Roman" w:cs="Times New Roman"/>
                <w:sz w:val="20"/>
                <w:szCs w:val="20"/>
              </w:rPr>
            </w:pPr>
            <w:r>
              <w:rPr>
                <w:rFonts w:ascii="Times New Roman" w:hAnsi="Times New Roman" w:cs="Times New Roman"/>
                <w:sz w:val="20"/>
                <w:szCs w:val="20"/>
              </w:rPr>
              <w:t>15</w:t>
            </w:r>
          </w:p>
        </w:tc>
        <w:tc>
          <w:tcPr>
            <w:tcW w:w="460" w:type="dxa"/>
            <w:gridSpan w:val="2"/>
            <w:vAlign w:val="center"/>
          </w:tcPr>
          <w:p w:rsidR="00CC5E47" w:rsidRPr="0067650C" w:rsidRDefault="00CC5E47" w:rsidP="00D72E3E">
            <w:pPr>
              <w:rPr>
                <w:rFonts w:ascii="Times New Roman" w:hAnsi="Times New Roman" w:cs="Times New Roman"/>
                <w:sz w:val="20"/>
                <w:szCs w:val="20"/>
              </w:rPr>
            </w:pPr>
            <w:r>
              <w:rPr>
                <w:rFonts w:ascii="Times New Roman" w:hAnsi="Times New Roman" w:cs="Times New Roman"/>
                <w:sz w:val="20"/>
                <w:szCs w:val="20"/>
              </w:rPr>
              <w:t>15</w:t>
            </w:r>
          </w:p>
        </w:tc>
        <w:tc>
          <w:tcPr>
            <w:tcW w:w="465" w:type="dxa"/>
            <w:vAlign w:val="center"/>
          </w:tcPr>
          <w:p w:rsidR="00CC5E47" w:rsidRPr="0067650C" w:rsidRDefault="00CC5E47" w:rsidP="00D72E3E">
            <w:pPr>
              <w:rPr>
                <w:rFonts w:ascii="Times New Roman" w:hAnsi="Times New Roman" w:cs="Times New Roman"/>
                <w:sz w:val="20"/>
                <w:szCs w:val="20"/>
              </w:rPr>
            </w:pPr>
            <w:r>
              <w:rPr>
                <w:rFonts w:ascii="Times New Roman" w:hAnsi="Times New Roman" w:cs="Times New Roman"/>
                <w:sz w:val="20"/>
                <w:szCs w:val="20"/>
              </w:rPr>
              <w:t>2</w:t>
            </w:r>
          </w:p>
        </w:tc>
        <w:tc>
          <w:tcPr>
            <w:tcW w:w="466" w:type="dxa"/>
            <w:vAlign w:val="center"/>
          </w:tcPr>
          <w:p w:rsidR="00CC5E47" w:rsidRPr="0067650C" w:rsidRDefault="00CC5E47" w:rsidP="00D72E3E">
            <w:pPr>
              <w:rPr>
                <w:rFonts w:ascii="Times New Roman" w:hAnsi="Times New Roman" w:cs="Times New Roman"/>
                <w:sz w:val="20"/>
                <w:szCs w:val="20"/>
              </w:rPr>
            </w:pPr>
            <w:r>
              <w:rPr>
                <w:rFonts w:ascii="Times New Roman" w:hAnsi="Times New Roman" w:cs="Times New Roman"/>
                <w:sz w:val="20"/>
                <w:szCs w:val="20"/>
              </w:rPr>
              <w:t>2</w:t>
            </w:r>
          </w:p>
        </w:tc>
        <w:tc>
          <w:tcPr>
            <w:tcW w:w="808" w:type="dxa"/>
            <w:vAlign w:val="center"/>
          </w:tcPr>
          <w:p w:rsidR="00CC5E47" w:rsidRPr="0067650C" w:rsidRDefault="00CC5E47" w:rsidP="00D72E3E">
            <w:pPr>
              <w:spacing w:line="300" w:lineRule="atLeast"/>
              <w:rPr>
                <w:rFonts w:ascii="Times New Roman" w:hAnsi="Times New Roman" w:cs="Times New Roman"/>
                <w:sz w:val="20"/>
                <w:szCs w:val="20"/>
              </w:rPr>
            </w:pPr>
            <w:r>
              <w:rPr>
                <w:rFonts w:ascii="Times New Roman" w:hAnsi="Times New Roman" w:cs="Times New Roman"/>
                <w:sz w:val="20"/>
                <w:szCs w:val="20"/>
              </w:rPr>
              <w:t>165</w:t>
            </w:r>
          </w:p>
        </w:tc>
      </w:tr>
      <w:tr w:rsidR="00CC5E47" w:rsidRPr="0004311A" w:rsidTr="00D72E3E">
        <w:trPr>
          <w:trHeight w:val="333"/>
        </w:trPr>
        <w:tc>
          <w:tcPr>
            <w:tcW w:w="3323" w:type="dxa"/>
          </w:tcPr>
          <w:p w:rsidR="00CC5E47" w:rsidRPr="0081043E" w:rsidRDefault="00CC5E47" w:rsidP="00D72E3E">
            <w:pPr>
              <w:jc w:val="left"/>
              <w:rPr>
                <w:rFonts w:ascii="Times New Roman" w:hAnsi="Times New Roman" w:cs="Times New Roman"/>
                <w:sz w:val="20"/>
                <w:szCs w:val="20"/>
              </w:rPr>
            </w:pPr>
            <w:r w:rsidRPr="0081043E">
              <w:rPr>
                <w:rFonts w:ascii="Times New Roman" w:hAnsi="Times New Roman" w:cs="Times New Roman"/>
                <w:sz w:val="20"/>
                <w:szCs w:val="20"/>
              </w:rPr>
              <w:t>Специальная физическая подготовка</w:t>
            </w:r>
          </w:p>
        </w:tc>
        <w:tc>
          <w:tcPr>
            <w:tcW w:w="459" w:type="dxa"/>
            <w:vAlign w:val="center"/>
          </w:tcPr>
          <w:p w:rsidR="00CC5E47" w:rsidRPr="0081043E" w:rsidRDefault="0081043E" w:rsidP="00D72E3E">
            <w:pPr>
              <w:rPr>
                <w:rFonts w:ascii="Times New Roman" w:hAnsi="Times New Roman" w:cs="Times New Roman"/>
                <w:sz w:val="20"/>
                <w:szCs w:val="20"/>
              </w:rPr>
            </w:pPr>
            <w:r w:rsidRPr="0081043E">
              <w:rPr>
                <w:rFonts w:ascii="Times New Roman" w:hAnsi="Times New Roman" w:cs="Times New Roman"/>
                <w:sz w:val="20"/>
                <w:szCs w:val="20"/>
              </w:rPr>
              <w:t>16</w:t>
            </w:r>
          </w:p>
        </w:tc>
        <w:tc>
          <w:tcPr>
            <w:tcW w:w="461" w:type="dxa"/>
            <w:vAlign w:val="center"/>
          </w:tcPr>
          <w:p w:rsidR="00CC5E47" w:rsidRPr="0081043E" w:rsidRDefault="0081043E" w:rsidP="00D72E3E">
            <w:pPr>
              <w:rPr>
                <w:rFonts w:ascii="Times New Roman" w:hAnsi="Times New Roman" w:cs="Times New Roman"/>
                <w:sz w:val="20"/>
                <w:szCs w:val="20"/>
              </w:rPr>
            </w:pPr>
            <w:r w:rsidRPr="0081043E">
              <w:rPr>
                <w:rFonts w:ascii="Times New Roman" w:hAnsi="Times New Roman" w:cs="Times New Roman"/>
                <w:sz w:val="20"/>
                <w:szCs w:val="20"/>
              </w:rPr>
              <w:t>16</w:t>
            </w:r>
          </w:p>
        </w:tc>
        <w:tc>
          <w:tcPr>
            <w:tcW w:w="460" w:type="dxa"/>
            <w:vAlign w:val="center"/>
          </w:tcPr>
          <w:p w:rsidR="00CC5E47" w:rsidRPr="0081043E" w:rsidRDefault="0081043E" w:rsidP="00D72E3E">
            <w:pPr>
              <w:rPr>
                <w:rFonts w:ascii="Times New Roman" w:hAnsi="Times New Roman" w:cs="Times New Roman"/>
                <w:sz w:val="20"/>
                <w:szCs w:val="20"/>
              </w:rPr>
            </w:pPr>
            <w:r w:rsidRPr="0081043E">
              <w:rPr>
                <w:rFonts w:ascii="Times New Roman" w:hAnsi="Times New Roman" w:cs="Times New Roman"/>
                <w:sz w:val="20"/>
                <w:szCs w:val="20"/>
              </w:rPr>
              <w:t>16</w:t>
            </w:r>
          </w:p>
        </w:tc>
        <w:tc>
          <w:tcPr>
            <w:tcW w:w="459" w:type="dxa"/>
            <w:vAlign w:val="center"/>
          </w:tcPr>
          <w:p w:rsidR="00CC5E47" w:rsidRPr="0081043E" w:rsidRDefault="0081043E" w:rsidP="00D72E3E">
            <w:pPr>
              <w:rPr>
                <w:rFonts w:ascii="Times New Roman" w:hAnsi="Times New Roman" w:cs="Times New Roman"/>
                <w:sz w:val="20"/>
                <w:szCs w:val="20"/>
              </w:rPr>
            </w:pPr>
            <w:r w:rsidRPr="0081043E">
              <w:rPr>
                <w:rFonts w:ascii="Times New Roman" w:hAnsi="Times New Roman" w:cs="Times New Roman"/>
                <w:sz w:val="20"/>
                <w:szCs w:val="20"/>
              </w:rPr>
              <w:t>16</w:t>
            </w:r>
          </w:p>
        </w:tc>
        <w:tc>
          <w:tcPr>
            <w:tcW w:w="459" w:type="dxa"/>
            <w:vAlign w:val="center"/>
          </w:tcPr>
          <w:p w:rsidR="00CC5E47" w:rsidRPr="0081043E" w:rsidRDefault="0081043E" w:rsidP="00D72E3E">
            <w:pPr>
              <w:rPr>
                <w:rFonts w:ascii="Times New Roman" w:hAnsi="Times New Roman" w:cs="Times New Roman"/>
                <w:sz w:val="20"/>
                <w:szCs w:val="20"/>
              </w:rPr>
            </w:pPr>
            <w:r w:rsidRPr="0081043E">
              <w:rPr>
                <w:rFonts w:ascii="Times New Roman" w:hAnsi="Times New Roman" w:cs="Times New Roman"/>
                <w:sz w:val="20"/>
                <w:szCs w:val="20"/>
              </w:rPr>
              <w:t>16</w:t>
            </w:r>
          </w:p>
        </w:tc>
        <w:tc>
          <w:tcPr>
            <w:tcW w:w="459" w:type="dxa"/>
            <w:vAlign w:val="center"/>
          </w:tcPr>
          <w:p w:rsidR="00CC5E47" w:rsidRPr="0081043E" w:rsidRDefault="0081043E" w:rsidP="00D72E3E">
            <w:pPr>
              <w:rPr>
                <w:rFonts w:ascii="Times New Roman" w:hAnsi="Times New Roman" w:cs="Times New Roman"/>
                <w:sz w:val="20"/>
                <w:szCs w:val="20"/>
              </w:rPr>
            </w:pPr>
            <w:r w:rsidRPr="0081043E">
              <w:rPr>
                <w:rFonts w:ascii="Times New Roman" w:hAnsi="Times New Roman" w:cs="Times New Roman"/>
                <w:sz w:val="20"/>
                <w:szCs w:val="20"/>
              </w:rPr>
              <w:t>16</w:t>
            </w:r>
          </w:p>
        </w:tc>
        <w:tc>
          <w:tcPr>
            <w:tcW w:w="459" w:type="dxa"/>
            <w:vAlign w:val="center"/>
          </w:tcPr>
          <w:p w:rsidR="00CC5E47" w:rsidRPr="0081043E" w:rsidRDefault="0081043E" w:rsidP="00D72E3E">
            <w:pPr>
              <w:rPr>
                <w:rFonts w:ascii="Times New Roman" w:hAnsi="Times New Roman" w:cs="Times New Roman"/>
                <w:sz w:val="20"/>
                <w:szCs w:val="20"/>
              </w:rPr>
            </w:pPr>
            <w:r w:rsidRPr="0081043E">
              <w:rPr>
                <w:rFonts w:ascii="Times New Roman" w:hAnsi="Times New Roman" w:cs="Times New Roman"/>
                <w:sz w:val="20"/>
                <w:szCs w:val="20"/>
              </w:rPr>
              <w:t>16</w:t>
            </w:r>
          </w:p>
        </w:tc>
        <w:tc>
          <w:tcPr>
            <w:tcW w:w="462" w:type="dxa"/>
            <w:vAlign w:val="center"/>
          </w:tcPr>
          <w:p w:rsidR="00CC5E47" w:rsidRPr="0081043E" w:rsidRDefault="0081043E" w:rsidP="00D72E3E">
            <w:pPr>
              <w:rPr>
                <w:rFonts w:ascii="Times New Roman" w:hAnsi="Times New Roman" w:cs="Times New Roman"/>
                <w:sz w:val="20"/>
                <w:szCs w:val="20"/>
              </w:rPr>
            </w:pPr>
            <w:r w:rsidRPr="0081043E">
              <w:rPr>
                <w:rFonts w:ascii="Times New Roman" w:hAnsi="Times New Roman" w:cs="Times New Roman"/>
                <w:sz w:val="20"/>
                <w:szCs w:val="20"/>
              </w:rPr>
              <w:t>16</w:t>
            </w:r>
          </w:p>
        </w:tc>
        <w:tc>
          <w:tcPr>
            <w:tcW w:w="461" w:type="dxa"/>
            <w:vAlign w:val="center"/>
          </w:tcPr>
          <w:p w:rsidR="00CC5E47" w:rsidRPr="0081043E" w:rsidRDefault="0081043E" w:rsidP="00D72E3E">
            <w:pPr>
              <w:rPr>
                <w:rFonts w:ascii="Times New Roman" w:hAnsi="Times New Roman" w:cs="Times New Roman"/>
                <w:sz w:val="20"/>
                <w:szCs w:val="20"/>
              </w:rPr>
            </w:pPr>
            <w:r w:rsidRPr="0081043E">
              <w:rPr>
                <w:rFonts w:ascii="Times New Roman" w:hAnsi="Times New Roman" w:cs="Times New Roman"/>
                <w:sz w:val="20"/>
                <w:szCs w:val="20"/>
              </w:rPr>
              <w:t>16</w:t>
            </w:r>
          </w:p>
        </w:tc>
        <w:tc>
          <w:tcPr>
            <w:tcW w:w="460" w:type="dxa"/>
            <w:gridSpan w:val="2"/>
            <w:vAlign w:val="center"/>
          </w:tcPr>
          <w:p w:rsidR="00CC5E47" w:rsidRPr="0081043E" w:rsidRDefault="0081043E" w:rsidP="00D72E3E">
            <w:pPr>
              <w:rPr>
                <w:rFonts w:ascii="Times New Roman" w:hAnsi="Times New Roman" w:cs="Times New Roman"/>
                <w:sz w:val="20"/>
                <w:szCs w:val="20"/>
              </w:rPr>
            </w:pPr>
            <w:r w:rsidRPr="0081043E">
              <w:rPr>
                <w:rFonts w:ascii="Times New Roman" w:hAnsi="Times New Roman" w:cs="Times New Roman"/>
                <w:sz w:val="20"/>
                <w:szCs w:val="20"/>
              </w:rPr>
              <w:t>16</w:t>
            </w:r>
          </w:p>
        </w:tc>
        <w:tc>
          <w:tcPr>
            <w:tcW w:w="465" w:type="dxa"/>
            <w:vAlign w:val="center"/>
          </w:tcPr>
          <w:p w:rsidR="00CC5E47" w:rsidRPr="0081043E" w:rsidRDefault="0081043E" w:rsidP="00D72E3E">
            <w:pPr>
              <w:rPr>
                <w:rFonts w:ascii="Times New Roman" w:hAnsi="Times New Roman" w:cs="Times New Roman"/>
                <w:sz w:val="20"/>
                <w:szCs w:val="20"/>
              </w:rPr>
            </w:pPr>
            <w:r w:rsidRPr="0081043E">
              <w:rPr>
                <w:rFonts w:ascii="Times New Roman" w:hAnsi="Times New Roman" w:cs="Times New Roman"/>
                <w:sz w:val="20"/>
                <w:szCs w:val="20"/>
              </w:rPr>
              <w:t>5</w:t>
            </w:r>
          </w:p>
        </w:tc>
        <w:tc>
          <w:tcPr>
            <w:tcW w:w="466" w:type="dxa"/>
            <w:vAlign w:val="center"/>
          </w:tcPr>
          <w:p w:rsidR="00CC5E47" w:rsidRPr="0081043E" w:rsidRDefault="0081043E" w:rsidP="00D72E3E">
            <w:pPr>
              <w:rPr>
                <w:rFonts w:ascii="Times New Roman" w:hAnsi="Times New Roman" w:cs="Times New Roman"/>
                <w:sz w:val="20"/>
                <w:szCs w:val="20"/>
              </w:rPr>
            </w:pPr>
            <w:r w:rsidRPr="0081043E">
              <w:rPr>
                <w:rFonts w:ascii="Times New Roman" w:hAnsi="Times New Roman" w:cs="Times New Roman"/>
                <w:sz w:val="20"/>
                <w:szCs w:val="20"/>
              </w:rPr>
              <w:t>5</w:t>
            </w:r>
          </w:p>
        </w:tc>
        <w:tc>
          <w:tcPr>
            <w:tcW w:w="808" w:type="dxa"/>
            <w:vAlign w:val="center"/>
          </w:tcPr>
          <w:p w:rsidR="00CC5E47" w:rsidRPr="0081043E" w:rsidRDefault="00CC5E47" w:rsidP="00D72E3E">
            <w:pPr>
              <w:spacing w:line="300" w:lineRule="atLeast"/>
              <w:rPr>
                <w:rFonts w:ascii="Times New Roman" w:hAnsi="Times New Roman" w:cs="Times New Roman"/>
                <w:sz w:val="20"/>
                <w:szCs w:val="20"/>
              </w:rPr>
            </w:pPr>
            <w:r w:rsidRPr="0081043E">
              <w:rPr>
                <w:rFonts w:ascii="Times New Roman" w:hAnsi="Times New Roman" w:cs="Times New Roman"/>
                <w:sz w:val="20"/>
                <w:szCs w:val="20"/>
              </w:rPr>
              <w:t>170</w:t>
            </w:r>
          </w:p>
        </w:tc>
      </w:tr>
      <w:tr w:rsidR="00CC5E47" w:rsidRPr="0004311A" w:rsidTr="00D72E3E">
        <w:tc>
          <w:tcPr>
            <w:tcW w:w="3323" w:type="dxa"/>
            <w:vMerge w:val="restart"/>
          </w:tcPr>
          <w:p w:rsidR="00CC5E47" w:rsidRPr="0067650C" w:rsidRDefault="00CC5E47" w:rsidP="00D72E3E">
            <w:pPr>
              <w:jc w:val="left"/>
              <w:rPr>
                <w:rFonts w:ascii="Times New Roman" w:hAnsi="Times New Roman" w:cs="Times New Roman"/>
                <w:sz w:val="20"/>
                <w:szCs w:val="20"/>
              </w:rPr>
            </w:pPr>
            <w:r w:rsidRPr="0067650C">
              <w:rPr>
                <w:rFonts w:ascii="Times New Roman" w:hAnsi="Times New Roman" w:cs="Times New Roman"/>
                <w:sz w:val="20"/>
                <w:szCs w:val="20"/>
              </w:rPr>
              <w:t>Избранный вид спорта</w:t>
            </w:r>
            <w:r>
              <w:rPr>
                <w:rFonts w:ascii="Times New Roman" w:hAnsi="Times New Roman" w:cs="Times New Roman"/>
                <w:sz w:val="20"/>
                <w:szCs w:val="20"/>
              </w:rPr>
              <w:t>:</w:t>
            </w:r>
          </w:p>
          <w:p w:rsidR="00CC5E47" w:rsidRPr="0067650C" w:rsidRDefault="00CC5E47" w:rsidP="00D72E3E">
            <w:pPr>
              <w:jc w:val="left"/>
              <w:rPr>
                <w:rFonts w:ascii="Times New Roman" w:hAnsi="Times New Roman" w:cs="Times New Roman"/>
                <w:sz w:val="20"/>
                <w:szCs w:val="20"/>
              </w:rPr>
            </w:pPr>
            <w:r>
              <w:rPr>
                <w:rFonts w:ascii="Times New Roman" w:hAnsi="Times New Roman" w:cs="Times New Roman"/>
                <w:sz w:val="20"/>
                <w:szCs w:val="20"/>
              </w:rPr>
              <w:t xml:space="preserve">- </w:t>
            </w:r>
            <w:r w:rsidRPr="0067650C">
              <w:rPr>
                <w:rFonts w:ascii="Times New Roman" w:hAnsi="Times New Roman" w:cs="Times New Roman"/>
                <w:sz w:val="20"/>
                <w:szCs w:val="20"/>
              </w:rPr>
              <w:t>Техническая подготовка</w:t>
            </w:r>
          </w:p>
          <w:p w:rsidR="00CC5E47" w:rsidRPr="0067650C" w:rsidRDefault="00CC5E47" w:rsidP="00D72E3E">
            <w:pPr>
              <w:jc w:val="left"/>
              <w:rPr>
                <w:rFonts w:ascii="Times New Roman" w:hAnsi="Times New Roman" w:cs="Times New Roman"/>
                <w:sz w:val="20"/>
                <w:szCs w:val="20"/>
              </w:rPr>
            </w:pPr>
            <w:r>
              <w:rPr>
                <w:rFonts w:ascii="Times New Roman" w:hAnsi="Times New Roman" w:cs="Times New Roman"/>
                <w:sz w:val="20"/>
                <w:szCs w:val="20"/>
              </w:rPr>
              <w:t xml:space="preserve">- </w:t>
            </w:r>
            <w:r w:rsidRPr="0067650C">
              <w:rPr>
                <w:rFonts w:ascii="Times New Roman" w:hAnsi="Times New Roman" w:cs="Times New Roman"/>
                <w:sz w:val="20"/>
                <w:szCs w:val="20"/>
              </w:rPr>
              <w:t>Тактическая подготовка</w:t>
            </w:r>
          </w:p>
        </w:tc>
        <w:tc>
          <w:tcPr>
            <w:tcW w:w="459"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30</w:t>
            </w:r>
          </w:p>
        </w:tc>
        <w:tc>
          <w:tcPr>
            <w:tcW w:w="461"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31</w:t>
            </w:r>
          </w:p>
        </w:tc>
        <w:tc>
          <w:tcPr>
            <w:tcW w:w="460"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32</w:t>
            </w:r>
          </w:p>
        </w:tc>
        <w:tc>
          <w:tcPr>
            <w:tcW w:w="459"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32</w:t>
            </w:r>
          </w:p>
        </w:tc>
        <w:tc>
          <w:tcPr>
            <w:tcW w:w="459"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30</w:t>
            </w:r>
          </w:p>
        </w:tc>
        <w:tc>
          <w:tcPr>
            <w:tcW w:w="459"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30</w:t>
            </w:r>
          </w:p>
        </w:tc>
        <w:tc>
          <w:tcPr>
            <w:tcW w:w="459"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31</w:t>
            </w:r>
          </w:p>
        </w:tc>
        <w:tc>
          <w:tcPr>
            <w:tcW w:w="462" w:type="dxa"/>
            <w:vAlign w:val="center"/>
          </w:tcPr>
          <w:p w:rsidR="00CC5E47" w:rsidRPr="0067650C" w:rsidRDefault="0081043E" w:rsidP="00D72E3E">
            <w:pPr>
              <w:tabs>
                <w:tab w:val="center" w:pos="123"/>
              </w:tabs>
              <w:rPr>
                <w:rFonts w:ascii="Times New Roman" w:hAnsi="Times New Roman" w:cs="Times New Roman"/>
                <w:sz w:val="20"/>
                <w:szCs w:val="20"/>
              </w:rPr>
            </w:pPr>
            <w:r>
              <w:rPr>
                <w:rFonts w:ascii="Times New Roman" w:hAnsi="Times New Roman" w:cs="Times New Roman"/>
                <w:sz w:val="20"/>
                <w:szCs w:val="20"/>
              </w:rPr>
              <w:t>32</w:t>
            </w:r>
          </w:p>
        </w:tc>
        <w:tc>
          <w:tcPr>
            <w:tcW w:w="461"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32</w:t>
            </w:r>
          </w:p>
        </w:tc>
        <w:tc>
          <w:tcPr>
            <w:tcW w:w="460" w:type="dxa"/>
            <w:gridSpan w:val="2"/>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30</w:t>
            </w:r>
          </w:p>
        </w:tc>
        <w:tc>
          <w:tcPr>
            <w:tcW w:w="465"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8</w:t>
            </w:r>
          </w:p>
        </w:tc>
        <w:tc>
          <w:tcPr>
            <w:tcW w:w="466" w:type="dxa"/>
            <w:vAlign w:val="center"/>
          </w:tcPr>
          <w:p w:rsidR="00CC5E47" w:rsidRPr="0067650C" w:rsidRDefault="00B87323" w:rsidP="00D72E3E">
            <w:pPr>
              <w:rPr>
                <w:rFonts w:ascii="Times New Roman" w:hAnsi="Times New Roman" w:cs="Times New Roman"/>
                <w:sz w:val="20"/>
                <w:szCs w:val="20"/>
              </w:rPr>
            </w:pPr>
            <w:r>
              <w:rPr>
                <w:rFonts w:ascii="Times New Roman" w:hAnsi="Times New Roman" w:cs="Times New Roman"/>
                <w:sz w:val="20"/>
                <w:szCs w:val="20"/>
              </w:rPr>
              <w:t>9</w:t>
            </w:r>
          </w:p>
        </w:tc>
        <w:tc>
          <w:tcPr>
            <w:tcW w:w="808" w:type="dxa"/>
            <w:vAlign w:val="center"/>
          </w:tcPr>
          <w:p w:rsidR="00CC5E47" w:rsidRPr="0067650C" w:rsidRDefault="00CC5E47" w:rsidP="00D72E3E">
            <w:pPr>
              <w:spacing w:line="300" w:lineRule="atLeast"/>
              <w:rPr>
                <w:rFonts w:ascii="Times New Roman" w:hAnsi="Times New Roman" w:cs="Times New Roman"/>
                <w:sz w:val="20"/>
                <w:szCs w:val="20"/>
              </w:rPr>
            </w:pPr>
            <w:r>
              <w:rPr>
                <w:rFonts w:ascii="Times New Roman" w:hAnsi="Times New Roman" w:cs="Times New Roman"/>
                <w:sz w:val="20"/>
                <w:szCs w:val="20"/>
              </w:rPr>
              <w:t>327</w:t>
            </w:r>
          </w:p>
        </w:tc>
      </w:tr>
      <w:tr w:rsidR="00CC5E47" w:rsidRPr="0004311A" w:rsidTr="00D72E3E">
        <w:trPr>
          <w:trHeight w:val="340"/>
        </w:trPr>
        <w:tc>
          <w:tcPr>
            <w:tcW w:w="3323" w:type="dxa"/>
            <w:vMerge/>
          </w:tcPr>
          <w:p w:rsidR="00CC5E47" w:rsidRPr="0067650C" w:rsidRDefault="00CC5E47" w:rsidP="00D72E3E">
            <w:pPr>
              <w:jc w:val="left"/>
              <w:rPr>
                <w:rFonts w:ascii="Times New Roman" w:hAnsi="Times New Roman" w:cs="Times New Roman"/>
                <w:sz w:val="20"/>
                <w:szCs w:val="20"/>
              </w:rPr>
            </w:pPr>
          </w:p>
        </w:tc>
        <w:tc>
          <w:tcPr>
            <w:tcW w:w="459" w:type="dxa"/>
            <w:vAlign w:val="center"/>
          </w:tcPr>
          <w:p w:rsidR="00CC5E47" w:rsidRPr="0067650C" w:rsidRDefault="00CC5E47" w:rsidP="0081043E">
            <w:pPr>
              <w:rPr>
                <w:rFonts w:ascii="Times New Roman" w:hAnsi="Times New Roman" w:cs="Times New Roman"/>
                <w:sz w:val="20"/>
                <w:szCs w:val="20"/>
              </w:rPr>
            </w:pPr>
            <w:r>
              <w:rPr>
                <w:rFonts w:ascii="Times New Roman" w:hAnsi="Times New Roman" w:cs="Times New Roman"/>
                <w:sz w:val="20"/>
                <w:szCs w:val="20"/>
              </w:rPr>
              <w:t>1</w:t>
            </w:r>
            <w:r w:rsidR="0081043E">
              <w:rPr>
                <w:rFonts w:ascii="Times New Roman" w:hAnsi="Times New Roman" w:cs="Times New Roman"/>
                <w:sz w:val="20"/>
                <w:szCs w:val="20"/>
              </w:rPr>
              <w:t>5</w:t>
            </w:r>
          </w:p>
        </w:tc>
        <w:tc>
          <w:tcPr>
            <w:tcW w:w="461"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16</w:t>
            </w:r>
          </w:p>
        </w:tc>
        <w:tc>
          <w:tcPr>
            <w:tcW w:w="460"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16</w:t>
            </w:r>
          </w:p>
        </w:tc>
        <w:tc>
          <w:tcPr>
            <w:tcW w:w="459"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16</w:t>
            </w:r>
          </w:p>
        </w:tc>
        <w:tc>
          <w:tcPr>
            <w:tcW w:w="459"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15</w:t>
            </w:r>
          </w:p>
        </w:tc>
        <w:tc>
          <w:tcPr>
            <w:tcW w:w="459"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15</w:t>
            </w:r>
          </w:p>
        </w:tc>
        <w:tc>
          <w:tcPr>
            <w:tcW w:w="459"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16</w:t>
            </w:r>
          </w:p>
        </w:tc>
        <w:tc>
          <w:tcPr>
            <w:tcW w:w="462"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16</w:t>
            </w:r>
          </w:p>
        </w:tc>
        <w:tc>
          <w:tcPr>
            <w:tcW w:w="461"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16</w:t>
            </w:r>
          </w:p>
        </w:tc>
        <w:tc>
          <w:tcPr>
            <w:tcW w:w="460" w:type="dxa"/>
            <w:gridSpan w:val="2"/>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14</w:t>
            </w:r>
          </w:p>
        </w:tc>
        <w:tc>
          <w:tcPr>
            <w:tcW w:w="465"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5</w:t>
            </w:r>
          </w:p>
        </w:tc>
        <w:tc>
          <w:tcPr>
            <w:tcW w:w="466"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5</w:t>
            </w:r>
          </w:p>
        </w:tc>
        <w:tc>
          <w:tcPr>
            <w:tcW w:w="808" w:type="dxa"/>
            <w:vAlign w:val="center"/>
          </w:tcPr>
          <w:p w:rsidR="00CC5E47" w:rsidRPr="0067650C" w:rsidRDefault="00CC5E47" w:rsidP="00D72E3E">
            <w:pPr>
              <w:spacing w:line="300" w:lineRule="atLeast"/>
              <w:rPr>
                <w:rFonts w:ascii="Times New Roman" w:hAnsi="Times New Roman" w:cs="Times New Roman"/>
                <w:sz w:val="20"/>
                <w:szCs w:val="20"/>
              </w:rPr>
            </w:pPr>
            <w:r>
              <w:rPr>
                <w:rFonts w:ascii="Times New Roman" w:hAnsi="Times New Roman" w:cs="Times New Roman"/>
                <w:sz w:val="20"/>
                <w:szCs w:val="20"/>
              </w:rPr>
              <w:t>165</w:t>
            </w:r>
          </w:p>
        </w:tc>
      </w:tr>
      <w:tr w:rsidR="00CC5E47" w:rsidRPr="0004311A" w:rsidTr="00D72E3E">
        <w:tc>
          <w:tcPr>
            <w:tcW w:w="3323" w:type="dxa"/>
            <w:vMerge/>
          </w:tcPr>
          <w:p w:rsidR="00CC5E47" w:rsidRPr="0067650C" w:rsidRDefault="00CC5E47" w:rsidP="00D72E3E">
            <w:pPr>
              <w:jc w:val="left"/>
              <w:rPr>
                <w:rFonts w:ascii="Times New Roman" w:hAnsi="Times New Roman" w:cs="Times New Roman"/>
                <w:sz w:val="20"/>
                <w:szCs w:val="20"/>
              </w:rPr>
            </w:pPr>
          </w:p>
        </w:tc>
        <w:tc>
          <w:tcPr>
            <w:tcW w:w="459"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15</w:t>
            </w:r>
          </w:p>
        </w:tc>
        <w:tc>
          <w:tcPr>
            <w:tcW w:w="461"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16</w:t>
            </w:r>
          </w:p>
        </w:tc>
        <w:tc>
          <w:tcPr>
            <w:tcW w:w="460"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16</w:t>
            </w:r>
          </w:p>
        </w:tc>
        <w:tc>
          <w:tcPr>
            <w:tcW w:w="459"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16</w:t>
            </w:r>
          </w:p>
        </w:tc>
        <w:tc>
          <w:tcPr>
            <w:tcW w:w="459"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15</w:t>
            </w:r>
          </w:p>
        </w:tc>
        <w:tc>
          <w:tcPr>
            <w:tcW w:w="459"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15</w:t>
            </w:r>
          </w:p>
        </w:tc>
        <w:tc>
          <w:tcPr>
            <w:tcW w:w="459"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16</w:t>
            </w:r>
          </w:p>
        </w:tc>
        <w:tc>
          <w:tcPr>
            <w:tcW w:w="462"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16</w:t>
            </w:r>
          </w:p>
        </w:tc>
        <w:tc>
          <w:tcPr>
            <w:tcW w:w="461"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14</w:t>
            </w:r>
          </w:p>
        </w:tc>
        <w:tc>
          <w:tcPr>
            <w:tcW w:w="460" w:type="dxa"/>
            <w:gridSpan w:val="2"/>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15</w:t>
            </w:r>
          </w:p>
        </w:tc>
        <w:tc>
          <w:tcPr>
            <w:tcW w:w="465"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4</w:t>
            </w:r>
          </w:p>
        </w:tc>
        <w:tc>
          <w:tcPr>
            <w:tcW w:w="466"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4</w:t>
            </w:r>
          </w:p>
        </w:tc>
        <w:tc>
          <w:tcPr>
            <w:tcW w:w="808" w:type="dxa"/>
            <w:vAlign w:val="center"/>
          </w:tcPr>
          <w:p w:rsidR="00CC5E47" w:rsidRPr="0067650C" w:rsidRDefault="00CC5E47" w:rsidP="00D72E3E">
            <w:pPr>
              <w:spacing w:line="300" w:lineRule="atLeast"/>
              <w:rPr>
                <w:rFonts w:ascii="Times New Roman" w:hAnsi="Times New Roman" w:cs="Times New Roman"/>
                <w:sz w:val="20"/>
                <w:szCs w:val="20"/>
              </w:rPr>
            </w:pPr>
            <w:r>
              <w:rPr>
                <w:rFonts w:ascii="Times New Roman" w:hAnsi="Times New Roman" w:cs="Times New Roman"/>
                <w:sz w:val="20"/>
                <w:szCs w:val="20"/>
              </w:rPr>
              <w:t>162</w:t>
            </w:r>
          </w:p>
        </w:tc>
      </w:tr>
      <w:tr w:rsidR="00CC5E47" w:rsidRPr="0004311A" w:rsidTr="00D72E3E">
        <w:tc>
          <w:tcPr>
            <w:tcW w:w="3323" w:type="dxa"/>
          </w:tcPr>
          <w:p w:rsidR="00CC5E47" w:rsidRPr="0067650C" w:rsidRDefault="00CC5E47" w:rsidP="00D72E3E">
            <w:pPr>
              <w:jc w:val="left"/>
              <w:rPr>
                <w:rFonts w:ascii="Times New Roman" w:hAnsi="Times New Roman" w:cs="Times New Roman"/>
                <w:sz w:val="20"/>
                <w:szCs w:val="20"/>
              </w:rPr>
            </w:pPr>
            <w:r w:rsidRPr="0067650C">
              <w:rPr>
                <w:rFonts w:ascii="Times New Roman" w:hAnsi="Times New Roman" w:cs="Times New Roman"/>
                <w:sz w:val="20"/>
                <w:szCs w:val="20"/>
              </w:rPr>
              <w:t>Соревнования, инструкторская и судейская практика</w:t>
            </w:r>
          </w:p>
        </w:tc>
        <w:tc>
          <w:tcPr>
            <w:tcW w:w="459"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10</w:t>
            </w:r>
          </w:p>
        </w:tc>
        <w:tc>
          <w:tcPr>
            <w:tcW w:w="461"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11</w:t>
            </w:r>
          </w:p>
        </w:tc>
        <w:tc>
          <w:tcPr>
            <w:tcW w:w="460"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13</w:t>
            </w:r>
          </w:p>
        </w:tc>
        <w:tc>
          <w:tcPr>
            <w:tcW w:w="459"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11</w:t>
            </w:r>
          </w:p>
        </w:tc>
        <w:tc>
          <w:tcPr>
            <w:tcW w:w="459"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11</w:t>
            </w:r>
          </w:p>
        </w:tc>
        <w:tc>
          <w:tcPr>
            <w:tcW w:w="459"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11</w:t>
            </w:r>
          </w:p>
        </w:tc>
        <w:tc>
          <w:tcPr>
            <w:tcW w:w="459"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11</w:t>
            </w:r>
          </w:p>
        </w:tc>
        <w:tc>
          <w:tcPr>
            <w:tcW w:w="462"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11</w:t>
            </w:r>
          </w:p>
        </w:tc>
        <w:tc>
          <w:tcPr>
            <w:tcW w:w="461"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11</w:t>
            </w:r>
          </w:p>
        </w:tc>
        <w:tc>
          <w:tcPr>
            <w:tcW w:w="460" w:type="dxa"/>
            <w:gridSpan w:val="2"/>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10</w:t>
            </w:r>
          </w:p>
        </w:tc>
        <w:tc>
          <w:tcPr>
            <w:tcW w:w="465"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10</w:t>
            </w:r>
          </w:p>
        </w:tc>
        <w:tc>
          <w:tcPr>
            <w:tcW w:w="466" w:type="dxa"/>
            <w:vAlign w:val="center"/>
          </w:tcPr>
          <w:p w:rsidR="00CC5E47" w:rsidRPr="0067650C" w:rsidRDefault="00CC5E47" w:rsidP="00D72E3E">
            <w:pPr>
              <w:rPr>
                <w:rFonts w:ascii="Times New Roman" w:hAnsi="Times New Roman" w:cs="Times New Roman"/>
                <w:sz w:val="20"/>
                <w:szCs w:val="20"/>
              </w:rPr>
            </w:pPr>
          </w:p>
        </w:tc>
        <w:tc>
          <w:tcPr>
            <w:tcW w:w="808" w:type="dxa"/>
            <w:vAlign w:val="center"/>
          </w:tcPr>
          <w:p w:rsidR="00CC5E47" w:rsidRPr="0067650C" w:rsidRDefault="00CC5E47" w:rsidP="00D72E3E">
            <w:pPr>
              <w:spacing w:line="300" w:lineRule="atLeast"/>
              <w:rPr>
                <w:rFonts w:ascii="Times New Roman" w:hAnsi="Times New Roman" w:cs="Times New Roman"/>
                <w:sz w:val="20"/>
                <w:szCs w:val="20"/>
              </w:rPr>
            </w:pPr>
            <w:r>
              <w:rPr>
                <w:rFonts w:ascii="Times New Roman" w:hAnsi="Times New Roman" w:cs="Times New Roman"/>
                <w:sz w:val="20"/>
                <w:szCs w:val="20"/>
              </w:rPr>
              <w:t>120</w:t>
            </w:r>
          </w:p>
        </w:tc>
      </w:tr>
      <w:tr w:rsidR="00CC5E47" w:rsidRPr="0004311A" w:rsidTr="00D72E3E">
        <w:tc>
          <w:tcPr>
            <w:tcW w:w="3323" w:type="dxa"/>
          </w:tcPr>
          <w:p w:rsidR="00CC5E47" w:rsidRPr="0067650C" w:rsidRDefault="00CC5E47" w:rsidP="00D72E3E">
            <w:pPr>
              <w:jc w:val="left"/>
              <w:rPr>
                <w:rFonts w:ascii="Times New Roman" w:hAnsi="Times New Roman" w:cs="Times New Roman"/>
                <w:sz w:val="20"/>
                <w:szCs w:val="20"/>
              </w:rPr>
            </w:pPr>
            <w:r w:rsidRPr="0067650C">
              <w:rPr>
                <w:rFonts w:ascii="Times New Roman" w:hAnsi="Times New Roman" w:cs="Times New Roman"/>
                <w:spacing w:val="-4"/>
                <w:sz w:val="20"/>
                <w:szCs w:val="20"/>
              </w:rPr>
              <w:t xml:space="preserve">Система контроля и зачетные требования  </w:t>
            </w:r>
            <w:r w:rsidRPr="0067650C">
              <w:rPr>
                <w:rFonts w:ascii="Times New Roman" w:hAnsi="Times New Roman" w:cs="Times New Roman"/>
                <w:sz w:val="20"/>
                <w:szCs w:val="20"/>
              </w:rPr>
              <w:t xml:space="preserve"> </w:t>
            </w:r>
          </w:p>
        </w:tc>
        <w:tc>
          <w:tcPr>
            <w:tcW w:w="459" w:type="dxa"/>
            <w:vAlign w:val="center"/>
          </w:tcPr>
          <w:p w:rsidR="00CC5E47" w:rsidRPr="0067650C" w:rsidRDefault="00CC5E47" w:rsidP="00D72E3E">
            <w:pPr>
              <w:rPr>
                <w:rFonts w:ascii="Times New Roman" w:hAnsi="Times New Roman" w:cs="Times New Roman"/>
                <w:sz w:val="20"/>
                <w:szCs w:val="20"/>
              </w:rPr>
            </w:pPr>
          </w:p>
        </w:tc>
        <w:tc>
          <w:tcPr>
            <w:tcW w:w="461" w:type="dxa"/>
            <w:vAlign w:val="center"/>
          </w:tcPr>
          <w:p w:rsidR="00CC5E47" w:rsidRPr="0067650C" w:rsidRDefault="00CC5E47" w:rsidP="00D72E3E">
            <w:pPr>
              <w:rPr>
                <w:rFonts w:ascii="Times New Roman" w:hAnsi="Times New Roman" w:cs="Times New Roman"/>
                <w:sz w:val="20"/>
                <w:szCs w:val="20"/>
              </w:rPr>
            </w:pPr>
            <w:r>
              <w:rPr>
                <w:rFonts w:ascii="Times New Roman" w:hAnsi="Times New Roman" w:cs="Times New Roman"/>
                <w:sz w:val="20"/>
                <w:szCs w:val="20"/>
              </w:rPr>
              <w:t>2</w:t>
            </w:r>
          </w:p>
        </w:tc>
        <w:tc>
          <w:tcPr>
            <w:tcW w:w="460" w:type="dxa"/>
            <w:vAlign w:val="center"/>
          </w:tcPr>
          <w:p w:rsidR="00CC5E47" w:rsidRPr="0067650C" w:rsidRDefault="00CC5E47" w:rsidP="00D72E3E">
            <w:pPr>
              <w:rPr>
                <w:rFonts w:ascii="Times New Roman" w:hAnsi="Times New Roman" w:cs="Times New Roman"/>
                <w:sz w:val="20"/>
                <w:szCs w:val="20"/>
              </w:rPr>
            </w:pPr>
          </w:p>
        </w:tc>
        <w:tc>
          <w:tcPr>
            <w:tcW w:w="459" w:type="dxa"/>
            <w:vAlign w:val="center"/>
          </w:tcPr>
          <w:p w:rsidR="00CC5E47" w:rsidRPr="0067650C" w:rsidRDefault="00CC5E47" w:rsidP="00D72E3E">
            <w:pPr>
              <w:rPr>
                <w:rFonts w:ascii="Times New Roman" w:hAnsi="Times New Roman" w:cs="Times New Roman"/>
                <w:sz w:val="20"/>
                <w:szCs w:val="20"/>
              </w:rPr>
            </w:pPr>
            <w:r>
              <w:rPr>
                <w:rFonts w:ascii="Times New Roman" w:hAnsi="Times New Roman" w:cs="Times New Roman"/>
                <w:sz w:val="20"/>
                <w:szCs w:val="20"/>
              </w:rPr>
              <w:t>2</w:t>
            </w:r>
          </w:p>
        </w:tc>
        <w:tc>
          <w:tcPr>
            <w:tcW w:w="459" w:type="dxa"/>
            <w:vAlign w:val="center"/>
          </w:tcPr>
          <w:p w:rsidR="00CC5E47" w:rsidRPr="0067650C" w:rsidRDefault="00CC5E47" w:rsidP="00D72E3E">
            <w:pPr>
              <w:rPr>
                <w:rFonts w:ascii="Times New Roman" w:hAnsi="Times New Roman" w:cs="Times New Roman"/>
                <w:sz w:val="20"/>
                <w:szCs w:val="20"/>
              </w:rPr>
            </w:pPr>
          </w:p>
        </w:tc>
        <w:tc>
          <w:tcPr>
            <w:tcW w:w="459" w:type="dxa"/>
            <w:vAlign w:val="center"/>
          </w:tcPr>
          <w:p w:rsidR="00CC5E47" w:rsidRPr="0067650C" w:rsidRDefault="00CC5E47" w:rsidP="00D72E3E">
            <w:pPr>
              <w:rPr>
                <w:rFonts w:ascii="Times New Roman" w:hAnsi="Times New Roman" w:cs="Times New Roman"/>
                <w:sz w:val="20"/>
                <w:szCs w:val="20"/>
              </w:rPr>
            </w:pPr>
          </w:p>
        </w:tc>
        <w:tc>
          <w:tcPr>
            <w:tcW w:w="459" w:type="dxa"/>
            <w:vAlign w:val="center"/>
          </w:tcPr>
          <w:p w:rsidR="00CC5E47" w:rsidRPr="0067650C" w:rsidRDefault="00CC5E47" w:rsidP="00D72E3E">
            <w:pPr>
              <w:rPr>
                <w:rFonts w:ascii="Times New Roman" w:hAnsi="Times New Roman" w:cs="Times New Roman"/>
                <w:sz w:val="20"/>
                <w:szCs w:val="20"/>
              </w:rPr>
            </w:pPr>
            <w:r>
              <w:rPr>
                <w:rFonts w:ascii="Times New Roman" w:hAnsi="Times New Roman" w:cs="Times New Roman"/>
                <w:sz w:val="20"/>
                <w:szCs w:val="20"/>
              </w:rPr>
              <w:t>2</w:t>
            </w:r>
          </w:p>
        </w:tc>
        <w:tc>
          <w:tcPr>
            <w:tcW w:w="462" w:type="dxa"/>
            <w:vAlign w:val="center"/>
          </w:tcPr>
          <w:p w:rsidR="00CC5E47" w:rsidRPr="0067650C" w:rsidRDefault="00CC5E47" w:rsidP="00D72E3E">
            <w:pPr>
              <w:rPr>
                <w:rFonts w:ascii="Times New Roman" w:hAnsi="Times New Roman" w:cs="Times New Roman"/>
                <w:sz w:val="20"/>
                <w:szCs w:val="20"/>
              </w:rPr>
            </w:pPr>
          </w:p>
        </w:tc>
        <w:tc>
          <w:tcPr>
            <w:tcW w:w="461" w:type="dxa"/>
            <w:vAlign w:val="center"/>
          </w:tcPr>
          <w:p w:rsidR="00CC5E47" w:rsidRPr="0067650C" w:rsidRDefault="00CC5E47" w:rsidP="00D72E3E">
            <w:pPr>
              <w:rPr>
                <w:rFonts w:ascii="Times New Roman" w:hAnsi="Times New Roman" w:cs="Times New Roman"/>
                <w:sz w:val="20"/>
                <w:szCs w:val="20"/>
              </w:rPr>
            </w:pPr>
            <w:r>
              <w:rPr>
                <w:rFonts w:ascii="Times New Roman" w:hAnsi="Times New Roman" w:cs="Times New Roman"/>
                <w:sz w:val="20"/>
                <w:szCs w:val="20"/>
              </w:rPr>
              <w:t>2</w:t>
            </w:r>
          </w:p>
        </w:tc>
        <w:tc>
          <w:tcPr>
            <w:tcW w:w="460" w:type="dxa"/>
            <w:gridSpan w:val="2"/>
            <w:vAlign w:val="center"/>
          </w:tcPr>
          <w:p w:rsidR="00CC5E47" w:rsidRPr="0067650C" w:rsidRDefault="00CC5E47" w:rsidP="00D72E3E">
            <w:pPr>
              <w:rPr>
                <w:rFonts w:ascii="Times New Roman" w:hAnsi="Times New Roman" w:cs="Times New Roman"/>
                <w:sz w:val="20"/>
                <w:szCs w:val="20"/>
              </w:rPr>
            </w:pPr>
          </w:p>
        </w:tc>
        <w:tc>
          <w:tcPr>
            <w:tcW w:w="465" w:type="dxa"/>
            <w:vAlign w:val="center"/>
          </w:tcPr>
          <w:p w:rsidR="00CC5E47" w:rsidRPr="0067650C" w:rsidRDefault="00CC5E47" w:rsidP="00D72E3E">
            <w:pPr>
              <w:rPr>
                <w:rFonts w:ascii="Times New Roman" w:hAnsi="Times New Roman" w:cs="Times New Roman"/>
                <w:sz w:val="20"/>
                <w:szCs w:val="20"/>
              </w:rPr>
            </w:pPr>
          </w:p>
        </w:tc>
        <w:tc>
          <w:tcPr>
            <w:tcW w:w="466"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2</w:t>
            </w:r>
          </w:p>
        </w:tc>
        <w:tc>
          <w:tcPr>
            <w:tcW w:w="808" w:type="dxa"/>
            <w:vAlign w:val="center"/>
          </w:tcPr>
          <w:p w:rsidR="00CC5E47" w:rsidRPr="0067650C" w:rsidRDefault="00CC5E47" w:rsidP="00D72E3E">
            <w:pPr>
              <w:spacing w:line="300" w:lineRule="atLeast"/>
              <w:rPr>
                <w:rFonts w:ascii="Times New Roman" w:hAnsi="Times New Roman" w:cs="Times New Roman"/>
                <w:sz w:val="20"/>
                <w:szCs w:val="20"/>
              </w:rPr>
            </w:pPr>
            <w:r>
              <w:rPr>
                <w:rFonts w:ascii="Times New Roman" w:hAnsi="Times New Roman" w:cs="Times New Roman"/>
                <w:sz w:val="20"/>
                <w:szCs w:val="20"/>
              </w:rPr>
              <w:t>10</w:t>
            </w:r>
          </w:p>
        </w:tc>
      </w:tr>
      <w:tr w:rsidR="00CC5E47" w:rsidRPr="0004311A" w:rsidTr="00D72E3E">
        <w:tc>
          <w:tcPr>
            <w:tcW w:w="3323" w:type="dxa"/>
          </w:tcPr>
          <w:p w:rsidR="00CC5E47" w:rsidRPr="0067650C" w:rsidRDefault="00CC5E47" w:rsidP="00D72E3E">
            <w:pPr>
              <w:jc w:val="left"/>
              <w:rPr>
                <w:rFonts w:ascii="Times New Roman" w:hAnsi="Times New Roman" w:cs="Times New Roman"/>
                <w:spacing w:val="-4"/>
                <w:sz w:val="20"/>
                <w:szCs w:val="20"/>
              </w:rPr>
            </w:pPr>
            <w:r w:rsidRPr="0067650C">
              <w:rPr>
                <w:rFonts w:ascii="Times New Roman" w:hAnsi="Times New Roman" w:cs="Times New Roman"/>
                <w:spacing w:val="-4"/>
                <w:sz w:val="20"/>
                <w:szCs w:val="20"/>
              </w:rPr>
              <w:t>Медицинское обследование</w:t>
            </w:r>
          </w:p>
        </w:tc>
        <w:tc>
          <w:tcPr>
            <w:tcW w:w="459" w:type="dxa"/>
            <w:vAlign w:val="center"/>
          </w:tcPr>
          <w:p w:rsidR="00CC5E47" w:rsidRPr="0067650C" w:rsidRDefault="00CC5E47" w:rsidP="00D72E3E">
            <w:pPr>
              <w:rPr>
                <w:rFonts w:ascii="Times New Roman" w:hAnsi="Times New Roman" w:cs="Times New Roman"/>
                <w:sz w:val="20"/>
                <w:szCs w:val="20"/>
              </w:rPr>
            </w:pPr>
            <w:r>
              <w:rPr>
                <w:rFonts w:ascii="Times New Roman" w:hAnsi="Times New Roman" w:cs="Times New Roman"/>
                <w:sz w:val="20"/>
                <w:szCs w:val="20"/>
              </w:rPr>
              <w:t>2</w:t>
            </w:r>
          </w:p>
        </w:tc>
        <w:tc>
          <w:tcPr>
            <w:tcW w:w="461" w:type="dxa"/>
            <w:vAlign w:val="center"/>
          </w:tcPr>
          <w:p w:rsidR="00CC5E47" w:rsidRPr="0067650C" w:rsidRDefault="00CC5E47" w:rsidP="00D72E3E">
            <w:pPr>
              <w:rPr>
                <w:rFonts w:ascii="Times New Roman" w:hAnsi="Times New Roman" w:cs="Times New Roman"/>
                <w:sz w:val="20"/>
                <w:szCs w:val="20"/>
              </w:rPr>
            </w:pPr>
          </w:p>
        </w:tc>
        <w:tc>
          <w:tcPr>
            <w:tcW w:w="460" w:type="dxa"/>
            <w:vAlign w:val="center"/>
          </w:tcPr>
          <w:p w:rsidR="00CC5E47" w:rsidRPr="0067650C" w:rsidRDefault="00CC5E47" w:rsidP="00D72E3E">
            <w:pPr>
              <w:rPr>
                <w:rFonts w:ascii="Times New Roman" w:hAnsi="Times New Roman" w:cs="Times New Roman"/>
                <w:sz w:val="20"/>
                <w:szCs w:val="20"/>
              </w:rPr>
            </w:pPr>
          </w:p>
        </w:tc>
        <w:tc>
          <w:tcPr>
            <w:tcW w:w="459" w:type="dxa"/>
            <w:vAlign w:val="center"/>
          </w:tcPr>
          <w:p w:rsidR="00CC5E47" w:rsidRPr="0067650C" w:rsidRDefault="00CC5E47" w:rsidP="00D72E3E">
            <w:pPr>
              <w:rPr>
                <w:rFonts w:ascii="Times New Roman" w:hAnsi="Times New Roman" w:cs="Times New Roman"/>
                <w:sz w:val="20"/>
                <w:szCs w:val="20"/>
              </w:rPr>
            </w:pPr>
          </w:p>
        </w:tc>
        <w:tc>
          <w:tcPr>
            <w:tcW w:w="459" w:type="dxa"/>
            <w:vAlign w:val="center"/>
          </w:tcPr>
          <w:p w:rsidR="00CC5E47" w:rsidRPr="0067650C" w:rsidRDefault="00CC5E47" w:rsidP="00D72E3E">
            <w:pPr>
              <w:rPr>
                <w:rFonts w:ascii="Times New Roman" w:hAnsi="Times New Roman" w:cs="Times New Roman"/>
                <w:sz w:val="20"/>
                <w:szCs w:val="20"/>
              </w:rPr>
            </w:pPr>
          </w:p>
        </w:tc>
        <w:tc>
          <w:tcPr>
            <w:tcW w:w="459" w:type="dxa"/>
            <w:vAlign w:val="center"/>
          </w:tcPr>
          <w:p w:rsidR="00CC5E47" w:rsidRPr="0067650C" w:rsidRDefault="00CC5E47" w:rsidP="00D72E3E">
            <w:pPr>
              <w:rPr>
                <w:rFonts w:ascii="Times New Roman" w:hAnsi="Times New Roman" w:cs="Times New Roman"/>
                <w:sz w:val="20"/>
                <w:szCs w:val="20"/>
              </w:rPr>
            </w:pPr>
            <w:r>
              <w:rPr>
                <w:rFonts w:ascii="Times New Roman" w:hAnsi="Times New Roman" w:cs="Times New Roman"/>
                <w:sz w:val="20"/>
                <w:szCs w:val="20"/>
              </w:rPr>
              <w:t>2</w:t>
            </w:r>
          </w:p>
        </w:tc>
        <w:tc>
          <w:tcPr>
            <w:tcW w:w="459" w:type="dxa"/>
            <w:vAlign w:val="center"/>
          </w:tcPr>
          <w:p w:rsidR="00CC5E47" w:rsidRPr="0067650C" w:rsidRDefault="00CC5E47" w:rsidP="00D72E3E">
            <w:pPr>
              <w:rPr>
                <w:rFonts w:ascii="Times New Roman" w:hAnsi="Times New Roman" w:cs="Times New Roman"/>
                <w:sz w:val="20"/>
                <w:szCs w:val="20"/>
              </w:rPr>
            </w:pPr>
          </w:p>
        </w:tc>
        <w:tc>
          <w:tcPr>
            <w:tcW w:w="462" w:type="dxa"/>
            <w:vAlign w:val="center"/>
          </w:tcPr>
          <w:p w:rsidR="00CC5E47" w:rsidRPr="0067650C" w:rsidRDefault="00CC5E47" w:rsidP="00D72E3E">
            <w:pPr>
              <w:rPr>
                <w:rFonts w:ascii="Times New Roman" w:hAnsi="Times New Roman" w:cs="Times New Roman"/>
                <w:sz w:val="20"/>
                <w:szCs w:val="20"/>
              </w:rPr>
            </w:pPr>
          </w:p>
        </w:tc>
        <w:tc>
          <w:tcPr>
            <w:tcW w:w="461" w:type="dxa"/>
            <w:vAlign w:val="center"/>
          </w:tcPr>
          <w:p w:rsidR="00CC5E47" w:rsidRPr="0067650C" w:rsidRDefault="00CC5E47" w:rsidP="00D72E3E">
            <w:pPr>
              <w:rPr>
                <w:rFonts w:ascii="Times New Roman" w:hAnsi="Times New Roman" w:cs="Times New Roman"/>
                <w:sz w:val="20"/>
                <w:szCs w:val="20"/>
              </w:rPr>
            </w:pPr>
          </w:p>
        </w:tc>
        <w:tc>
          <w:tcPr>
            <w:tcW w:w="460" w:type="dxa"/>
            <w:gridSpan w:val="2"/>
            <w:vAlign w:val="center"/>
          </w:tcPr>
          <w:p w:rsidR="00CC5E47" w:rsidRPr="0067650C" w:rsidRDefault="00CC5E47" w:rsidP="00D72E3E">
            <w:pPr>
              <w:rPr>
                <w:rFonts w:ascii="Times New Roman" w:hAnsi="Times New Roman" w:cs="Times New Roman"/>
                <w:sz w:val="20"/>
                <w:szCs w:val="20"/>
              </w:rPr>
            </w:pPr>
          </w:p>
        </w:tc>
        <w:tc>
          <w:tcPr>
            <w:tcW w:w="465" w:type="dxa"/>
            <w:vAlign w:val="center"/>
          </w:tcPr>
          <w:p w:rsidR="00CC5E47" w:rsidRPr="0067650C" w:rsidRDefault="00CC5E47" w:rsidP="00D72E3E">
            <w:pPr>
              <w:rPr>
                <w:rFonts w:ascii="Times New Roman" w:hAnsi="Times New Roman" w:cs="Times New Roman"/>
                <w:sz w:val="20"/>
                <w:szCs w:val="20"/>
              </w:rPr>
            </w:pPr>
          </w:p>
        </w:tc>
        <w:tc>
          <w:tcPr>
            <w:tcW w:w="466" w:type="dxa"/>
            <w:vAlign w:val="center"/>
          </w:tcPr>
          <w:p w:rsidR="00CC5E47" w:rsidRPr="0067650C" w:rsidRDefault="00CC5E47" w:rsidP="00D72E3E">
            <w:pPr>
              <w:rPr>
                <w:rFonts w:ascii="Times New Roman" w:hAnsi="Times New Roman" w:cs="Times New Roman"/>
                <w:sz w:val="20"/>
                <w:szCs w:val="20"/>
              </w:rPr>
            </w:pPr>
            <w:r>
              <w:rPr>
                <w:rFonts w:ascii="Times New Roman" w:hAnsi="Times New Roman" w:cs="Times New Roman"/>
                <w:sz w:val="20"/>
                <w:szCs w:val="20"/>
              </w:rPr>
              <w:t>2</w:t>
            </w:r>
          </w:p>
        </w:tc>
        <w:tc>
          <w:tcPr>
            <w:tcW w:w="808" w:type="dxa"/>
            <w:vAlign w:val="center"/>
          </w:tcPr>
          <w:p w:rsidR="00CC5E47" w:rsidRPr="0067650C" w:rsidRDefault="00CC5E47" w:rsidP="00D72E3E">
            <w:pPr>
              <w:spacing w:line="300" w:lineRule="atLeast"/>
              <w:rPr>
                <w:rFonts w:ascii="Times New Roman" w:hAnsi="Times New Roman" w:cs="Times New Roman"/>
                <w:sz w:val="20"/>
                <w:szCs w:val="20"/>
              </w:rPr>
            </w:pPr>
            <w:r>
              <w:rPr>
                <w:rFonts w:ascii="Times New Roman" w:hAnsi="Times New Roman" w:cs="Times New Roman"/>
                <w:sz w:val="20"/>
                <w:szCs w:val="20"/>
              </w:rPr>
              <w:t>6</w:t>
            </w:r>
          </w:p>
        </w:tc>
      </w:tr>
      <w:tr w:rsidR="00CC5E47" w:rsidRPr="0004311A" w:rsidTr="00D72E3E">
        <w:tc>
          <w:tcPr>
            <w:tcW w:w="3323" w:type="dxa"/>
          </w:tcPr>
          <w:p w:rsidR="00CC5E47" w:rsidRPr="0067650C" w:rsidRDefault="00CC5E47" w:rsidP="00D72E3E">
            <w:pPr>
              <w:jc w:val="left"/>
              <w:rPr>
                <w:rFonts w:ascii="Times New Roman" w:hAnsi="Times New Roman" w:cs="Times New Roman"/>
                <w:spacing w:val="-4"/>
                <w:sz w:val="20"/>
                <w:szCs w:val="20"/>
              </w:rPr>
            </w:pPr>
            <w:r w:rsidRPr="0067650C">
              <w:rPr>
                <w:rFonts w:ascii="Times New Roman" w:hAnsi="Times New Roman" w:cs="Times New Roman"/>
                <w:sz w:val="20"/>
                <w:szCs w:val="20"/>
              </w:rPr>
              <w:t>Тренировочные занятия в условиях оздоровительного лагеря или по индивидуальному плану на период летнего активного отдыха</w:t>
            </w:r>
          </w:p>
        </w:tc>
        <w:tc>
          <w:tcPr>
            <w:tcW w:w="459" w:type="dxa"/>
            <w:vAlign w:val="center"/>
          </w:tcPr>
          <w:p w:rsidR="00CC5E47" w:rsidRPr="0067650C" w:rsidRDefault="00CC5E47" w:rsidP="00D72E3E">
            <w:pPr>
              <w:rPr>
                <w:rFonts w:ascii="Times New Roman" w:hAnsi="Times New Roman" w:cs="Times New Roman"/>
                <w:sz w:val="20"/>
                <w:szCs w:val="20"/>
              </w:rPr>
            </w:pPr>
          </w:p>
        </w:tc>
        <w:tc>
          <w:tcPr>
            <w:tcW w:w="461" w:type="dxa"/>
            <w:vAlign w:val="center"/>
          </w:tcPr>
          <w:p w:rsidR="00CC5E47" w:rsidRPr="0067650C" w:rsidRDefault="00CC5E47" w:rsidP="00D72E3E">
            <w:pPr>
              <w:rPr>
                <w:rFonts w:ascii="Times New Roman" w:hAnsi="Times New Roman" w:cs="Times New Roman"/>
                <w:sz w:val="20"/>
                <w:szCs w:val="20"/>
              </w:rPr>
            </w:pPr>
          </w:p>
        </w:tc>
        <w:tc>
          <w:tcPr>
            <w:tcW w:w="460" w:type="dxa"/>
            <w:vAlign w:val="center"/>
          </w:tcPr>
          <w:p w:rsidR="00CC5E47" w:rsidRPr="0067650C" w:rsidRDefault="00CC5E47" w:rsidP="00D72E3E">
            <w:pPr>
              <w:rPr>
                <w:rFonts w:ascii="Times New Roman" w:hAnsi="Times New Roman" w:cs="Times New Roman"/>
                <w:sz w:val="20"/>
                <w:szCs w:val="20"/>
              </w:rPr>
            </w:pPr>
          </w:p>
        </w:tc>
        <w:tc>
          <w:tcPr>
            <w:tcW w:w="459" w:type="dxa"/>
            <w:vAlign w:val="center"/>
          </w:tcPr>
          <w:p w:rsidR="00CC5E47" w:rsidRPr="0067650C" w:rsidRDefault="00CC5E47" w:rsidP="00D72E3E">
            <w:pPr>
              <w:rPr>
                <w:rFonts w:ascii="Times New Roman" w:hAnsi="Times New Roman" w:cs="Times New Roman"/>
                <w:sz w:val="20"/>
                <w:szCs w:val="20"/>
              </w:rPr>
            </w:pPr>
          </w:p>
        </w:tc>
        <w:tc>
          <w:tcPr>
            <w:tcW w:w="459" w:type="dxa"/>
            <w:vAlign w:val="center"/>
          </w:tcPr>
          <w:p w:rsidR="00CC5E47" w:rsidRPr="0067650C" w:rsidRDefault="00CC5E47" w:rsidP="00D72E3E">
            <w:pPr>
              <w:rPr>
                <w:rFonts w:ascii="Times New Roman" w:hAnsi="Times New Roman" w:cs="Times New Roman"/>
                <w:sz w:val="20"/>
                <w:szCs w:val="20"/>
              </w:rPr>
            </w:pPr>
          </w:p>
        </w:tc>
        <w:tc>
          <w:tcPr>
            <w:tcW w:w="459" w:type="dxa"/>
            <w:vAlign w:val="center"/>
          </w:tcPr>
          <w:p w:rsidR="00CC5E47" w:rsidRPr="0067650C" w:rsidRDefault="00CC5E47" w:rsidP="00D72E3E">
            <w:pPr>
              <w:rPr>
                <w:rFonts w:ascii="Times New Roman" w:hAnsi="Times New Roman" w:cs="Times New Roman"/>
                <w:sz w:val="20"/>
                <w:szCs w:val="20"/>
              </w:rPr>
            </w:pPr>
          </w:p>
        </w:tc>
        <w:tc>
          <w:tcPr>
            <w:tcW w:w="459" w:type="dxa"/>
            <w:vAlign w:val="center"/>
          </w:tcPr>
          <w:p w:rsidR="00CC5E47" w:rsidRPr="0067650C" w:rsidRDefault="00CC5E47" w:rsidP="00D72E3E">
            <w:pPr>
              <w:rPr>
                <w:rFonts w:ascii="Times New Roman" w:hAnsi="Times New Roman" w:cs="Times New Roman"/>
                <w:sz w:val="20"/>
                <w:szCs w:val="20"/>
              </w:rPr>
            </w:pPr>
          </w:p>
        </w:tc>
        <w:tc>
          <w:tcPr>
            <w:tcW w:w="462" w:type="dxa"/>
            <w:vAlign w:val="center"/>
          </w:tcPr>
          <w:p w:rsidR="00CC5E47" w:rsidRPr="0067650C" w:rsidRDefault="00CC5E47" w:rsidP="00D72E3E">
            <w:pPr>
              <w:rPr>
                <w:rFonts w:ascii="Times New Roman" w:hAnsi="Times New Roman" w:cs="Times New Roman"/>
                <w:sz w:val="20"/>
                <w:szCs w:val="20"/>
              </w:rPr>
            </w:pPr>
          </w:p>
        </w:tc>
        <w:tc>
          <w:tcPr>
            <w:tcW w:w="461" w:type="dxa"/>
            <w:vAlign w:val="center"/>
          </w:tcPr>
          <w:p w:rsidR="00CC5E47" w:rsidRPr="0067650C" w:rsidRDefault="00CC5E47" w:rsidP="00D72E3E">
            <w:pPr>
              <w:rPr>
                <w:rFonts w:ascii="Times New Roman" w:hAnsi="Times New Roman" w:cs="Times New Roman"/>
                <w:sz w:val="20"/>
                <w:szCs w:val="20"/>
              </w:rPr>
            </w:pPr>
          </w:p>
        </w:tc>
        <w:tc>
          <w:tcPr>
            <w:tcW w:w="460" w:type="dxa"/>
            <w:gridSpan w:val="2"/>
            <w:vAlign w:val="center"/>
          </w:tcPr>
          <w:p w:rsidR="00CC5E47" w:rsidRPr="0067650C" w:rsidRDefault="00CC5E47" w:rsidP="00D72E3E">
            <w:pPr>
              <w:rPr>
                <w:rFonts w:ascii="Times New Roman" w:hAnsi="Times New Roman" w:cs="Times New Roman"/>
                <w:sz w:val="20"/>
                <w:szCs w:val="20"/>
              </w:rPr>
            </w:pPr>
          </w:p>
        </w:tc>
        <w:tc>
          <w:tcPr>
            <w:tcW w:w="465"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54</w:t>
            </w:r>
          </w:p>
        </w:tc>
        <w:tc>
          <w:tcPr>
            <w:tcW w:w="466"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54</w:t>
            </w:r>
          </w:p>
        </w:tc>
        <w:tc>
          <w:tcPr>
            <w:tcW w:w="808" w:type="dxa"/>
            <w:vAlign w:val="center"/>
          </w:tcPr>
          <w:p w:rsidR="00CC5E47" w:rsidRPr="0067650C" w:rsidRDefault="00CC5E47" w:rsidP="00D72E3E">
            <w:pPr>
              <w:spacing w:line="300" w:lineRule="atLeast"/>
              <w:rPr>
                <w:rFonts w:ascii="Times New Roman" w:hAnsi="Times New Roman" w:cs="Times New Roman"/>
                <w:sz w:val="20"/>
                <w:szCs w:val="20"/>
              </w:rPr>
            </w:pPr>
            <w:r>
              <w:rPr>
                <w:rFonts w:ascii="Times New Roman" w:hAnsi="Times New Roman" w:cs="Times New Roman"/>
                <w:sz w:val="20"/>
                <w:szCs w:val="20"/>
              </w:rPr>
              <w:t>108</w:t>
            </w:r>
          </w:p>
        </w:tc>
      </w:tr>
      <w:tr w:rsidR="00CC5E47" w:rsidRPr="0004311A" w:rsidTr="00D72E3E">
        <w:tc>
          <w:tcPr>
            <w:tcW w:w="3323" w:type="dxa"/>
          </w:tcPr>
          <w:p w:rsidR="00CC5E47" w:rsidRPr="0067650C" w:rsidRDefault="00CC5E47" w:rsidP="00D72E3E">
            <w:pPr>
              <w:jc w:val="left"/>
              <w:rPr>
                <w:rFonts w:ascii="Times New Roman" w:hAnsi="Times New Roman" w:cs="Times New Roman"/>
                <w:sz w:val="20"/>
                <w:szCs w:val="20"/>
              </w:rPr>
            </w:pPr>
            <w:r w:rsidRPr="0067650C">
              <w:rPr>
                <w:rFonts w:ascii="Times New Roman" w:hAnsi="Times New Roman" w:cs="Times New Roman"/>
                <w:sz w:val="20"/>
                <w:szCs w:val="20"/>
              </w:rPr>
              <w:t>Итого</w:t>
            </w:r>
          </w:p>
        </w:tc>
        <w:tc>
          <w:tcPr>
            <w:tcW w:w="459"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77</w:t>
            </w:r>
          </w:p>
        </w:tc>
        <w:tc>
          <w:tcPr>
            <w:tcW w:w="461"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79</w:t>
            </w:r>
          </w:p>
        </w:tc>
        <w:tc>
          <w:tcPr>
            <w:tcW w:w="460"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81</w:t>
            </w:r>
          </w:p>
        </w:tc>
        <w:tc>
          <w:tcPr>
            <w:tcW w:w="459"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80</w:t>
            </w:r>
          </w:p>
        </w:tc>
        <w:tc>
          <w:tcPr>
            <w:tcW w:w="459"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75</w:t>
            </w:r>
          </w:p>
        </w:tc>
        <w:tc>
          <w:tcPr>
            <w:tcW w:w="459"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77</w:t>
            </w:r>
          </w:p>
        </w:tc>
        <w:tc>
          <w:tcPr>
            <w:tcW w:w="459"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80</w:t>
            </w:r>
          </w:p>
        </w:tc>
        <w:tc>
          <w:tcPr>
            <w:tcW w:w="462"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79</w:t>
            </w:r>
          </w:p>
        </w:tc>
        <w:tc>
          <w:tcPr>
            <w:tcW w:w="461"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79</w:t>
            </w:r>
          </w:p>
        </w:tc>
        <w:tc>
          <w:tcPr>
            <w:tcW w:w="460" w:type="dxa"/>
            <w:gridSpan w:val="2"/>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74</w:t>
            </w:r>
          </w:p>
        </w:tc>
        <w:tc>
          <w:tcPr>
            <w:tcW w:w="465" w:type="dxa"/>
            <w:vAlign w:val="center"/>
          </w:tcPr>
          <w:p w:rsidR="00CC5E47" w:rsidRPr="0067650C" w:rsidRDefault="0081043E" w:rsidP="00D72E3E">
            <w:pPr>
              <w:rPr>
                <w:rFonts w:ascii="Times New Roman" w:hAnsi="Times New Roman" w:cs="Times New Roman"/>
                <w:sz w:val="20"/>
                <w:szCs w:val="20"/>
              </w:rPr>
            </w:pPr>
            <w:r>
              <w:rPr>
                <w:rFonts w:ascii="Times New Roman" w:hAnsi="Times New Roman" w:cs="Times New Roman"/>
                <w:sz w:val="20"/>
                <w:szCs w:val="20"/>
              </w:rPr>
              <w:t>80</w:t>
            </w:r>
          </w:p>
        </w:tc>
        <w:tc>
          <w:tcPr>
            <w:tcW w:w="466" w:type="dxa"/>
            <w:vAlign w:val="center"/>
          </w:tcPr>
          <w:p w:rsidR="00CC5E47" w:rsidRPr="0067650C" w:rsidRDefault="0081043E" w:rsidP="00B87323">
            <w:pPr>
              <w:rPr>
                <w:rFonts w:ascii="Times New Roman" w:hAnsi="Times New Roman" w:cs="Times New Roman"/>
                <w:sz w:val="20"/>
                <w:szCs w:val="20"/>
              </w:rPr>
            </w:pPr>
            <w:r>
              <w:rPr>
                <w:rFonts w:ascii="Times New Roman" w:hAnsi="Times New Roman" w:cs="Times New Roman"/>
                <w:sz w:val="20"/>
                <w:szCs w:val="20"/>
              </w:rPr>
              <w:t>7</w:t>
            </w:r>
            <w:r w:rsidR="00B87323">
              <w:rPr>
                <w:rFonts w:ascii="Times New Roman" w:hAnsi="Times New Roman" w:cs="Times New Roman"/>
                <w:sz w:val="20"/>
                <w:szCs w:val="20"/>
              </w:rPr>
              <w:t>5</w:t>
            </w:r>
          </w:p>
        </w:tc>
        <w:tc>
          <w:tcPr>
            <w:tcW w:w="808" w:type="dxa"/>
            <w:vAlign w:val="center"/>
          </w:tcPr>
          <w:p w:rsidR="00CC5E47" w:rsidRPr="0067650C" w:rsidRDefault="00CC5E47" w:rsidP="00D72E3E">
            <w:pPr>
              <w:spacing w:line="300" w:lineRule="atLeast"/>
              <w:rPr>
                <w:rFonts w:ascii="Times New Roman" w:hAnsi="Times New Roman" w:cs="Times New Roman"/>
                <w:sz w:val="20"/>
                <w:szCs w:val="20"/>
              </w:rPr>
            </w:pPr>
            <w:r>
              <w:rPr>
                <w:rFonts w:ascii="Times New Roman" w:hAnsi="Times New Roman" w:cs="Times New Roman"/>
                <w:sz w:val="20"/>
                <w:szCs w:val="20"/>
              </w:rPr>
              <w:t>936</w:t>
            </w:r>
          </w:p>
        </w:tc>
      </w:tr>
    </w:tbl>
    <w:p w:rsidR="00A9633F" w:rsidRDefault="00A9633F" w:rsidP="00C0261A">
      <w:pPr>
        <w:ind w:firstLine="709"/>
        <w:rPr>
          <w:rFonts w:ascii="Times New Roman" w:hAnsi="Times New Roman" w:cs="Times New Roman"/>
          <w:sz w:val="24"/>
          <w:szCs w:val="24"/>
        </w:rPr>
      </w:pPr>
    </w:p>
    <w:p w:rsidR="00A9633F" w:rsidRDefault="00A9633F" w:rsidP="00C0261A">
      <w:pPr>
        <w:ind w:firstLine="709"/>
        <w:rPr>
          <w:rFonts w:ascii="Times New Roman" w:hAnsi="Times New Roman" w:cs="Times New Roman"/>
          <w:sz w:val="24"/>
          <w:szCs w:val="24"/>
        </w:rPr>
      </w:pPr>
    </w:p>
    <w:p w:rsidR="00A9633F" w:rsidRDefault="00A9633F" w:rsidP="00C0261A">
      <w:pPr>
        <w:ind w:firstLine="709"/>
        <w:rPr>
          <w:rFonts w:ascii="Times New Roman" w:hAnsi="Times New Roman" w:cs="Times New Roman"/>
          <w:sz w:val="24"/>
          <w:szCs w:val="24"/>
        </w:rPr>
      </w:pPr>
    </w:p>
    <w:p w:rsidR="0004311A" w:rsidRPr="00B1394C" w:rsidRDefault="0004311A" w:rsidP="0004311A">
      <w:pPr>
        <w:jc w:val="right"/>
        <w:rPr>
          <w:rFonts w:ascii="Times New Roman" w:hAnsi="Times New Roman"/>
          <w:b/>
          <w:sz w:val="20"/>
          <w:szCs w:val="20"/>
        </w:rPr>
      </w:pPr>
      <w:r w:rsidRPr="00B1394C">
        <w:rPr>
          <w:rFonts w:ascii="Times New Roman" w:hAnsi="Times New Roman"/>
          <w:b/>
          <w:sz w:val="20"/>
          <w:szCs w:val="20"/>
        </w:rPr>
        <w:lastRenderedPageBreak/>
        <w:t xml:space="preserve">Таблица </w:t>
      </w:r>
      <w:r>
        <w:rPr>
          <w:rFonts w:ascii="Times New Roman" w:hAnsi="Times New Roman"/>
          <w:b/>
          <w:sz w:val="20"/>
          <w:szCs w:val="20"/>
        </w:rPr>
        <w:t>8</w:t>
      </w:r>
    </w:p>
    <w:p w:rsidR="0004311A" w:rsidRPr="007C7B73" w:rsidRDefault="0004311A" w:rsidP="0004311A">
      <w:pPr>
        <w:rPr>
          <w:rFonts w:ascii="Times New Roman" w:hAnsi="Times New Roman"/>
          <w:b/>
          <w:sz w:val="28"/>
          <w:szCs w:val="28"/>
        </w:rPr>
      </w:pPr>
      <w:r w:rsidRPr="00B1394C">
        <w:rPr>
          <w:rFonts w:ascii="Times New Roman" w:hAnsi="Times New Roman"/>
          <w:b/>
          <w:sz w:val="20"/>
          <w:szCs w:val="20"/>
        </w:rPr>
        <w:t xml:space="preserve">Примерный план – график распределения учебных часов для </w:t>
      </w:r>
      <w:r>
        <w:rPr>
          <w:rFonts w:ascii="Times New Roman" w:hAnsi="Times New Roman"/>
          <w:b/>
          <w:sz w:val="20"/>
          <w:szCs w:val="20"/>
        </w:rPr>
        <w:t xml:space="preserve">СС до 1года </w:t>
      </w:r>
      <w:r w:rsidRPr="00B1394C">
        <w:rPr>
          <w:rFonts w:ascii="Times New Roman" w:hAnsi="Times New Roman"/>
          <w:b/>
          <w:sz w:val="20"/>
          <w:szCs w:val="20"/>
        </w:rPr>
        <w:t>обучения</w:t>
      </w:r>
    </w:p>
    <w:tbl>
      <w:tblPr>
        <w:tblpPr w:leftFromText="180" w:rightFromText="180" w:vertAnchor="text" w:horzAnchor="margin" w:tblpXSpec="center" w:tblpY="237"/>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4"/>
        <w:gridCol w:w="565"/>
        <w:gridCol w:w="565"/>
        <w:gridCol w:w="565"/>
        <w:gridCol w:w="565"/>
        <w:gridCol w:w="565"/>
        <w:gridCol w:w="457"/>
        <w:gridCol w:w="457"/>
        <w:gridCol w:w="460"/>
        <w:gridCol w:w="459"/>
        <w:gridCol w:w="20"/>
        <w:gridCol w:w="438"/>
        <w:gridCol w:w="463"/>
        <w:gridCol w:w="469"/>
        <w:gridCol w:w="805"/>
      </w:tblGrid>
      <w:tr w:rsidR="000033E8" w:rsidRPr="0004311A" w:rsidTr="00BE3392">
        <w:trPr>
          <w:cantSplit/>
          <w:trHeight w:val="278"/>
        </w:trPr>
        <w:tc>
          <w:tcPr>
            <w:tcW w:w="2934" w:type="dxa"/>
            <w:vMerge w:val="restart"/>
            <w:vAlign w:val="center"/>
          </w:tcPr>
          <w:p w:rsidR="000033E8" w:rsidRPr="00852DC4" w:rsidRDefault="000033E8" w:rsidP="00D72E3E">
            <w:pPr>
              <w:rPr>
                <w:rFonts w:ascii="Times New Roman" w:hAnsi="Times New Roman" w:cs="Times New Roman"/>
                <w:sz w:val="20"/>
                <w:szCs w:val="20"/>
              </w:rPr>
            </w:pPr>
            <w:r w:rsidRPr="00852DC4">
              <w:rPr>
                <w:rFonts w:ascii="Times New Roman" w:hAnsi="Times New Roman" w:cs="Times New Roman"/>
                <w:sz w:val="20"/>
                <w:szCs w:val="20"/>
              </w:rPr>
              <w:t>Разделы подготовки</w:t>
            </w:r>
          </w:p>
        </w:tc>
        <w:tc>
          <w:tcPr>
            <w:tcW w:w="6048" w:type="dxa"/>
            <w:gridSpan w:val="13"/>
            <w:vAlign w:val="center"/>
          </w:tcPr>
          <w:p w:rsidR="000033E8" w:rsidRPr="00852DC4" w:rsidRDefault="000033E8" w:rsidP="00D72E3E">
            <w:pPr>
              <w:rPr>
                <w:rFonts w:ascii="Times New Roman" w:hAnsi="Times New Roman" w:cs="Times New Roman"/>
                <w:sz w:val="20"/>
                <w:szCs w:val="20"/>
              </w:rPr>
            </w:pPr>
            <w:r w:rsidRPr="00852DC4">
              <w:rPr>
                <w:rFonts w:ascii="Times New Roman" w:hAnsi="Times New Roman" w:cs="Times New Roman"/>
                <w:sz w:val="20"/>
                <w:szCs w:val="20"/>
              </w:rPr>
              <w:t>Месяцы</w:t>
            </w:r>
          </w:p>
        </w:tc>
        <w:tc>
          <w:tcPr>
            <w:tcW w:w="805" w:type="dxa"/>
            <w:vMerge w:val="restart"/>
            <w:vAlign w:val="center"/>
          </w:tcPr>
          <w:p w:rsidR="000033E8" w:rsidRPr="00852DC4" w:rsidRDefault="000033E8" w:rsidP="00D72E3E">
            <w:pPr>
              <w:rPr>
                <w:rFonts w:ascii="Times New Roman" w:hAnsi="Times New Roman" w:cs="Times New Roman"/>
                <w:sz w:val="20"/>
                <w:szCs w:val="20"/>
              </w:rPr>
            </w:pPr>
            <w:r w:rsidRPr="00852DC4">
              <w:rPr>
                <w:rFonts w:ascii="Times New Roman" w:hAnsi="Times New Roman" w:cs="Times New Roman"/>
                <w:sz w:val="20"/>
                <w:szCs w:val="20"/>
              </w:rPr>
              <w:t>Всего</w:t>
            </w:r>
          </w:p>
          <w:p w:rsidR="000033E8" w:rsidRPr="00852DC4" w:rsidRDefault="000033E8" w:rsidP="00D72E3E">
            <w:pPr>
              <w:rPr>
                <w:rFonts w:ascii="Times New Roman" w:hAnsi="Times New Roman" w:cs="Times New Roman"/>
                <w:sz w:val="20"/>
                <w:szCs w:val="20"/>
              </w:rPr>
            </w:pPr>
            <w:r w:rsidRPr="00852DC4">
              <w:rPr>
                <w:rFonts w:ascii="Times New Roman" w:hAnsi="Times New Roman" w:cs="Times New Roman"/>
                <w:sz w:val="20"/>
                <w:szCs w:val="20"/>
              </w:rPr>
              <w:t>за</w:t>
            </w:r>
          </w:p>
          <w:p w:rsidR="000033E8" w:rsidRPr="00852DC4" w:rsidRDefault="000033E8" w:rsidP="00D72E3E">
            <w:pPr>
              <w:rPr>
                <w:rFonts w:ascii="Times New Roman" w:hAnsi="Times New Roman" w:cs="Times New Roman"/>
                <w:sz w:val="20"/>
                <w:szCs w:val="20"/>
              </w:rPr>
            </w:pPr>
            <w:r w:rsidRPr="00852DC4">
              <w:rPr>
                <w:rFonts w:ascii="Times New Roman" w:hAnsi="Times New Roman" w:cs="Times New Roman"/>
                <w:sz w:val="20"/>
                <w:szCs w:val="20"/>
              </w:rPr>
              <w:t>год</w:t>
            </w:r>
          </w:p>
        </w:tc>
      </w:tr>
      <w:tr w:rsidR="00BE3392" w:rsidRPr="0004311A" w:rsidTr="00BE3392">
        <w:trPr>
          <w:trHeight w:val="426"/>
        </w:trPr>
        <w:tc>
          <w:tcPr>
            <w:tcW w:w="2934" w:type="dxa"/>
            <w:vMerge/>
          </w:tcPr>
          <w:p w:rsidR="000033E8" w:rsidRPr="00852DC4" w:rsidRDefault="000033E8" w:rsidP="00D72E3E">
            <w:pPr>
              <w:rPr>
                <w:rFonts w:ascii="Times New Roman" w:hAnsi="Times New Roman" w:cs="Times New Roman"/>
                <w:sz w:val="20"/>
                <w:szCs w:val="20"/>
              </w:rPr>
            </w:pPr>
          </w:p>
        </w:tc>
        <w:tc>
          <w:tcPr>
            <w:tcW w:w="565" w:type="dxa"/>
            <w:vAlign w:val="center"/>
          </w:tcPr>
          <w:p w:rsidR="000033E8" w:rsidRPr="00852DC4" w:rsidRDefault="000033E8" w:rsidP="00D72E3E">
            <w:pPr>
              <w:rPr>
                <w:rFonts w:ascii="Times New Roman" w:hAnsi="Times New Roman" w:cs="Times New Roman"/>
                <w:sz w:val="20"/>
                <w:szCs w:val="20"/>
              </w:rPr>
            </w:pPr>
            <w:r w:rsidRPr="00852DC4">
              <w:rPr>
                <w:rFonts w:ascii="Times New Roman" w:hAnsi="Times New Roman" w:cs="Times New Roman"/>
                <w:sz w:val="20"/>
                <w:szCs w:val="20"/>
              </w:rPr>
              <w:t>9</w:t>
            </w:r>
          </w:p>
        </w:tc>
        <w:tc>
          <w:tcPr>
            <w:tcW w:w="565" w:type="dxa"/>
            <w:vAlign w:val="center"/>
          </w:tcPr>
          <w:p w:rsidR="000033E8" w:rsidRPr="00852DC4" w:rsidRDefault="000033E8" w:rsidP="00D72E3E">
            <w:pPr>
              <w:rPr>
                <w:rFonts w:ascii="Times New Roman" w:hAnsi="Times New Roman" w:cs="Times New Roman"/>
                <w:sz w:val="20"/>
                <w:szCs w:val="20"/>
              </w:rPr>
            </w:pPr>
            <w:r w:rsidRPr="00852DC4">
              <w:rPr>
                <w:rFonts w:ascii="Times New Roman" w:hAnsi="Times New Roman" w:cs="Times New Roman"/>
                <w:sz w:val="20"/>
                <w:szCs w:val="20"/>
              </w:rPr>
              <w:t>10</w:t>
            </w:r>
          </w:p>
        </w:tc>
        <w:tc>
          <w:tcPr>
            <w:tcW w:w="565" w:type="dxa"/>
            <w:vAlign w:val="center"/>
          </w:tcPr>
          <w:p w:rsidR="000033E8" w:rsidRPr="00852DC4" w:rsidRDefault="000033E8" w:rsidP="00D72E3E">
            <w:pPr>
              <w:rPr>
                <w:rFonts w:ascii="Times New Roman" w:hAnsi="Times New Roman" w:cs="Times New Roman"/>
                <w:sz w:val="20"/>
                <w:szCs w:val="20"/>
              </w:rPr>
            </w:pPr>
            <w:r w:rsidRPr="00852DC4">
              <w:rPr>
                <w:rFonts w:ascii="Times New Roman" w:hAnsi="Times New Roman" w:cs="Times New Roman"/>
                <w:sz w:val="20"/>
                <w:szCs w:val="20"/>
              </w:rPr>
              <w:t>11</w:t>
            </w:r>
          </w:p>
        </w:tc>
        <w:tc>
          <w:tcPr>
            <w:tcW w:w="565" w:type="dxa"/>
            <w:vAlign w:val="center"/>
          </w:tcPr>
          <w:p w:rsidR="000033E8" w:rsidRPr="00852DC4" w:rsidRDefault="000033E8" w:rsidP="00D72E3E">
            <w:pPr>
              <w:rPr>
                <w:rFonts w:ascii="Times New Roman" w:hAnsi="Times New Roman" w:cs="Times New Roman"/>
                <w:sz w:val="20"/>
                <w:szCs w:val="20"/>
              </w:rPr>
            </w:pPr>
            <w:r w:rsidRPr="00852DC4">
              <w:rPr>
                <w:rFonts w:ascii="Times New Roman" w:hAnsi="Times New Roman" w:cs="Times New Roman"/>
                <w:sz w:val="20"/>
                <w:szCs w:val="20"/>
              </w:rPr>
              <w:t>12</w:t>
            </w:r>
          </w:p>
        </w:tc>
        <w:tc>
          <w:tcPr>
            <w:tcW w:w="565" w:type="dxa"/>
            <w:vAlign w:val="center"/>
          </w:tcPr>
          <w:p w:rsidR="000033E8" w:rsidRPr="00852DC4" w:rsidRDefault="000033E8" w:rsidP="00D72E3E">
            <w:pPr>
              <w:rPr>
                <w:rFonts w:ascii="Times New Roman" w:hAnsi="Times New Roman" w:cs="Times New Roman"/>
                <w:sz w:val="20"/>
                <w:szCs w:val="20"/>
              </w:rPr>
            </w:pPr>
            <w:r w:rsidRPr="00852DC4">
              <w:rPr>
                <w:rFonts w:ascii="Times New Roman" w:hAnsi="Times New Roman" w:cs="Times New Roman"/>
                <w:sz w:val="20"/>
                <w:szCs w:val="20"/>
              </w:rPr>
              <w:t>1</w:t>
            </w:r>
          </w:p>
        </w:tc>
        <w:tc>
          <w:tcPr>
            <w:tcW w:w="457" w:type="dxa"/>
            <w:vAlign w:val="center"/>
          </w:tcPr>
          <w:p w:rsidR="000033E8" w:rsidRPr="00852DC4" w:rsidRDefault="000033E8" w:rsidP="00D72E3E">
            <w:pPr>
              <w:rPr>
                <w:rFonts w:ascii="Times New Roman" w:hAnsi="Times New Roman" w:cs="Times New Roman"/>
                <w:sz w:val="20"/>
                <w:szCs w:val="20"/>
              </w:rPr>
            </w:pPr>
            <w:r w:rsidRPr="00852DC4">
              <w:rPr>
                <w:rFonts w:ascii="Times New Roman" w:hAnsi="Times New Roman" w:cs="Times New Roman"/>
                <w:sz w:val="20"/>
                <w:szCs w:val="20"/>
              </w:rPr>
              <w:t>2</w:t>
            </w:r>
          </w:p>
        </w:tc>
        <w:tc>
          <w:tcPr>
            <w:tcW w:w="457" w:type="dxa"/>
            <w:vAlign w:val="center"/>
          </w:tcPr>
          <w:p w:rsidR="000033E8" w:rsidRPr="00852DC4" w:rsidRDefault="000033E8" w:rsidP="00D72E3E">
            <w:pPr>
              <w:rPr>
                <w:rFonts w:ascii="Times New Roman" w:hAnsi="Times New Roman" w:cs="Times New Roman"/>
                <w:sz w:val="20"/>
                <w:szCs w:val="20"/>
              </w:rPr>
            </w:pPr>
            <w:r w:rsidRPr="00852DC4">
              <w:rPr>
                <w:rFonts w:ascii="Times New Roman" w:hAnsi="Times New Roman" w:cs="Times New Roman"/>
                <w:sz w:val="20"/>
                <w:szCs w:val="20"/>
              </w:rPr>
              <w:t>3</w:t>
            </w:r>
          </w:p>
        </w:tc>
        <w:tc>
          <w:tcPr>
            <w:tcW w:w="460" w:type="dxa"/>
            <w:vAlign w:val="center"/>
          </w:tcPr>
          <w:p w:rsidR="000033E8" w:rsidRPr="00852DC4" w:rsidRDefault="000033E8" w:rsidP="00D72E3E">
            <w:pPr>
              <w:rPr>
                <w:rFonts w:ascii="Times New Roman" w:hAnsi="Times New Roman" w:cs="Times New Roman"/>
                <w:sz w:val="20"/>
                <w:szCs w:val="20"/>
              </w:rPr>
            </w:pPr>
            <w:r w:rsidRPr="00852DC4">
              <w:rPr>
                <w:rFonts w:ascii="Times New Roman" w:hAnsi="Times New Roman" w:cs="Times New Roman"/>
                <w:sz w:val="20"/>
                <w:szCs w:val="20"/>
              </w:rPr>
              <w:t>4</w:t>
            </w:r>
          </w:p>
        </w:tc>
        <w:tc>
          <w:tcPr>
            <w:tcW w:w="459" w:type="dxa"/>
            <w:vAlign w:val="center"/>
          </w:tcPr>
          <w:p w:rsidR="000033E8" w:rsidRPr="00852DC4" w:rsidRDefault="000033E8" w:rsidP="00D72E3E">
            <w:pPr>
              <w:rPr>
                <w:rFonts w:ascii="Times New Roman" w:hAnsi="Times New Roman" w:cs="Times New Roman"/>
                <w:sz w:val="20"/>
                <w:szCs w:val="20"/>
              </w:rPr>
            </w:pPr>
            <w:r w:rsidRPr="00852DC4">
              <w:rPr>
                <w:rFonts w:ascii="Times New Roman" w:hAnsi="Times New Roman" w:cs="Times New Roman"/>
                <w:sz w:val="20"/>
                <w:szCs w:val="20"/>
              </w:rPr>
              <w:t>5</w:t>
            </w:r>
          </w:p>
        </w:tc>
        <w:tc>
          <w:tcPr>
            <w:tcW w:w="458" w:type="dxa"/>
            <w:gridSpan w:val="2"/>
            <w:vAlign w:val="center"/>
          </w:tcPr>
          <w:p w:rsidR="000033E8" w:rsidRPr="00852DC4" w:rsidRDefault="000033E8" w:rsidP="00D72E3E">
            <w:pPr>
              <w:rPr>
                <w:rFonts w:ascii="Times New Roman" w:hAnsi="Times New Roman" w:cs="Times New Roman"/>
                <w:sz w:val="20"/>
                <w:szCs w:val="20"/>
              </w:rPr>
            </w:pPr>
            <w:r w:rsidRPr="00852DC4">
              <w:rPr>
                <w:rFonts w:ascii="Times New Roman" w:hAnsi="Times New Roman" w:cs="Times New Roman"/>
                <w:sz w:val="20"/>
                <w:szCs w:val="20"/>
              </w:rPr>
              <w:t>6</w:t>
            </w:r>
          </w:p>
        </w:tc>
        <w:tc>
          <w:tcPr>
            <w:tcW w:w="463" w:type="dxa"/>
            <w:vAlign w:val="center"/>
          </w:tcPr>
          <w:p w:rsidR="000033E8" w:rsidRPr="00852DC4" w:rsidRDefault="000033E8" w:rsidP="00D72E3E">
            <w:pPr>
              <w:rPr>
                <w:rFonts w:ascii="Times New Roman" w:hAnsi="Times New Roman" w:cs="Times New Roman"/>
                <w:sz w:val="20"/>
                <w:szCs w:val="20"/>
              </w:rPr>
            </w:pPr>
            <w:r w:rsidRPr="00852DC4">
              <w:rPr>
                <w:rFonts w:ascii="Times New Roman" w:hAnsi="Times New Roman" w:cs="Times New Roman"/>
                <w:sz w:val="20"/>
                <w:szCs w:val="20"/>
              </w:rPr>
              <w:t>7</w:t>
            </w:r>
          </w:p>
        </w:tc>
        <w:tc>
          <w:tcPr>
            <w:tcW w:w="464" w:type="dxa"/>
            <w:vAlign w:val="center"/>
          </w:tcPr>
          <w:p w:rsidR="000033E8" w:rsidRPr="00852DC4" w:rsidRDefault="000033E8" w:rsidP="00D72E3E">
            <w:pPr>
              <w:rPr>
                <w:rFonts w:ascii="Times New Roman" w:hAnsi="Times New Roman" w:cs="Times New Roman"/>
                <w:sz w:val="20"/>
                <w:szCs w:val="20"/>
              </w:rPr>
            </w:pPr>
            <w:r w:rsidRPr="00852DC4">
              <w:rPr>
                <w:rFonts w:ascii="Times New Roman" w:hAnsi="Times New Roman" w:cs="Times New Roman"/>
                <w:sz w:val="20"/>
                <w:szCs w:val="20"/>
              </w:rPr>
              <w:t>8</w:t>
            </w:r>
          </w:p>
        </w:tc>
        <w:tc>
          <w:tcPr>
            <w:tcW w:w="805" w:type="dxa"/>
            <w:vMerge/>
            <w:vAlign w:val="center"/>
          </w:tcPr>
          <w:p w:rsidR="000033E8" w:rsidRPr="00852DC4" w:rsidRDefault="000033E8" w:rsidP="00D72E3E">
            <w:pPr>
              <w:rPr>
                <w:rFonts w:ascii="Times New Roman" w:hAnsi="Times New Roman" w:cs="Times New Roman"/>
                <w:sz w:val="20"/>
                <w:szCs w:val="20"/>
              </w:rPr>
            </w:pPr>
          </w:p>
        </w:tc>
      </w:tr>
      <w:tr w:rsidR="000033E8" w:rsidRPr="0004311A" w:rsidTr="00BE3392">
        <w:trPr>
          <w:trHeight w:val="258"/>
        </w:trPr>
        <w:tc>
          <w:tcPr>
            <w:tcW w:w="2934" w:type="dxa"/>
            <w:vMerge/>
          </w:tcPr>
          <w:p w:rsidR="000033E8" w:rsidRPr="00852DC4" w:rsidRDefault="000033E8" w:rsidP="00D72E3E">
            <w:pPr>
              <w:rPr>
                <w:rFonts w:ascii="Times New Roman" w:hAnsi="Times New Roman" w:cs="Times New Roman"/>
                <w:sz w:val="20"/>
                <w:szCs w:val="20"/>
              </w:rPr>
            </w:pPr>
          </w:p>
        </w:tc>
        <w:tc>
          <w:tcPr>
            <w:tcW w:w="4678" w:type="dxa"/>
            <w:gridSpan w:val="10"/>
            <w:vAlign w:val="center"/>
          </w:tcPr>
          <w:p w:rsidR="000033E8" w:rsidRPr="00852DC4" w:rsidRDefault="000033E8" w:rsidP="00D72E3E">
            <w:pPr>
              <w:rPr>
                <w:rFonts w:ascii="Times New Roman" w:hAnsi="Times New Roman" w:cs="Times New Roman"/>
                <w:sz w:val="20"/>
                <w:szCs w:val="20"/>
              </w:rPr>
            </w:pPr>
            <w:r w:rsidRPr="00852DC4">
              <w:rPr>
                <w:rFonts w:ascii="Times New Roman" w:hAnsi="Times New Roman" w:cs="Times New Roman"/>
                <w:sz w:val="20"/>
                <w:szCs w:val="20"/>
              </w:rPr>
              <w:t>46</w:t>
            </w:r>
          </w:p>
        </w:tc>
        <w:tc>
          <w:tcPr>
            <w:tcW w:w="1369" w:type="dxa"/>
            <w:gridSpan w:val="3"/>
            <w:vAlign w:val="center"/>
          </w:tcPr>
          <w:p w:rsidR="000033E8" w:rsidRPr="00852DC4" w:rsidRDefault="000033E8" w:rsidP="00D72E3E">
            <w:pPr>
              <w:rPr>
                <w:rFonts w:ascii="Times New Roman" w:hAnsi="Times New Roman" w:cs="Times New Roman"/>
                <w:sz w:val="20"/>
                <w:szCs w:val="20"/>
              </w:rPr>
            </w:pPr>
            <w:r w:rsidRPr="00852DC4">
              <w:rPr>
                <w:rFonts w:ascii="Times New Roman" w:hAnsi="Times New Roman" w:cs="Times New Roman"/>
                <w:sz w:val="20"/>
                <w:szCs w:val="20"/>
              </w:rPr>
              <w:t>6</w:t>
            </w:r>
          </w:p>
        </w:tc>
        <w:tc>
          <w:tcPr>
            <w:tcW w:w="805" w:type="dxa"/>
            <w:vAlign w:val="center"/>
          </w:tcPr>
          <w:p w:rsidR="000033E8" w:rsidRPr="00852DC4" w:rsidRDefault="000033E8" w:rsidP="00D72E3E">
            <w:pPr>
              <w:rPr>
                <w:rFonts w:ascii="Times New Roman" w:hAnsi="Times New Roman" w:cs="Times New Roman"/>
                <w:sz w:val="20"/>
                <w:szCs w:val="20"/>
              </w:rPr>
            </w:pPr>
            <w:r w:rsidRPr="00852DC4">
              <w:rPr>
                <w:rFonts w:ascii="Times New Roman" w:hAnsi="Times New Roman" w:cs="Times New Roman"/>
                <w:sz w:val="20"/>
                <w:szCs w:val="20"/>
              </w:rPr>
              <w:t>52</w:t>
            </w:r>
          </w:p>
        </w:tc>
      </w:tr>
      <w:tr w:rsidR="000033E8" w:rsidRPr="0004311A" w:rsidTr="00BE3392">
        <w:trPr>
          <w:trHeight w:val="228"/>
        </w:trPr>
        <w:tc>
          <w:tcPr>
            <w:tcW w:w="9787" w:type="dxa"/>
            <w:gridSpan w:val="15"/>
            <w:vAlign w:val="center"/>
          </w:tcPr>
          <w:p w:rsidR="000033E8" w:rsidRPr="00852DC4" w:rsidRDefault="000033E8" w:rsidP="00D72E3E">
            <w:pPr>
              <w:rPr>
                <w:rFonts w:ascii="Times New Roman" w:hAnsi="Times New Roman" w:cs="Times New Roman"/>
                <w:sz w:val="20"/>
                <w:szCs w:val="20"/>
              </w:rPr>
            </w:pPr>
            <w:r w:rsidRPr="00852DC4">
              <w:rPr>
                <w:rFonts w:ascii="Times New Roman" w:hAnsi="Times New Roman" w:cs="Times New Roman"/>
                <w:sz w:val="20"/>
                <w:szCs w:val="20"/>
              </w:rPr>
              <w:t xml:space="preserve">                                   Объем по видам подготовки (в часах)</w:t>
            </w:r>
          </w:p>
        </w:tc>
      </w:tr>
      <w:tr w:rsidR="00BE3392" w:rsidRPr="0004311A" w:rsidTr="00BE3392">
        <w:trPr>
          <w:trHeight w:val="304"/>
        </w:trPr>
        <w:tc>
          <w:tcPr>
            <w:tcW w:w="2934" w:type="dxa"/>
          </w:tcPr>
          <w:p w:rsidR="000033E8" w:rsidRPr="0067650C" w:rsidRDefault="000033E8" w:rsidP="00D72E3E">
            <w:pPr>
              <w:jc w:val="left"/>
              <w:rPr>
                <w:rFonts w:ascii="Times New Roman" w:hAnsi="Times New Roman" w:cs="Times New Roman"/>
                <w:sz w:val="20"/>
                <w:szCs w:val="20"/>
              </w:rPr>
            </w:pPr>
            <w:r w:rsidRPr="0067650C">
              <w:rPr>
                <w:rFonts w:ascii="Times New Roman" w:hAnsi="Times New Roman" w:cs="Times New Roman"/>
                <w:sz w:val="20"/>
                <w:szCs w:val="20"/>
              </w:rPr>
              <w:t>Теоретическая подготовка</w:t>
            </w:r>
          </w:p>
        </w:tc>
        <w:tc>
          <w:tcPr>
            <w:tcW w:w="565"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4</w:t>
            </w:r>
          </w:p>
        </w:tc>
        <w:tc>
          <w:tcPr>
            <w:tcW w:w="565"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4</w:t>
            </w:r>
          </w:p>
        </w:tc>
        <w:tc>
          <w:tcPr>
            <w:tcW w:w="565"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4</w:t>
            </w:r>
          </w:p>
        </w:tc>
        <w:tc>
          <w:tcPr>
            <w:tcW w:w="565"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4</w:t>
            </w:r>
          </w:p>
        </w:tc>
        <w:tc>
          <w:tcPr>
            <w:tcW w:w="565"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4</w:t>
            </w:r>
          </w:p>
        </w:tc>
        <w:tc>
          <w:tcPr>
            <w:tcW w:w="457" w:type="dxa"/>
            <w:vAlign w:val="center"/>
          </w:tcPr>
          <w:p w:rsidR="000033E8" w:rsidRPr="0067650C" w:rsidRDefault="00D06027" w:rsidP="00D06027">
            <w:pPr>
              <w:rPr>
                <w:rFonts w:ascii="Times New Roman" w:hAnsi="Times New Roman" w:cs="Times New Roman"/>
                <w:sz w:val="20"/>
                <w:szCs w:val="20"/>
              </w:rPr>
            </w:pPr>
            <w:r>
              <w:rPr>
                <w:rFonts w:ascii="Times New Roman" w:hAnsi="Times New Roman" w:cs="Times New Roman"/>
                <w:sz w:val="20"/>
                <w:szCs w:val="20"/>
              </w:rPr>
              <w:t>4</w:t>
            </w:r>
          </w:p>
        </w:tc>
        <w:tc>
          <w:tcPr>
            <w:tcW w:w="457"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4</w:t>
            </w:r>
          </w:p>
        </w:tc>
        <w:tc>
          <w:tcPr>
            <w:tcW w:w="460"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4</w:t>
            </w:r>
          </w:p>
        </w:tc>
        <w:tc>
          <w:tcPr>
            <w:tcW w:w="459"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4</w:t>
            </w:r>
          </w:p>
        </w:tc>
        <w:tc>
          <w:tcPr>
            <w:tcW w:w="458" w:type="dxa"/>
            <w:gridSpan w:val="2"/>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4</w:t>
            </w:r>
          </w:p>
        </w:tc>
        <w:tc>
          <w:tcPr>
            <w:tcW w:w="463"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2</w:t>
            </w:r>
          </w:p>
        </w:tc>
        <w:tc>
          <w:tcPr>
            <w:tcW w:w="464"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3</w:t>
            </w:r>
          </w:p>
        </w:tc>
        <w:tc>
          <w:tcPr>
            <w:tcW w:w="805" w:type="dxa"/>
            <w:vAlign w:val="center"/>
          </w:tcPr>
          <w:p w:rsidR="000033E8" w:rsidRPr="0067650C" w:rsidRDefault="00D06027" w:rsidP="00D72E3E">
            <w:pPr>
              <w:spacing w:line="300" w:lineRule="atLeast"/>
              <w:rPr>
                <w:rFonts w:ascii="Times New Roman" w:hAnsi="Times New Roman" w:cs="Times New Roman"/>
                <w:sz w:val="20"/>
                <w:szCs w:val="20"/>
              </w:rPr>
            </w:pPr>
            <w:r>
              <w:rPr>
                <w:rFonts w:ascii="Times New Roman" w:hAnsi="Times New Roman" w:cs="Times New Roman"/>
                <w:sz w:val="20"/>
                <w:szCs w:val="20"/>
              </w:rPr>
              <w:t>45</w:t>
            </w:r>
          </w:p>
        </w:tc>
      </w:tr>
      <w:tr w:rsidR="00BE3392" w:rsidRPr="0004311A" w:rsidTr="00BE3392">
        <w:trPr>
          <w:trHeight w:val="337"/>
        </w:trPr>
        <w:tc>
          <w:tcPr>
            <w:tcW w:w="2934" w:type="dxa"/>
          </w:tcPr>
          <w:p w:rsidR="000033E8" w:rsidRPr="0067650C" w:rsidRDefault="000033E8" w:rsidP="00D72E3E">
            <w:pPr>
              <w:jc w:val="left"/>
              <w:rPr>
                <w:rFonts w:ascii="Times New Roman" w:hAnsi="Times New Roman" w:cs="Times New Roman"/>
                <w:sz w:val="20"/>
                <w:szCs w:val="20"/>
              </w:rPr>
            </w:pPr>
            <w:r w:rsidRPr="0067650C">
              <w:rPr>
                <w:rFonts w:ascii="Times New Roman" w:hAnsi="Times New Roman" w:cs="Times New Roman"/>
                <w:sz w:val="20"/>
                <w:szCs w:val="20"/>
              </w:rPr>
              <w:t>Общая физическая подготовка</w:t>
            </w:r>
          </w:p>
        </w:tc>
        <w:tc>
          <w:tcPr>
            <w:tcW w:w="565"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20</w:t>
            </w:r>
          </w:p>
        </w:tc>
        <w:tc>
          <w:tcPr>
            <w:tcW w:w="565"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21</w:t>
            </w:r>
          </w:p>
        </w:tc>
        <w:tc>
          <w:tcPr>
            <w:tcW w:w="565"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21</w:t>
            </w:r>
          </w:p>
        </w:tc>
        <w:tc>
          <w:tcPr>
            <w:tcW w:w="565"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21</w:t>
            </w:r>
          </w:p>
        </w:tc>
        <w:tc>
          <w:tcPr>
            <w:tcW w:w="565"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20</w:t>
            </w:r>
          </w:p>
        </w:tc>
        <w:tc>
          <w:tcPr>
            <w:tcW w:w="457"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19</w:t>
            </w:r>
          </w:p>
        </w:tc>
        <w:tc>
          <w:tcPr>
            <w:tcW w:w="457"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20</w:t>
            </w:r>
          </w:p>
        </w:tc>
        <w:tc>
          <w:tcPr>
            <w:tcW w:w="460"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21</w:t>
            </w:r>
          </w:p>
        </w:tc>
        <w:tc>
          <w:tcPr>
            <w:tcW w:w="459"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21</w:t>
            </w:r>
          </w:p>
        </w:tc>
        <w:tc>
          <w:tcPr>
            <w:tcW w:w="458" w:type="dxa"/>
            <w:gridSpan w:val="2"/>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21</w:t>
            </w:r>
          </w:p>
        </w:tc>
        <w:tc>
          <w:tcPr>
            <w:tcW w:w="463"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3</w:t>
            </w:r>
          </w:p>
        </w:tc>
        <w:tc>
          <w:tcPr>
            <w:tcW w:w="464"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2</w:t>
            </w:r>
          </w:p>
        </w:tc>
        <w:tc>
          <w:tcPr>
            <w:tcW w:w="805" w:type="dxa"/>
            <w:vAlign w:val="center"/>
          </w:tcPr>
          <w:p w:rsidR="000033E8" w:rsidRPr="0067650C" w:rsidRDefault="00D06027" w:rsidP="00D72E3E">
            <w:pPr>
              <w:spacing w:line="300" w:lineRule="atLeast"/>
              <w:rPr>
                <w:rFonts w:ascii="Times New Roman" w:hAnsi="Times New Roman" w:cs="Times New Roman"/>
                <w:sz w:val="20"/>
                <w:szCs w:val="20"/>
              </w:rPr>
            </w:pPr>
            <w:r>
              <w:rPr>
                <w:rFonts w:ascii="Times New Roman" w:hAnsi="Times New Roman" w:cs="Times New Roman"/>
                <w:sz w:val="20"/>
                <w:szCs w:val="20"/>
              </w:rPr>
              <w:t>210</w:t>
            </w:r>
          </w:p>
        </w:tc>
      </w:tr>
      <w:tr w:rsidR="00BE3392" w:rsidRPr="0004311A" w:rsidTr="00BE3392">
        <w:trPr>
          <w:trHeight w:val="337"/>
        </w:trPr>
        <w:tc>
          <w:tcPr>
            <w:tcW w:w="2934" w:type="dxa"/>
          </w:tcPr>
          <w:p w:rsidR="000033E8" w:rsidRPr="0081043E" w:rsidRDefault="000033E8" w:rsidP="00D72E3E">
            <w:pPr>
              <w:jc w:val="left"/>
              <w:rPr>
                <w:rFonts w:ascii="Times New Roman" w:hAnsi="Times New Roman" w:cs="Times New Roman"/>
                <w:sz w:val="20"/>
                <w:szCs w:val="20"/>
              </w:rPr>
            </w:pPr>
            <w:r w:rsidRPr="0081043E">
              <w:rPr>
                <w:rFonts w:ascii="Times New Roman" w:hAnsi="Times New Roman" w:cs="Times New Roman"/>
                <w:sz w:val="20"/>
                <w:szCs w:val="20"/>
              </w:rPr>
              <w:t>Специальная физическая подготовка</w:t>
            </w:r>
          </w:p>
        </w:tc>
        <w:tc>
          <w:tcPr>
            <w:tcW w:w="565" w:type="dxa"/>
            <w:vAlign w:val="center"/>
          </w:tcPr>
          <w:p w:rsidR="000033E8" w:rsidRPr="0081043E" w:rsidRDefault="00D06027" w:rsidP="00D72E3E">
            <w:pPr>
              <w:rPr>
                <w:rFonts w:ascii="Times New Roman" w:hAnsi="Times New Roman" w:cs="Times New Roman"/>
                <w:sz w:val="20"/>
                <w:szCs w:val="20"/>
              </w:rPr>
            </w:pPr>
            <w:r>
              <w:rPr>
                <w:rFonts w:ascii="Times New Roman" w:hAnsi="Times New Roman" w:cs="Times New Roman"/>
                <w:sz w:val="20"/>
                <w:szCs w:val="20"/>
              </w:rPr>
              <w:t>24</w:t>
            </w:r>
          </w:p>
        </w:tc>
        <w:tc>
          <w:tcPr>
            <w:tcW w:w="565" w:type="dxa"/>
            <w:vAlign w:val="center"/>
          </w:tcPr>
          <w:p w:rsidR="000033E8" w:rsidRPr="0081043E" w:rsidRDefault="00D06027" w:rsidP="00D72E3E">
            <w:pPr>
              <w:rPr>
                <w:rFonts w:ascii="Times New Roman" w:hAnsi="Times New Roman" w:cs="Times New Roman"/>
                <w:sz w:val="20"/>
                <w:szCs w:val="20"/>
              </w:rPr>
            </w:pPr>
            <w:r>
              <w:rPr>
                <w:rFonts w:ascii="Times New Roman" w:hAnsi="Times New Roman" w:cs="Times New Roman"/>
                <w:sz w:val="20"/>
                <w:szCs w:val="20"/>
              </w:rPr>
              <w:t>24</w:t>
            </w:r>
          </w:p>
        </w:tc>
        <w:tc>
          <w:tcPr>
            <w:tcW w:w="565" w:type="dxa"/>
            <w:vAlign w:val="center"/>
          </w:tcPr>
          <w:p w:rsidR="000033E8" w:rsidRPr="0081043E" w:rsidRDefault="00D06027" w:rsidP="00D72E3E">
            <w:pPr>
              <w:rPr>
                <w:rFonts w:ascii="Times New Roman" w:hAnsi="Times New Roman" w:cs="Times New Roman"/>
                <w:sz w:val="20"/>
                <w:szCs w:val="20"/>
              </w:rPr>
            </w:pPr>
            <w:r>
              <w:rPr>
                <w:rFonts w:ascii="Times New Roman" w:hAnsi="Times New Roman" w:cs="Times New Roman"/>
                <w:sz w:val="20"/>
                <w:szCs w:val="20"/>
              </w:rPr>
              <w:t>24</w:t>
            </w:r>
          </w:p>
        </w:tc>
        <w:tc>
          <w:tcPr>
            <w:tcW w:w="565" w:type="dxa"/>
            <w:vAlign w:val="center"/>
          </w:tcPr>
          <w:p w:rsidR="000033E8" w:rsidRPr="0081043E" w:rsidRDefault="00D06027" w:rsidP="00D72E3E">
            <w:pPr>
              <w:rPr>
                <w:rFonts w:ascii="Times New Roman" w:hAnsi="Times New Roman" w:cs="Times New Roman"/>
                <w:sz w:val="20"/>
                <w:szCs w:val="20"/>
              </w:rPr>
            </w:pPr>
            <w:r>
              <w:rPr>
                <w:rFonts w:ascii="Times New Roman" w:hAnsi="Times New Roman" w:cs="Times New Roman"/>
                <w:sz w:val="20"/>
                <w:szCs w:val="20"/>
              </w:rPr>
              <w:t>24</w:t>
            </w:r>
          </w:p>
        </w:tc>
        <w:tc>
          <w:tcPr>
            <w:tcW w:w="565" w:type="dxa"/>
            <w:vAlign w:val="center"/>
          </w:tcPr>
          <w:p w:rsidR="000033E8" w:rsidRPr="0081043E" w:rsidRDefault="00D06027" w:rsidP="00D72E3E">
            <w:pPr>
              <w:rPr>
                <w:rFonts w:ascii="Times New Roman" w:hAnsi="Times New Roman" w:cs="Times New Roman"/>
                <w:sz w:val="20"/>
                <w:szCs w:val="20"/>
              </w:rPr>
            </w:pPr>
            <w:r>
              <w:rPr>
                <w:rFonts w:ascii="Times New Roman" w:hAnsi="Times New Roman" w:cs="Times New Roman"/>
                <w:sz w:val="20"/>
                <w:szCs w:val="20"/>
              </w:rPr>
              <w:t>24</w:t>
            </w:r>
          </w:p>
        </w:tc>
        <w:tc>
          <w:tcPr>
            <w:tcW w:w="457" w:type="dxa"/>
            <w:vAlign w:val="center"/>
          </w:tcPr>
          <w:p w:rsidR="000033E8" w:rsidRPr="0081043E" w:rsidRDefault="00D06027" w:rsidP="00D72E3E">
            <w:pPr>
              <w:rPr>
                <w:rFonts w:ascii="Times New Roman" w:hAnsi="Times New Roman" w:cs="Times New Roman"/>
                <w:sz w:val="20"/>
                <w:szCs w:val="20"/>
              </w:rPr>
            </w:pPr>
            <w:r>
              <w:rPr>
                <w:rFonts w:ascii="Times New Roman" w:hAnsi="Times New Roman" w:cs="Times New Roman"/>
                <w:sz w:val="20"/>
                <w:szCs w:val="20"/>
              </w:rPr>
              <w:t>24</w:t>
            </w:r>
          </w:p>
        </w:tc>
        <w:tc>
          <w:tcPr>
            <w:tcW w:w="457" w:type="dxa"/>
            <w:vAlign w:val="center"/>
          </w:tcPr>
          <w:p w:rsidR="000033E8" w:rsidRPr="0081043E" w:rsidRDefault="00D06027" w:rsidP="00D72E3E">
            <w:pPr>
              <w:rPr>
                <w:rFonts w:ascii="Times New Roman" w:hAnsi="Times New Roman" w:cs="Times New Roman"/>
                <w:sz w:val="20"/>
                <w:szCs w:val="20"/>
              </w:rPr>
            </w:pPr>
            <w:r>
              <w:rPr>
                <w:rFonts w:ascii="Times New Roman" w:hAnsi="Times New Roman" w:cs="Times New Roman"/>
                <w:sz w:val="20"/>
                <w:szCs w:val="20"/>
              </w:rPr>
              <w:t>24</w:t>
            </w:r>
          </w:p>
        </w:tc>
        <w:tc>
          <w:tcPr>
            <w:tcW w:w="460" w:type="dxa"/>
            <w:vAlign w:val="center"/>
          </w:tcPr>
          <w:p w:rsidR="000033E8" w:rsidRPr="0081043E" w:rsidRDefault="00D06027" w:rsidP="00D72E3E">
            <w:pPr>
              <w:rPr>
                <w:rFonts w:ascii="Times New Roman" w:hAnsi="Times New Roman" w:cs="Times New Roman"/>
                <w:sz w:val="20"/>
                <w:szCs w:val="20"/>
              </w:rPr>
            </w:pPr>
            <w:r>
              <w:rPr>
                <w:rFonts w:ascii="Times New Roman" w:hAnsi="Times New Roman" w:cs="Times New Roman"/>
                <w:sz w:val="20"/>
                <w:szCs w:val="20"/>
              </w:rPr>
              <w:t>24</w:t>
            </w:r>
          </w:p>
        </w:tc>
        <w:tc>
          <w:tcPr>
            <w:tcW w:w="459" w:type="dxa"/>
            <w:vAlign w:val="center"/>
          </w:tcPr>
          <w:p w:rsidR="000033E8" w:rsidRPr="0081043E" w:rsidRDefault="00D06027" w:rsidP="00D72E3E">
            <w:pPr>
              <w:rPr>
                <w:rFonts w:ascii="Times New Roman" w:hAnsi="Times New Roman" w:cs="Times New Roman"/>
                <w:sz w:val="20"/>
                <w:szCs w:val="20"/>
              </w:rPr>
            </w:pPr>
            <w:r>
              <w:rPr>
                <w:rFonts w:ascii="Times New Roman" w:hAnsi="Times New Roman" w:cs="Times New Roman"/>
                <w:sz w:val="20"/>
                <w:szCs w:val="20"/>
              </w:rPr>
              <w:t>24</w:t>
            </w:r>
          </w:p>
        </w:tc>
        <w:tc>
          <w:tcPr>
            <w:tcW w:w="458" w:type="dxa"/>
            <w:gridSpan w:val="2"/>
            <w:vAlign w:val="center"/>
          </w:tcPr>
          <w:p w:rsidR="000033E8" w:rsidRPr="0081043E" w:rsidRDefault="00D06027" w:rsidP="00D72E3E">
            <w:pPr>
              <w:rPr>
                <w:rFonts w:ascii="Times New Roman" w:hAnsi="Times New Roman" w:cs="Times New Roman"/>
                <w:sz w:val="20"/>
                <w:szCs w:val="20"/>
              </w:rPr>
            </w:pPr>
            <w:r>
              <w:rPr>
                <w:rFonts w:ascii="Times New Roman" w:hAnsi="Times New Roman" w:cs="Times New Roman"/>
                <w:sz w:val="20"/>
                <w:szCs w:val="20"/>
              </w:rPr>
              <w:t>24</w:t>
            </w:r>
          </w:p>
        </w:tc>
        <w:tc>
          <w:tcPr>
            <w:tcW w:w="463" w:type="dxa"/>
            <w:vAlign w:val="center"/>
          </w:tcPr>
          <w:p w:rsidR="000033E8" w:rsidRPr="0081043E" w:rsidRDefault="000033E8" w:rsidP="00D72E3E">
            <w:pPr>
              <w:rPr>
                <w:rFonts w:ascii="Times New Roman" w:hAnsi="Times New Roman" w:cs="Times New Roman"/>
                <w:sz w:val="20"/>
                <w:szCs w:val="20"/>
              </w:rPr>
            </w:pPr>
            <w:r w:rsidRPr="0081043E">
              <w:rPr>
                <w:rFonts w:ascii="Times New Roman" w:hAnsi="Times New Roman" w:cs="Times New Roman"/>
                <w:sz w:val="20"/>
                <w:szCs w:val="20"/>
              </w:rPr>
              <w:t>5</w:t>
            </w:r>
          </w:p>
        </w:tc>
        <w:tc>
          <w:tcPr>
            <w:tcW w:w="464" w:type="dxa"/>
            <w:vAlign w:val="center"/>
          </w:tcPr>
          <w:p w:rsidR="000033E8" w:rsidRPr="0081043E" w:rsidRDefault="000033E8" w:rsidP="00D72E3E">
            <w:pPr>
              <w:rPr>
                <w:rFonts w:ascii="Times New Roman" w:hAnsi="Times New Roman" w:cs="Times New Roman"/>
                <w:sz w:val="20"/>
                <w:szCs w:val="20"/>
              </w:rPr>
            </w:pPr>
            <w:r w:rsidRPr="0081043E">
              <w:rPr>
                <w:rFonts w:ascii="Times New Roman" w:hAnsi="Times New Roman" w:cs="Times New Roman"/>
                <w:sz w:val="20"/>
                <w:szCs w:val="20"/>
              </w:rPr>
              <w:t>5</w:t>
            </w:r>
          </w:p>
        </w:tc>
        <w:tc>
          <w:tcPr>
            <w:tcW w:w="805" w:type="dxa"/>
            <w:vAlign w:val="center"/>
          </w:tcPr>
          <w:p w:rsidR="000033E8" w:rsidRPr="0081043E" w:rsidRDefault="00D06027" w:rsidP="00D72E3E">
            <w:pPr>
              <w:spacing w:line="300" w:lineRule="atLeast"/>
              <w:rPr>
                <w:rFonts w:ascii="Times New Roman" w:hAnsi="Times New Roman" w:cs="Times New Roman"/>
                <w:sz w:val="20"/>
                <w:szCs w:val="20"/>
              </w:rPr>
            </w:pPr>
            <w:r>
              <w:rPr>
                <w:rFonts w:ascii="Times New Roman" w:hAnsi="Times New Roman" w:cs="Times New Roman"/>
                <w:sz w:val="20"/>
                <w:szCs w:val="20"/>
              </w:rPr>
              <w:t>250</w:t>
            </w:r>
          </w:p>
        </w:tc>
      </w:tr>
      <w:tr w:rsidR="00BE3392" w:rsidRPr="0004311A" w:rsidTr="00BE3392">
        <w:trPr>
          <w:trHeight w:val="304"/>
        </w:trPr>
        <w:tc>
          <w:tcPr>
            <w:tcW w:w="2934" w:type="dxa"/>
            <w:vMerge w:val="restart"/>
          </w:tcPr>
          <w:p w:rsidR="000033E8" w:rsidRPr="0067650C" w:rsidRDefault="000033E8" w:rsidP="00D72E3E">
            <w:pPr>
              <w:jc w:val="left"/>
              <w:rPr>
                <w:rFonts w:ascii="Times New Roman" w:hAnsi="Times New Roman" w:cs="Times New Roman"/>
                <w:sz w:val="20"/>
                <w:szCs w:val="20"/>
              </w:rPr>
            </w:pPr>
            <w:r w:rsidRPr="0067650C">
              <w:rPr>
                <w:rFonts w:ascii="Times New Roman" w:hAnsi="Times New Roman" w:cs="Times New Roman"/>
                <w:sz w:val="20"/>
                <w:szCs w:val="20"/>
              </w:rPr>
              <w:t>Избранный вид спорта</w:t>
            </w:r>
            <w:r>
              <w:rPr>
                <w:rFonts w:ascii="Times New Roman" w:hAnsi="Times New Roman" w:cs="Times New Roman"/>
                <w:sz w:val="20"/>
                <w:szCs w:val="20"/>
              </w:rPr>
              <w:t>:</w:t>
            </w:r>
          </w:p>
          <w:p w:rsidR="000033E8" w:rsidRPr="0067650C" w:rsidRDefault="000033E8" w:rsidP="00D72E3E">
            <w:pPr>
              <w:jc w:val="left"/>
              <w:rPr>
                <w:rFonts w:ascii="Times New Roman" w:hAnsi="Times New Roman" w:cs="Times New Roman"/>
                <w:sz w:val="20"/>
                <w:szCs w:val="20"/>
              </w:rPr>
            </w:pPr>
            <w:r>
              <w:rPr>
                <w:rFonts w:ascii="Times New Roman" w:hAnsi="Times New Roman" w:cs="Times New Roman"/>
                <w:sz w:val="20"/>
                <w:szCs w:val="20"/>
              </w:rPr>
              <w:t xml:space="preserve">- </w:t>
            </w:r>
            <w:r w:rsidRPr="0067650C">
              <w:rPr>
                <w:rFonts w:ascii="Times New Roman" w:hAnsi="Times New Roman" w:cs="Times New Roman"/>
                <w:sz w:val="20"/>
                <w:szCs w:val="20"/>
              </w:rPr>
              <w:t>Техническая подготовка</w:t>
            </w:r>
          </w:p>
          <w:p w:rsidR="00BE3392" w:rsidRDefault="00BE3392" w:rsidP="00D72E3E">
            <w:pPr>
              <w:jc w:val="left"/>
              <w:rPr>
                <w:rFonts w:ascii="Times New Roman" w:hAnsi="Times New Roman" w:cs="Times New Roman"/>
                <w:sz w:val="20"/>
                <w:szCs w:val="20"/>
              </w:rPr>
            </w:pPr>
          </w:p>
          <w:p w:rsidR="000033E8" w:rsidRPr="0067650C" w:rsidRDefault="000033E8" w:rsidP="00D72E3E">
            <w:pPr>
              <w:jc w:val="left"/>
              <w:rPr>
                <w:rFonts w:ascii="Times New Roman" w:hAnsi="Times New Roman" w:cs="Times New Roman"/>
                <w:sz w:val="20"/>
                <w:szCs w:val="20"/>
              </w:rPr>
            </w:pPr>
            <w:r>
              <w:rPr>
                <w:rFonts w:ascii="Times New Roman" w:hAnsi="Times New Roman" w:cs="Times New Roman"/>
                <w:sz w:val="20"/>
                <w:szCs w:val="20"/>
              </w:rPr>
              <w:t xml:space="preserve">- </w:t>
            </w:r>
            <w:r w:rsidRPr="0067650C">
              <w:rPr>
                <w:rFonts w:ascii="Times New Roman" w:hAnsi="Times New Roman" w:cs="Times New Roman"/>
                <w:sz w:val="20"/>
                <w:szCs w:val="20"/>
              </w:rPr>
              <w:t>Тактическая подготовка</w:t>
            </w:r>
          </w:p>
        </w:tc>
        <w:tc>
          <w:tcPr>
            <w:tcW w:w="565"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39</w:t>
            </w:r>
          </w:p>
        </w:tc>
        <w:tc>
          <w:tcPr>
            <w:tcW w:w="565"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40</w:t>
            </w:r>
          </w:p>
        </w:tc>
        <w:tc>
          <w:tcPr>
            <w:tcW w:w="565"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40</w:t>
            </w:r>
          </w:p>
        </w:tc>
        <w:tc>
          <w:tcPr>
            <w:tcW w:w="565"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40</w:t>
            </w:r>
          </w:p>
        </w:tc>
        <w:tc>
          <w:tcPr>
            <w:tcW w:w="565"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39</w:t>
            </w:r>
          </w:p>
        </w:tc>
        <w:tc>
          <w:tcPr>
            <w:tcW w:w="457"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39</w:t>
            </w:r>
          </w:p>
        </w:tc>
        <w:tc>
          <w:tcPr>
            <w:tcW w:w="457"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39</w:t>
            </w:r>
          </w:p>
        </w:tc>
        <w:tc>
          <w:tcPr>
            <w:tcW w:w="460" w:type="dxa"/>
            <w:vAlign w:val="center"/>
          </w:tcPr>
          <w:p w:rsidR="000033E8" w:rsidRPr="0067650C" w:rsidRDefault="00D06027" w:rsidP="00D72E3E">
            <w:pPr>
              <w:tabs>
                <w:tab w:val="center" w:pos="123"/>
              </w:tabs>
              <w:rPr>
                <w:rFonts w:ascii="Times New Roman" w:hAnsi="Times New Roman" w:cs="Times New Roman"/>
                <w:sz w:val="20"/>
                <w:szCs w:val="20"/>
              </w:rPr>
            </w:pPr>
            <w:r>
              <w:rPr>
                <w:rFonts w:ascii="Times New Roman" w:hAnsi="Times New Roman" w:cs="Times New Roman"/>
                <w:sz w:val="20"/>
                <w:szCs w:val="20"/>
              </w:rPr>
              <w:t>40</w:t>
            </w:r>
          </w:p>
        </w:tc>
        <w:tc>
          <w:tcPr>
            <w:tcW w:w="459"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40</w:t>
            </w:r>
          </w:p>
        </w:tc>
        <w:tc>
          <w:tcPr>
            <w:tcW w:w="458" w:type="dxa"/>
            <w:gridSpan w:val="2"/>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38</w:t>
            </w:r>
          </w:p>
        </w:tc>
        <w:tc>
          <w:tcPr>
            <w:tcW w:w="463" w:type="dxa"/>
            <w:vAlign w:val="center"/>
          </w:tcPr>
          <w:p w:rsidR="000033E8" w:rsidRPr="0067650C" w:rsidRDefault="000033E8" w:rsidP="00D72E3E">
            <w:pPr>
              <w:rPr>
                <w:rFonts w:ascii="Times New Roman" w:hAnsi="Times New Roman" w:cs="Times New Roman"/>
                <w:sz w:val="20"/>
                <w:szCs w:val="20"/>
              </w:rPr>
            </w:pPr>
            <w:r>
              <w:rPr>
                <w:rFonts w:ascii="Times New Roman" w:hAnsi="Times New Roman" w:cs="Times New Roman"/>
                <w:sz w:val="20"/>
                <w:szCs w:val="20"/>
              </w:rPr>
              <w:t>8</w:t>
            </w:r>
          </w:p>
        </w:tc>
        <w:tc>
          <w:tcPr>
            <w:tcW w:w="464"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3</w:t>
            </w:r>
          </w:p>
        </w:tc>
        <w:tc>
          <w:tcPr>
            <w:tcW w:w="805" w:type="dxa"/>
            <w:vAlign w:val="center"/>
          </w:tcPr>
          <w:p w:rsidR="000033E8" w:rsidRPr="0067650C" w:rsidRDefault="00D06027" w:rsidP="00D72E3E">
            <w:pPr>
              <w:spacing w:line="300" w:lineRule="atLeast"/>
              <w:rPr>
                <w:rFonts w:ascii="Times New Roman" w:hAnsi="Times New Roman" w:cs="Times New Roman"/>
                <w:sz w:val="20"/>
                <w:szCs w:val="20"/>
              </w:rPr>
            </w:pPr>
            <w:r>
              <w:rPr>
                <w:rFonts w:ascii="Times New Roman" w:hAnsi="Times New Roman" w:cs="Times New Roman"/>
                <w:sz w:val="20"/>
                <w:szCs w:val="20"/>
              </w:rPr>
              <w:t>405</w:t>
            </w:r>
          </w:p>
        </w:tc>
      </w:tr>
      <w:tr w:rsidR="00BE3392" w:rsidRPr="0004311A" w:rsidTr="00BE3392">
        <w:trPr>
          <w:trHeight w:val="344"/>
        </w:trPr>
        <w:tc>
          <w:tcPr>
            <w:tcW w:w="2934" w:type="dxa"/>
            <w:vMerge/>
          </w:tcPr>
          <w:p w:rsidR="000033E8" w:rsidRPr="0067650C" w:rsidRDefault="000033E8" w:rsidP="00D72E3E">
            <w:pPr>
              <w:jc w:val="left"/>
              <w:rPr>
                <w:rFonts w:ascii="Times New Roman" w:hAnsi="Times New Roman" w:cs="Times New Roman"/>
                <w:sz w:val="20"/>
                <w:szCs w:val="20"/>
              </w:rPr>
            </w:pPr>
          </w:p>
        </w:tc>
        <w:tc>
          <w:tcPr>
            <w:tcW w:w="565"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20</w:t>
            </w:r>
          </w:p>
        </w:tc>
        <w:tc>
          <w:tcPr>
            <w:tcW w:w="565"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21</w:t>
            </w:r>
          </w:p>
        </w:tc>
        <w:tc>
          <w:tcPr>
            <w:tcW w:w="565"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21</w:t>
            </w:r>
          </w:p>
        </w:tc>
        <w:tc>
          <w:tcPr>
            <w:tcW w:w="565"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21</w:t>
            </w:r>
          </w:p>
        </w:tc>
        <w:tc>
          <w:tcPr>
            <w:tcW w:w="565"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20</w:t>
            </w:r>
          </w:p>
        </w:tc>
        <w:tc>
          <w:tcPr>
            <w:tcW w:w="457"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19</w:t>
            </w:r>
          </w:p>
        </w:tc>
        <w:tc>
          <w:tcPr>
            <w:tcW w:w="457"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20</w:t>
            </w:r>
          </w:p>
        </w:tc>
        <w:tc>
          <w:tcPr>
            <w:tcW w:w="460"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21</w:t>
            </w:r>
          </w:p>
        </w:tc>
        <w:tc>
          <w:tcPr>
            <w:tcW w:w="459"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21</w:t>
            </w:r>
          </w:p>
        </w:tc>
        <w:tc>
          <w:tcPr>
            <w:tcW w:w="458" w:type="dxa"/>
            <w:gridSpan w:val="2"/>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20</w:t>
            </w:r>
          </w:p>
        </w:tc>
        <w:tc>
          <w:tcPr>
            <w:tcW w:w="463"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4</w:t>
            </w:r>
          </w:p>
        </w:tc>
        <w:tc>
          <w:tcPr>
            <w:tcW w:w="464"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2</w:t>
            </w:r>
          </w:p>
        </w:tc>
        <w:tc>
          <w:tcPr>
            <w:tcW w:w="805" w:type="dxa"/>
            <w:vAlign w:val="center"/>
          </w:tcPr>
          <w:p w:rsidR="000033E8" w:rsidRPr="0067650C" w:rsidRDefault="00D06027" w:rsidP="00D72E3E">
            <w:pPr>
              <w:spacing w:line="300" w:lineRule="atLeast"/>
              <w:rPr>
                <w:rFonts w:ascii="Times New Roman" w:hAnsi="Times New Roman" w:cs="Times New Roman"/>
                <w:sz w:val="20"/>
                <w:szCs w:val="20"/>
              </w:rPr>
            </w:pPr>
            <w:r>
              <w:rPr>
                <w:rFonts w:ascii="Times New Roman" w:hAnsi="Times New Roman" w:cs="Times New Roman"/>
                <w:sz w:val="20"/>
                <w:szCs w:val="20"/>
              </w:rPr>
              <w:t>210</w:t>
            </w:r>
          </w:p>
        </w:tc>
      </w:tr>
      <w:tr w:rsidR="00BE3392" w:rsidRPr="0004311A" w:rsidTr="00BE3392">
        <w:trPr>
          <w:trHeight w:val="319"/>
        </w:trPr>
        <w:tc>
          <w:tcPr>
            <w:tcW w:w="2934" w:type="dxa"/>
            <w:vMerge/>
          </w:tcPr>
          <w:p w:rsidR="000033E8" w:rsidRPr="0067650C" w:rsidRDefault="000033E8" w:rsidP="00D72E3E">
            <w:pPr>
              <w:jc w:val="left"/>
              <w:rPr>
                <w:rFonts w:ascii="Times New Roman" w:hAnsi="Times New Roman" w:cs="Times New Roman"/>
                <w:sz w:val="20"/>
                <w:szCs w:val="20"/>
              </w:rPr>
            </w:pPr>
          </w:p>
        </w:tc>
        <w:tc>
          <w:tcPr>
            <w:tcW w:w="565"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19</w:t>
            </w:r>
          </w:p>
        </w:tc>
        <w:tc>
          <w:tcPr>
            <w:tcW w:w="565"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19</w:t>
            </w:r>
          </w:p>
        </w:tc>
        <w:tc>
          <w:tcPr>
            <w:tcW w:w="565"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19</w:t>
            </w:r>
          </w:p>
        </w:tc>
        <w:tc>
          <w:tcPr>
            <w:tcW w:w="565"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19</w:t>
            </w:r>
          </w:p>
        </w:tc>
        <w:tc>
          <w:tcPr>
            <w:tcW w:w="565"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19</w:t>
            </w:r>
          </w:p>
        </w:tc>
        <w:tc>
          <w:tcPr>
            <w:tcW w:w="457"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19</w:t>
            </w:r>
          </w:p>
        </w:tc>
        <w:tc>
          <w:tcPr>
            <w:tcW w:w="457"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19</w:t>
            </w:r>
          </w:p>
        </w:tc>
        <w:tc>
          <w:tcPr>
            <w:tcW w:w="460"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19</w:t>
            </w:r>
          </w:p>
        </w:tc>
        <w:tc>
          <w:tcPr>
            <w:tcW w:w="459"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19</w:t>
            </w:r>
          </w:p>
        </w:tc>
        <w:tc>
          <w:tcPr>
            <w:tcW w:w="458" w:type="dxa"/>
            <w:gridSpan w:val="2"/>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19</w:t>
            </w:r>
          </w:p>
        </w:tc>
        <w:tc>
          <w:tcPr>
            <w:tcW w:w="463"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4</w:t>
            </w:r>
          </w:p>
        </w:tc>
        <w:tc>
          <w:tcPr>
            <w:tcW w:w="464"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1</w:t>
            </w:r>
          </w:p>
        </w:tc>
        <w:tc>
          <w:tcPr>
            <w:tcW w:w="805" w:type="dxa"/>
            <w:vAlign w:val="center"/>
          </w:tcPr>
          <w:p w:rsidR="000033E8" w:rsidRPr="0067650C" w:rsidRDefault="00D06027" w:rsidP="00D72E3E">
            <w:pPr>
              <w:spacing w:line="300" w:lineRule="atLeast"/>
              <w:rPr>
                <w:rFonts w:ascii="Times New Roman" w:hAnsi="Times New Roman" w:cs="Times New Roman"/>
                <w:sz w:val="20"/>
                <w:szCs w:val="20"/>
              </w:rPr>
            </w:pPr>
            <w:r>
              <w:rPr>
                <w:rFonts w:ascii="Times New Roman" w:hAnsi="Times New Roman" w:cs="Times New Roman"/>
                <w:sz w:val="20"/>
                <w:szCs w:val="20"/>
              </w:rPr>
              <w:t>195</w:t>
            </w:r>
          </w:p>
        </w:tc>
      </w:tr>
      <w:tr w:rsidR="00BE3392" w:rsidRPr="0004311A" w:rsidTr="00BE3392">
        <w:trPr>
          <w:trHeight w:val="471"/>
        </w:trPr>
        <w:tc>
          <w:tcPr>
            <w:tcW w:w="2934" w:type="dxa"/>
          </w:tcPr>
          <w:p w:rsidR="000033E8" w:rsidRPr="0067650C" w:rsidRDefault="000033E8" w:rsidP="00D72E3E">
            <w:pPr>
              <w:jc w:val="left"/>
              <w:rPr>
                <w:rFonts w:ascii="Times New Roman" w:hAnsi="Times New Roman" w:cs="Times New Roman"/>
                <w:sz w:val="20"/>
                <w:szCs w:val="20"/>
              </w:rPr>
            </w:pPr>
            <w:r w:rsidRPr="0067650C">
              <w:rPr>
                <w:rFonts w:ascii="Times New Roman" w:hAnsi="Times New Roman" w:cs="Times New Roman"/>
                <w:sz w:val="20"/>
                <w:szCs w:val="20"/>
              </w:rPr>
              <w:t>Соревнования, инструкторская и судейская практика</w:t>
            </w:r>
          </w:p>
        </w:tc>
        <w:tc>
          <w:tcPr>
            <w:tcW w:w="565"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16</w:t>
            </w:r>
          </w:p>
        </w:tc>
        <w:tc>
          <w:tcPr>
            <w:tcW w:w="565"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16</w:t>
            </w:r>
          </w:p>
        </w:tc>
        <w:tc>
          <w:tcPr>
            <w:tcW w:w="565"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16</w:t>
            </w:r>
          </w:p>
        </w:tc>
        <w:tc>
          <w:tcPr>
            <w:tcW w:w="565"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16</w:t>
            </w:r>
          </w:p>
        </w:tc>
        <w:tc>
          <w:tcPr>
            <w:tcW w:w="565"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16</w:t>
            </w:r>
          </w:p>
        </w:tc>
        <w:tc>
          <w:tcPr>
            <w:tcW w:w="457"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16</w:t>
            </w:r>
          </w:p>
        </w:tc>
        <w:tc>
          <w:tcPr>
            <w:tcW w:w="457"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16</w:t>
            </w:r>
          </w:p>
        </w:tc>
        <w:tc>
          <w:tcPr>
            <w:tcW w:w="460"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16</w:t>
            </w:r>
          </w:p>
        </w:tc>
        <w:tc>
          <w:tcPr>
            <w:tcW w:w="459"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16</w:t>
            </w:r>
          </w:p>
        </w:tc>
        <w:tc>
          <w:tcPr>
            <w:tcW w:w="458" w:type="dxa"/>
            <w:gridSpan w:val="2"/>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16</w:t>
            </w:r>
          </w:p>
        </w:tc>
        <w:tc>
          <w:tcPr>
            <w:tcW w:w="463"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16</w:t>
            </w:r>
          </w:p>
        </w:tc>
        <w:tc>
          <w:tcPr>
            <w:tcW w:w="464" w:type="dxa"/>
            <w:vAlign w:val="center"/>
          </w:tcPr>
          <w:p w:rsidR="000033E8" w:rsidRPr="0067650C" w:rsidRDefault="000033E8" w:rsidP="00D72E3E">
            <w:pPr>
              <w:rPr>
                <w:rFonts w:ascii="Times New Roman" w:hAnsi="Times New Roman" w:cs="Times New Roman"/>
                <w:sz w:val="20"/>
                <w:szCs w:val="20"/>
              </w:rPr>
            </w:pPr>
          </w:p>
        </w:tc>
        <w:tc>
          <w:tcPr>
            <w:tcW w:w="805" w:type="dxa"/>
            <w:vAlign w:val="center"/>
          </w:tcPr>
          <w:p w:rsidR="000033E8" w:rsidRPr="0067650C" w:rsidRDefault="00D06027" w:rsidP="00D72E3E">
            <w:pPr>
              <w:spacing w:line="300" w:lineRule="atLeast"/>
              <w:rPr>
                <w:rFonts w:ascii="Times New Roman" w:hAnsi="Times New Roman" w:cs="Times New Roman"/>
                <w:sz w:val="20"/>
                <w:szCs w:val="20"/>
              </w:rPr>
            </w:pPr>
            <w:r>
              <w:rPr>
                <w:rFonts w:ascii="Times New Roman" w:hAnsi="Times New Roman" w:cs="Times New Roman"/>
                <w:sz w:val="20"/>
                <w:szCs w:val="20"/>
              </w:rPr>
              <w:t>176</w:t>
            </w:r>
          </w:p>
        </w:tc>
      </w:tr>
      <w:tr w:rsidR="00BE3392" w:rsidRPr="0004311A" w:rsidTr="00BE3392">
        <w:trPr>
          <w:trHeight w:val="456"/>
        </w:trPr>
        <w:tc>
          <w:tcPr>
            <w:tcW w:w="2934" w:type="dxa"/>
          </w:tcPr>
          <w:p w:rsidR="000033E8" w:rsidRPr="0067650C" w:rsidRDefault="000033E8" w:rsidP="00D72E3E">
            <w:pPr>
              <w:jc w:val="left"/>
              <w:rPr>
                <w:rFonts w:ascii="Times New Roman" w:hAnsi="Times New Roman" w:cs="Times New Roman"/>
                <w:sz w:val="20"/>
                <w:szCs w:val="20"/>
              </w:rPr>
            </w:pPr>
            <w:r w:rsidRPr="0067650C">
              <w:rPr>
                <w:rFonts w:ascii="Times New Roman" w:hAnsi="Times New Roman" w:cs="Times New Roman"/>
                <w:spacing w:val="-4"/>
                <w:sz w:val="20"/>
                <w:szCs w:val="20"/>
              </w:rPr>
              <w:t xml:space="preserve">Система контроля и зачетные требования  </w:t>
            </w:r>
            <w:r w:rsidRPr="0067650C">
              <w:rPr>
                <w:rFonts w:ascii="Times New Roman" w:hAnsi="Times New Roman" w:cs="Times New Roman"/>
                <w:sz w:val="20"/>
                <w:szCs w:val="20"/>
              </w:rPr>
              <w:t xml:space="preserve"> </w:t>
            </w:r>
          </w:p>
        </w:tc>
        <w:tc>
          <w:tcPr>
            <w:tcW w:w="565" w:type="dxa"/>
            <w:vAlign w:val="center"/>
          </w:tcPr>
          <w:p w:rsidR="000033E8" w:rsidRPr="0067650C" w:rsidRDefault="000033E8" w:rsidP="00D72E3E">
            <w:pPr>
              <w:rPr>
                <w:rFonts w:ascii="Times New Roman" w:hAnsi="Times New Roman" w:cs="Times New Roman"/>
                <w:sz w:val="20"/>
                <w:szCs w:val="20"/>
              </w:rPr>
            </w:pPr>
          </w:p>
        </w:tc>
        <w:tc>
          <w:tcPr>
            <w:tcW w:w="565" w:type="dxa"/>
            <w:vAlign w:val="center"/>
          </w:tcPr>
          <w:p w:rsidR="000033E8" w:rsidRPr="0067650C" w:rsidRDefault="000033E8" w:rsidP="00D72E3E">
            <w:pPr>
              <w:rPr>
                <w:rFonts w:ascii="Times New Roman" w:hAnsi="Times New Roman" w:cs="Times New Roman"/>
                <w:sz w:val="20"/>
                <w:szCs w:val="20"/>
              </w:rPr>
            </w:pPr>
            <w:r>
              <w:rPr>
                <w:rFonts w:ascii="Times New Roman" w:hAnsi="Times New Roman" w:cs="Times New Roman"/>
                <w:sz w:val="20"/>
                <w:szCs w:val="20"/>
              </w:rPr>
              <w:t>2</w:t>
            </w:r>
          </w:p>
        </w:tc>
        <w:tc>
          <w:tcPr>
            <w:tcW w:w="565" w:type="dxa"/>
            <w:vAlign w:val="center"/>
          </w:tcPr>
          <w:p w:rsidR="000033E8" w:rsidRPr="0067650C" w:rsidRDefault="000033E8" w:rsidP="00D72E3E">
            <w:pPr>
              <w:rPr>
                <w:rFonts w:ascii="Times New Roman" w:hAnsi="Times New Roman" w:cs="Times New Roman"/>
                <w:sz w:val="20"/>
                <w:szCs w:val="20"/>
              </w:rPr>
            </w:pPr>
          </w:p>
        </w:tc>
        <w:tc>
          <w:tcPr>
            <w:tcW w:w="565" w:type="dxa"/>
            <w:vAlign w:val="center"/>
          </w:tcPr>
          <w:p w:rsidR="000033E8" w:rsidRPr="0067650C" w:rsidRDefault="000033E8" w:rsidP="00D72E3E">
            <w:pPr>
              <w:rPr>
                <w:rFonts w:ascii="Times New Roman" w:hAnsi="Times New Roman" w:cs="Times New Roman"/>
                <w:sz w:val="20"/>
                <w:szCs w:val="20"/>
              </w:rPr>
            </w:pPr>
            <w:r>
              <w:rPr>
                <w:rFonts w:ascii="Times New Roman" w:hAnsi="Times New Roman" w:cs="Times New Roman"/>
                <w:sz w:val="20"/>
                <w:szCs w:val="20"/>
              </w:rPr>
              <w:t>2</w:t>
            </w:r>
          </w:p>
        </w:tc>
        <w:tc>
          <w:tcPr>
            <w:tcW w:w="565" w:type="dxa"/>
            <w:vAlign w:val="center"/>
          </w:tcPr>
          <w:p w:rsidR="000033E8" w:rsidRPr="0067650C" w:rsidRDefault="000033E8" w:rsidP="00D72E3E">
            <w:pPr>
              <w:rPr>
                <w:rFonts w:ascii="Times New Roman" w:hAnsi="Times New Roman" w:cs="Times New Roman"/>
                <w:sz w:val="20"/>
                <w:szCs w:val="20"/>
              </w:rPr>
            </w:pPr>
          </w:p>
        </w:tc>
        <w:tc>
          <w:tcPr>
            <w:tcW w:w="457" w:type="dxa"/>
            <w:vAlign w:val="center"/>
          </w:tcPr>
          <w:p w:rsidR="000033E8" w:rsidRPr="0067650C" w:rsidRDefault="000033E8" w:rsidP="00D72E3E">
            <w:pPr>
              <w:rPr>
                <w:rFonts w:ascii="Times New Roman" w:hAnsi="Times New Roman" w:cs="Times New Roman"/>
                <w:sz w:val="20"/>
                <w:szCs w:val="20"/>
              </w:rPr>
            </w:pPr>
          </w:p>
        </w:tc>
        <w:tc>
          <w:tcPr>
            <w:tcW w:w="457" w:type="dxa"/>
            <w:vAlign w:val="center"/>
          </w:tcPr>
          <w:p w:rsidR="000033E8" w:rsidRPr="0067650C" w:rsidRDefault="000033E8" w:rsidP="00D72E3E">
            <w:pPr>
              <w:rPr>
                <w:rFonts w:ascii="Times New Roman" w:hAnsi="Times New Roman" w:cs="Times New Roman"/>
                <w:sz w:val="20"/>
                <w:szCs w:val="20"/>
              </w:rPr>
            </w:pPr>
            <w:r>
              <w:rPr>
                <w:rFonts w:ascii="Times New Roman" w:hAnsi="Times New Roman" w:cs="Times New Roman"/>
                <w:sz w:val="20"/>
                <w:szCs w:val="20"/>
              </w:rPr>
              <w:t>2</w:t>
            </w:r>
          </w:p>
        </w:tc>
        <w:tc>
          <w:tcPr>
            <w:tcW w:w="460" w:type="dxa"/>
            <w:vAlign w:val="center"/>
          </w:tcPr>
          <w:p w:rsidR="000033E8" w:rsidRPr="0067650C" w:rsidRDefault="000033E8" w:rsidP="00D72E3E">
            <w:pPr>
              <w:rPr>
                <w:rFonts w:ascii="Times New Roman" w:hAnsi="Times New Roman" w:cs="Times New Roman"/>
                <w:sz w:val="20"/>
                <w:szCs w:val="20"/>
              </w:rPr>
            </w:pPr>
          </w:p>
        </w:tc>
        <w:tc>
          <w:tcPr>
            <w:tcW w:w="459" w:type="dxa"/>
            <w:vAlign w:val="center"/>
          </w:tcPr>
          <w:p w:rsidR="000033E8" w:rsidRPr="0067650C" w:rsidRDefault="000033E8" w:rsidP="00D72E3E">
            <w:pPr>
              <w:rPr>
                <w:rFonts w:ascii="Times New Roman" w:hAnsi="Times New Roman" w:cs="Times New Roman"/>
                <w:sz w:val="20"/>
                <w:szCs w:val="20"/>
              </w:rPr>
            </w:pPr>
            <w:r>
              <w:rPr>
                <w:rFonts w:ascii="Times New Roman" w:hAnsi="Times New Roman" w:cs="Times New Roman"/>
                <w:sz w:val="20"/>
                <w:szCs w:val="20"/>
              </w:rPr>
              <w:t>2</w:t>
            </w:r>
          </w:p>
        </w:tc>
        <w:tc>
          <w:tcPr>
            <w:tcW w:w="458" w:type="dxa"/>
            <w:gridSpan w:val="2"/>
            <w:vAlign w:val="center"/>
          </w:tcPr>
          <w:p w:rsidR="000033E8" w:rsidRPr="0067650C" w:rsidRDefault="000033E8" w:rsidP="00D72E3E">
            <w:pPr>
              <w:rPr>
                <w:rFonts w:ascii="Times New Roman" w:hAnsi="Times New Roman" w:cs="Times New Roman"/>
                <w:sz w:val="20"/>
                <w:szCs w:val="20"/>
              </w:rPr>
            </w:pPr>
          </w:p>
        </w:tc>
        <w:tc>
          <w:tcPr>
            <w:tcW w:w="463" w:type="dxa"/>
            <w:vAlign w:val="center"/>
          </w:tcPr>
          <w:p w:rsidR="000033E8" w:rsidRPr="0067650C" w:rsidRDefault="000033E8" w:rsidP="00D72E3E">
            <w:pPr>
              <w:rPr>
                <w:rFonts w:ascii="Times New Roman" w:hAnsi="Times New Roman" w:cs="Times New Roman"/>
                <w:sz w:val="20"/>
                <w:szCs w:val="20"/>
              </w:rPr>
            </w:pPr>
          </w:p>
        </w:tc>
        <w:tc>
          <w:tcPr>
            <w:tcW w:w="464" w:type="dxa"/>
            <w:vAlign w:val="center"/>
          </w:tcPr>
          <w:p w:rsidR="000033E8" w:rsidRPr="0067650C" w:rsidRDefault="000033E8" w:rsidP="00D72E3E">
            <w:pPr>
              <w:rPr>
                <w:rFonts w:ascii="Times New Roman" w:hAnsi="Times New Roman" w:cs="Times New Roman"/>
                <w:sz w:val="20"/>
                <w:szCs w:val="20"/>
              </w:rPr>
            </w:pPr>
            <w:r>
              <w:rPr>
                <w:rFonts w:ascii="Times New Roman" w:hAnsi="Times New Roman" w:cs="Times New Roman"/>
                <w:sz w:val="20"/>
                <w:szCs w:val="20"/>
              </w:rPr>
              <w:t>2</w:t>
            </w:r>
          </w:p>
        </w:tc>
        <w:tc>
          <w:tcPr>
            <w:tcW w:w="805" w:type="dxa"/>
            <w:vAlign w:val="center"/>
          </w:tcPr>
          <w:p w:rsidR="000033E8" w:rsidRPr="0067650C" w:rsidRDefault="00D06027" w:rsidP="00D72E3E">
            <w:pPr>
              <w:spacing w:line="300" w:lineRule="atLeast"/>
              <w:rPr>
                <w:rFonts w:ascii="Times New Roman" w:hAnsi="Times New Roman" w:cs="Times New Roman"/>
                <w:sz w:val="20"/>
                <w:szCs w:val="20"/>
              </w:rPr>
            </w:pPr>
            <w:r>
              <w:rPr>
                <w:rFonts w:ascii="Times New Roman" w:hAnsi="Times New Roman" w:cs="Times New Roman"/>
                <w:sz w:val="20"/>
                <w:szCs w:val="20"/>
              </w:rPr>
              <w:t>10</w:t>
            </w:r>
          </w:p>
        </w:tc>
      </w:tr>
      <w:tr w:rsidR="00BE3392" w:rsidRPr="0004311A" w:rsidTr="00BE3392">
        <w:trPr>
          <w:trHeight w:val="304"/>
        </w:trPr>
        <w:tc>
          <w:tcPr>
            <w:tcW w:w="2934" w:type="dxa"/>
          </w:tcPr>
          <w:p w:rsidR="000033E8" w:rsidRPr="0067650C" w:rsidRDefault="000033E8" w:rsidP="00D72E3E">
            <w:pPr>
              <w:jc w:val="left"/>
              <w:rPr>
                <w:rFonts w:ascii="Times New Roman" w:hAnsi="Times New Roman" w:cs="Times New Roman"/>
                <w:spacing w:val="-4"/>
                <w:sz w:val="20"/>
                <w:szCs w:val="20"/>
              </w:rPr>
            </w:pPr>
            <w:r w:rsidRPr="0067650C">
              <w:rPr>
                <w:rFonts w:ascii="Times New Roman" w:hAnsi="Times New Roman" w:cs="Times New Roman"/>
                <w:spacing w:val="-4"/>
                <w:sz w:val="20"/>
                <w:szCs w:val="20"/>
              </w:rPr>
              <w:t>Медицинское обследование</w:t>
            </w:r>
          </w:p>
        </w:tc>
        <w:tc>
          <w:tcPr>
            <w:tcW w:w="565"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3</w:t>
            </w:r>
          </w:p>
        </w:tc>
        <w:tc>
          <w:tcPr>
            <w:tcW w:w="565" w:type="dxa"/>
            <w:vAlign w:val="center"/>
          </w:tcPr>
          <w:p w:rsidR="000033E8" w:rsidRPr="0067650C" w:rsidRDefault="000033E8" w:rsidP="00D72E3E">
            <w:pPr>
              <w:rPr>
                <w:rFonts w:ascii="Times New Roman" w:hAnsi="Times New Roman" w:cs="Times New Roman"/>
                <w:sz w:val="20"/>
                <w:szCs w:val="20"/>
              </w:rPr>
            </w:pPr>
          </w:p>
        </w:tc>
        <w:tc>
          <w:tcPr>
            <w:tcW w:w="565" w:type="dxa"/>
            <w:vAlign w:val="center"/>
          </w:tcPr>
          <w:p w:rsidR="000033E8" w:rsidRPr="0067650C" w:rsidRDefault="000033E8" w:rsidP="00D72E3E">
            <w:pPr>
              <w:rPr>
                <w:rFonts w:ascii="Times New Roman" w:hAnsi="Times New Roman" w:cs="Times New Roman"/>
                <w:sz w:val="20"/>
                <w:szCs w:val="20"/>
              </w:rPr>
            </w:pPr>
          </w:p>
        </w:tc>
        <w:tc>
          <w:tcPr>
            <w:tcW w:w="565" w:type="dxa"/>
            <w:vAlign w:val="center"/>
          </w:tcPr>
          <w:p w:rsidR="000033E8" w:rsidRPr="0067650C" w:rsidRDefault="000033E8" w:rsidP="00D72E3E">
            <w:pPr>
              <w:rPr>
                <w:rFonts w:ascii="Times New Roman" w:hAnsi="Times New Roman" w:cs="Times New Roman"/>
                <w:sz w:val="20"/>
                <w:szCs w:val="20"/>
              </w:rPr>
            </w:pPr>
          </w:p>
        </w:tc>
        <w:tc>
          <w:tcPr>
            <w:tcW w:w="565" w:type="dxa"/>
            <w:vAlign w:val="center"/>
          </w:tcPr>
          <w:p w:rsidR="000033E8" w:rsidRPr="0067650C" w:rsidRDefault="000033E8" w:rsidP="00D72E3E">
            <w:pPr>
              <w:rPr>
                <w:rFonts w:ascii="Times New Roman" w:hAnsi="Times New Roman" w:cs="Times New Roman"/>
                <w:sz w:val="20"/>
                <w:szCs w:val="20"/>
              </w:rPr>
            </w:pPr>
          </w:p>
        </w:tc>
        <w:tc>
          <w:tcPr>
            <w:tcW w:w="457"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3</w:t>
            </w:r>
          </w:p>
        </w:tc>
        <w:tc>
          <w:tcPr>
            <w:tcW w:w="457" w:type="dxa"/>
            <w:vAlign w:val="center"/>
          </w:tcPr>
          <w:p w:rsidR="000033E8" w:rsidRPr="0067650C" w:rsidRDefault="000033E8" w:rsidP="00D72E3E">
            <w:pPr>
              <w:rPr>
                <w:rFonts w:ascii="Times New Roman" w:hAnsi="Times New Roman" w:cs="Times New Roman"/>
                <w:sz w:val="20"/>
                <w:szCs w:val="20"/>
              </w:rPr>
            </w:pPr>
          </w:p>
        </w:tc>
        <w:tc>
          <w:tcPr>
            <w:tcW w:w="460" w:type="dxa"/>
            <w:vAlign w:val="center"/>
          </w:tcPr>
          <w:p w:rsidR="000033E8" w:rsidRPr="0067650C" w:rsidRDefault="000033E8" w:rsidP="00D72E3E">
            <w:pPr>
              <w:rPr>
                <w:rFonts w:ascii="Times New Roman" w:hAnsi="Times New Roman" w:cs="Times New Roman"/>
                <w:sz w:val="20"/>
                <w:szCs w:val="20"/>
              </w:rPr>
            </w:pPr>
          </w:p>
        </w:tc>
        <w:tc>
          <w:tcPr>
            <w:tcW w:w="459" w:type="dxa"/>
            <w:vAlign w:val="center"/>
          </w:tcPr>
          <w:p w:rsidR="000033E8" w:rsidRPr="0067650C" w:rsidRDefault="000033E8" w:rsidP="00D72E3E">
            <w:pPr>
              <w:rPr>
                <w:rFonts w:ascii="Times New Roman" w:hAnsi="Times New Roman" w:cs="Times New Roman"/>
                <w:sz w:val="20"/>
                <w:szCs w:val="20"/>
              </w:rPr>
            </w:pPr>
          </w:p>
        </w:tc>
        <w:tc>
          <w:tcPr>
            <w:tcW w:w="458" w:type="dxa"/>
            <w:gridSpan w:val="2"/>
            <w:vAlign w:val="center"/>
          </w:tcPr>
          <w:p w:rsidR="000033E8" w:rsidRPr="0067650C" w:rsidRDefault="000033E8" w:rsidP="00D72E3E">
            <w:pPr>
              <w:rPr>
                <w:rFonts w:ascii="Times New Roman" w:hAnsi="Times New Roman" w:cs="Times New Roman"/>
                <w:sz w:val="20"/>
                <w:szCs w:val="20"/>
              </w:rPr>
            </w:pPr>
          </w:p>
        </w:tc>
        <w:tc>
          <w:tcPr>
            <w:tcW w:w="463" w:type="dxa"/>
            <w:vAlign w:val="center"/>
          </w:tcPr>
          <w:p w:rsidR="000033E8" w:rsidRPr="0067650C" w:rsidRDefault="000033E8" w:rsidP="00D72E3E">
            <w:pPr>
              <w:rPr>
                <w:rFonts w:ascii="Times New Roman" w:hAnsi="Times New Roman" w:cs="Times New Roman"/>
                <w:sz w:val="20"/>
                <w:szCs w:val="20"/>
              </w:rPr>
            </w:pPr>
          </w:p>
        </w:tc>
        <w:tc>
          <w:tcPr>
            <w:tcW w:w="464" w:type="dxa"/>
            <w:vAlign w:val="center"/>
          </w:tcPr>
          <w:p w:rsidR="000033E8" w:rsidRPr="0067650C" w:rsidRDefault="000033E8" w:rsidP="00D72E3E">
            <w:pPr>
              <w:rPr>
                <w:rFonts w:ascii="Times New Roman" w:hAnsi="Times New Roman" w:cs="Times New Roman"/>
                <w:sz w:val="20"/>
                <w:szCs w:val="20"/>
              </w:rPr>
            </w:pPr>
            <w:r>
              <w:rPr>
                <w:rFonts w:ascii="Times New Roman" w:hAnsi="Times New Roman" w:cs="Times New Roman"/>
                <w:sz w:val="20"/>
                <w:szCs w:val="20"/>
              </w:rPr>
              <w:t>2</w:t>
            </w:r>
          </w:p>
        </w:tc>
        <w:tc>
          <w:tcPr>
            <w:tcW w:w="805" w:type="dxa"/>
            <w:vAlign w:val="center"/>
          </w:tcPr>
          <w:p w:rsidR="000033E8" w:rsidRPr="0067650C" w:rsidRDefault="00D06027" w:rsidP="00D72E3E">
            <w:pPr>
              <w:spacing w:line="300" w:lineRule="atLeast"/>
              <w:rPr>
                <w:rFonts w:ascii="Times New Roman" w:hAnsi="Times New Roman" w:cs="Times New Roman"/>
                <w:sz w:val="20"/>
                <w:szCs w:val="20"/>
              </w:rPr>
            </w:pPr>
            <w:r>
              <w:rPr>
                <w:rFonts w:ascii="Times New Roman" w:hAnsi="Times New Roman" w:cs="Times New Roman"/>
                <w:sz w:val="20"/>
                <w:szCs w:val="20"/>
              </w:rPr>
              <w:t>8</w:t>
            </w:r>
          </w:p>
        </w:tc>
      </w:tr>
      <w:tr w:rsidR="00BE3392" w:rsidRPr="0004311A" w:rsidTr="00BE3392">
        <w:trPr>
          <w:trHeight w:val="1399"/>
        </w:trPr>
        <w:tc>
          <w:tcPr>
            <w:tcW w:w="2934" w:type="dxa"/>
          </w:tcPr>
          <w:p w:rsidR="000033E8" w:rsidRPr="0067650C" w:rsidRDefault="000033E8" w:rsidP="00D72E3E">
            <w:pPr>
              <w:jc w:val="left"/>
              <w:rPr>
                <w:rFonts w:ascii="Times New Roman" w:hAnsi="Times New Roman" w:cs="Times New Roman"/>
                <w:spacing w:val="-4"/>
                <w:sz w:val="20"/>
                <w:szCs w:val="20"/>
              </w:rPr>
            </w:pPr>
            <w:r w:rsidRPr="0067650C">
              <w:rPr>
                <w:rFonts w:ascii="Times New Roman" w:hAnsi="Times New Roman" w:cs="Times New Roman"/>
                <w:sz w:val="20"/>
                <w:szCs w:val="20"/>
              </w:rPr>
              <w:t>Тренировочные занятия в условиях оздоровительного лагеря или по индивидуальному плану на период летнего активного отдыха</w:t>
            </w:r>
          </w:p>
        </w:tc>
        <w:tc>
          <w:tcPr>
            <w:tcW w:w="565" w:type="dxa"/>
            <w:vAlign w:val="center"/>
          </w:tcPr>
          <w:p w:rsidR="000033E8" w:rsidRPr="0067650C" w:rsidRDefault="000033E8" w:rsidP="00D72E3E">
            <w:pPr>
              <w:rPr>
                <w:rFonts w:ascii="Times New Roman" w:hAnsi="Times New Roman" w:cs="Times New Roman"/>
                <w:sz w:val="20"/>
                <w:szCs w:val="20"/>
              </w:rPr>
            </w:pPr>
          </w:p>
        </w:tc>
        <w:tc>
          <w:tcPr>
            <w:tcW w:w="565" w:type="dxa"/>
            <w:vAlign w:val="center"/>
          </w:tcPr>
          <w:p w:rsidR="000033E8" w:rsidRPr="0067650C" w:rsidRDefault="000033E8" w:rsidP="00D72E3E">
            <w:pPr>
              <w:rPr>
                <w:rFonts w:ascii="Times New Roman" w:hAnsi="Times New Roman" w:cs="Times New Roman"/>
                <w:sz w:val="20"/>
                <w:szCs w:val="20"/>
              </w:rPr>
            </w:pPr>
          </w:p>
        </w:tc>
        <w:tc>
          <w:tcPr>
            <w:tcW w:w="565" w:type="dxa"/>
            <w:vAlign w:val="center"/>
          </w:tcPr>
          <w:p w:rsidR="000033E8" w:rsidRPr="0067650C" w:rsidRDefault="000033E8" w:rsidP="00D72E3E">
            <w:pPr>
              <w:rPr>
                <w:rFonts w:ascii="Times New Roman" w:hAnsi="Times New Roman" w:cs="Times New Roman"/>
                <w:sz w:val="20"/>
                <w:szCs w:val="20"/>
              </w:rPr>
            </w:pPr>
          </w:p>
        </w:tc>
        <w:tc>
          <w:tcPr>
            <w:tcW w:w="565" w:type="dxa"/>
            <w:vAlign w:val="center"/>
          </w:tcPr>
          <w:p w:rsidR="000033E8" w:rsidRPr="0067650C" w:rsidRDefault="000033E8" w:rsidP="00D72E3E">
            <w:pPr>
              <w:rPr>
                <w:rFonts w:ascii="Times New Roman" w:hAnsi="Times New Roman" w:cs="Times New Roman"/>
                <w:sz w:val="20"/>
                <w:szCs w:val="20"/>
              </w:rPr>
            </w:pPr>
          </w:p>
        </w:tc>
        <w:tc>
          <w:tcPr>
            <w:tcW w:w="565" w:type="dxa"/>
            <w:vAlign w:val="center"/>
          </w:tcPr>
          <w:p w:rsidR="000033E8" w:rsidRPr="0067650C" w:rsidRDefault="000033E8" w:rsidP="00D72E3E">
            <w:pPr>
              <w:rPr>
                <w:rFonts w:ascii="Times New Roman" w:hAnsi="Times New Roman" w:cs="Times New Roman"/>
                <w:sz w:val="20"/>
                <w:szCs w:val="20"/>
              </w:rPr>
            </w:pPr>
          </w:p>
        </w:tc>
        <w:tc>
          <w:tcPr>
            <w:tcW w:w="457" w:type="dxa"/>
            <w:vAlign w:val="center"/>
          </w:tcPr>
          <w:p w:rsidR="000033E8" w:rsidRPr="0067650C" w:rsidRDefault="000033E8" w:rsidP="00D72E3E">
            <w:pPr>
              <w:rPr>
                <w:rFonts w:ascii="Times New Roman" w:hAnsi="Times New Roman" w:cs="Times New Roman"/>
                <w:sz w:val="20"/>
                <w:szCs w:val="20"/>
              </w:rPr>
            </w:pPr>
          </w:p>
        </w:tc>
        <w:tc>
          <w:tcPr>
            <w:tcW w:w="457" w:type="dxa"/>
            <w:vAlign w:val="center"/>
          </w:tcPr>
          <w:p w:rsidR="000033E8" w:rsidRPr="0067650C" w:rsidRDefault="000033E8" w:rsidP="00D72E3E">
            <w:pPr>
              <w:rPr>
                <w:rFonts w:ascii="Times New Roman" w:hAnsi="Times New Roman" w:cs="Times New Roman"/>
                <w:sz w:val="20"/>
                <w:szCs w:val="20"/>
              </w:rPr>
            </w:pPr>
          </w:p>
        </w:tc>
        <w:tc>
          <w:tcPr>
            <w:tcW w:w="460" w:type="dxa"/>
            <w:vAlign w:val="center"/>
          </w:tcPr>
          <w:p w:rsidR="000033E8" w:rsidRPr="0067650C" w:rsidRDefault="000033E8" w:rsidP="00D72E3E">
            <w:pPr>
              <w:rPr>
                <w:rFonts w:ascii="Times New Roman" w:hAnsi="Times New Roman" w:cs="Times New Roman"/>
                <w:sz w:val="20"/>
                <w:szCs w:val="20"/>
              </w:rPr>
            </w:pPr>
          </w:p>
        </w:tc>
        <w:tc>
          <w:tcPr>
            <w:tcW w:w="459" w:type="dxa"/>
            <w:vAlign w:val="center"/>
          </w:tcPr>
          <w:p w:rsidR="000033E8" w:rsidRPr="0067650C" w:rsidRDefault="000033E8" w:rsidP="00D72E3E">
            <w:pPr>
              <w:rPr>
                <w:rFonts w:ascii="Times New Roman" w:hAnsi="Times New Roman" w:cs="Times New Roman"/>
                <w:sz w:val="20"/>
                <w:szCs w:val="20"/>
              </w:rPr>
            </w:pPr>
          </w:p>
        </w:tc>
        <w:tc>
          <w:tcPr>
            <w:tcW w:w="458" w:type="dxa"/>
            <w:gridSpan w:val="2"/>
            <w:vAlign w:val="center"/>
          </w:tcPr>
          <w:p w:rsidR="000033E8" w:rsidRPr="0067650C" w:rsidRDefault="000033E8" w:rsidP="00D72E3E">
            <w:pPr>
              <w:rPr>
                <w:rFonts w:ascii="Times New Roman" w:hAnsi="Times New Roman" w:cs="Times New Roman"/>
                <w:sz w:val="20"/>
                <w:szCs w:val="20"/>
              </w:rPr>
            </w:pPr>
          </w:p>
        </w:tc>
        <w:tc>
          <w:tcPr>
            <w:tcW w:w="463"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72</w:t>
            </w:r>
          </w:p>
        </w:tc>
        <w:tc>
          <w:tcPr>
            <w:tcW w:w="464" w:type="dxa"/>
            <w:vAlign w:val="center"/>
          </w:tcPr>
          <w:p w:rsidR="000033E8" w:rsidRPr="0067650C" w:rsidRDefault="00D06027" w:rsidP="00D72E3E">
            <w:pPr>
              <w:rPr>
                <w:rFonts w:ascii="Times New Roman" w:hAnsi="Times New Roman" w:cs="Times New Roman"/>
                <w:sz w:val="20"/>
                <w:szCs w:val="20"/>
              </w:rPr>
            </w:pPr>
            <w:r>
              <w:rPr>
                <w:rFonts w:ascii="Times New Roman" w:hAnsi="Times New Roman" w:cs="Times New Roman"/>
                <w:sz w:val="20"/>
                <w:szCs w:val="20"/>
              </w:rPr>
              <w:t>72</w:t>
            </w:r>
          </w:p>
        </w:tc>
        <w:tc>
          <w:tcPr>
            <w:tcW w:w="805" w:type="dxa"/>
            <w:vAlign w:val="center"/>
          </w:tcPr>
          <w:p w:rsidR="000033E8" w:rsidRPr="0067650C" w:rsidRDefault="00D06027" w:rsidP="00D72E3E">
            <w:pPr>
              <w:spacing w:line="300" w:lineRule="atLeast"/>
              <w:rPr>
                <w:rFonts w:ascii="Times New Roman" w:hAnsi="Times New Roman" w:cs="Times New Roman"/>
                <w:sz w:val="20"/>
                <w:szCs w:val="20"/>
              </w:rPr>
            </w:pPr>
            <w:r>
              <w:rPr>
                <w:rFonts w:ascii="Times New Roman" w:hAnsi="Times New Roman" w:cs="Times New Roman"/>
                <w:sz w:val="20"/>
                <w:szCs w:val="20"/>
              </w:rPr>
              <w:t>144</w:t>
            </w:r>
          </w:p>
        </w:tc>
      </w:tr>
      <w:tr w:rsidR="00BE3392" w:rsidRPr="0004311A" w:rsidTr="00BE3392">
        <w:trPr>
          <w:trHeight w:val="319"/>
        </w:trPr>
        <w:tc>
          <w:tcPr>
            <w:tcW w:w="2934" w:type="dxa"/>
          </w:tcPr>
          <w:p w:rsidR="000033E8" w:rsidRPr="0067650C" w:rsidRDefault="000033E8" w:rsidP="00D72E3E">
            <w:pPr>
              <w:jc w:val="left"/>
              <w:rPr>
                <w:rFonts w:ascii="Times New Roman" w:hAnsi="Times New Roman" w:cs="Times New Roman"/>
                <w:sz w:val="20"/>
                <w:szCs w:val="20"/>
              </w:rPr>
            </w:pPr>
            <w:r w:rsidRPr="0067650C">
              <w:rPr>
                <w:rFonts w:ascii="Times New Roman" w:hAnsi="Times New Roman" w:cs="Times New Roman"/>
                <w:sz w:val="20"/>
                <w:szCs w:val="20"/>
              </w:rPr>
              <w:t>Итого</w:t>
            </w:r>
          </w:p>
        </w:tc>
        <w:tc>
          <w:tcPr>
            <w:tcW w:w="565" w:type="dxa"/>
            <w:vAlign w:val="center"/>
          </w:tcPr>
          <w:p w:rsidR="000033E8" w:rsidRPr="00BE3392" w:rsidRDefault="00D06027" w:rsidP="00D72E3E">
            <w:pPr>
              <w:rPr>
                <w:rFonts w:ascii="Times New Roman" w:hAnsi="Times New Roman" w:cs="Times New Roman"/>
                <w:sz w:val="16"/>
                <w:szCs w:val="16"/>
              </w:rPr>
            </w:pPr>
            <w:r w:rsidRPr="00BE3392">
              <w:rPr>
                <w:rFonts w:ascii="Times New Roman" w:hAnsi="Times New Roman" w:cs="Times New Roman"/>
                <w:sz w:val="16"/>
                <w:szCs w:val="16"/>
              </w:rPr>
              <w:t>106</w:t>
            </w:r>
          </w:p>
        </w:tc>
        <w:tc>
          <w:tcPr>
            <w:tcW w:w="565" w:type="dxa"/>
            <w:vAlign w:val="center"/>
          </w:tcPr>
          <w:p w:rsidR="000033E8" w:rsidRPr="00BE3392" w:rsidRDefault="00D06027" w:rsidP="00D72E3E">
            <w:pPr>
              <w:rPr>
                <w:rFonts w:ascii="Times New Roman" w:hAnsi="Times New Roman" w:cs="Times New Roman"/>
                <w:sz w:val="16"/>
                <w:szCs w:val="16"/>
              </w:rPr>
            </w:pPr>
            <w:r w:rsidRPr="00BE3392">
              <w:rPr>
                <w:rFonts w:ascii="Times New Roman" w:hAnsi="Times New Roman" w:cs="Times New Roman"/>
                <w:sz w:val="16"/>
                <w:szCs w:val="16"/>
              </w:rPr>
              <w:t>107</w:t>
            </w:r>
          </w:p>
        </w:tc>
        <w:tc>
          <w:tcPr>
            <w:tcW w:w="565" w:type="dxa"/>
            <w:vAlign w:val="center"/>
          </w:tcPr>
          <w:p w:rsidR="000033E8" w:rsidRPr="00BE3392" w:rsidRDefault="00BE3392" w:rsidP="00D72E3E">
            <w:pPr>
              <w:rPr>
                <w:rFonts w:ascii="Times New Roman" w:hAnsi="Times New Roman" w:cs="Times New Roman"/>
                <w:sz w:val="16"/>
                <w:szCs w:val="16"/>
              </w:rPr>
            </w:pPr>
            <w:r w:rsidRPr="00BE3392">
              <w:rPr>
                <w:rFonts w:ascii="Times New Roman" w:hAnsi="Times New Roman" w:cs="Times New Roman"/>
                <w:sz w:val="16"/>
                <w:szCs w:val="16"/>
              </w:rPr>
              <w:t>105</w:t>
            </w:r>
          </w:p>
        </w:tc>
        <w:tc>
          <w:tcPr>
            <w:tcW w:w="565" w:type="dxa"/>
            <w:vAlign w:val="center"/>
          </w:tcPr>
          <w:p w:rsidR="000033E8" w:rsidRPr="00BE3392" w:rsidRDefault="00BE3392" w:rsidP="00D72E3E">
            <w:pPr>
              <w:rPr>
                <w:rFonts w:ascii="Times New Roman" w:hAnsi="Times New Roman" w:cs="Times New Roman"/>
                <w:sz w:val="16"/>
                <w:szCs w:val="16"/>
              </w:rPr>
            </w:pPr>
            <w:r w:rsidRPr="00BE3392">
              <w:rPr>
                <w:rFonts w:ascii="Times New Roman" w:hAnsi="Times New Roman" w:cs="Times New Roman"/>
                <w:sz w:val="16"/>
                <w:szCs w:val="16"/>
              </w:rPr>
              <w:t>107</w:t>
            </w:r>
          </w:p>
        </w:tc>
        <w:tc>
          <w:tcPr>
            <w:tcW w:w="565" w:type="dxa"/>
            <w:vAlign w:val="center"/>
          </w:tcPr>
          <w:p w:rsidR="000033E8" w:rsidRPr="00BE3392" w:rsidRDefault="00BE3392" w:rsidP="00D72E3E">
            <w:pPr>
              <w:rPr>
                <w:rFonts w:ascii="Times New Roman" w:hAnsi="Times New Roman" w:cs="Times New Roman"/>
                <w:sz w:val="16"/>
                <w:szCs w:val="16"/>
              </w:rPr>
            </w:pPr>
            <w:r w:rsidRPr="00BE3392">
              <w:rPr>
                <w:rFonts w:ascii="Times New Roman" w:hAnsi="Times New Roman" w:cs="Times New Roman"/>
                <w:sz w:val="16"/>
                <w:szCs w:val="16"/>
              </w:rPr>
              <w:t>103</w:t>
            </w:r>
          </w:p>
        </w:tc>
        <w:tc>
          <w:tcPr>
            <w:tcW w:w="457" w:type="dxa"/>
            <w:vAlign w:val="center"/>
          </w:tcPr>
          <w:p w:rsidR="000033E8" w:rsidRPr="00BE3392" w:rsidRDefault="00BE3392" w:rsidP="00D72E3E">
            <w:pPr>
              <w:rPr>
                <w:rFonts w:ascii="Times New Roman" w:hAnsi="Times New Roman" w:cs="Times New Roman"/>
                <w:sz w:val="16"/>
                <w:szCs w:val="16"/>
              </w:rPr>
            </w:pPr>
            <w:r>
              <w:rPr>
                <w:rFonts w:ascii="Times New Roman" w:hAnsi="Times New Roman" w:cs="Times New Roman"/>
                <w:sz w:val="16"/>
                <w:szCs w:val="16"/>
              </w:rPr>
              <w:t>105</w:t>
            </w:r>
          </w:p>
        </w:tc>
        <w:tc>
          <w:tcPr>
            <w:tcW w:w="457" w:type="dxa"/>
            <w:vAlign w:val="center"/>
          </w:tcPr>
          <w:p w:rsidR="000033E8" w:rsidRPr="00BE3392" w:rsidRDefault="00BE3392" w:rsidP="00D72E3E">
            <w:pPr>
              <w:rPr>
                <w:rFonts w:ascii="Times New Roman" w:hAnsi="Times New Roman" w:cs="Times New Roman"/>
                <w:sz w:val="16"/>
                <w:szCs w:val="16"/>
              </w:rPr>
            </w:pPr>
            <w:r>
              <w:rPr>
                <w:rFonts w:ascii="Times New Roman" w:hAnsi="Times New Roman" w:cs="Times New Roman"/>
                <w:sz w:val="16"/>
                <w:szCs w:val="16"/>
              </w:rPr>
              <w:t>105</w:t>
            </w:r>
          </w:p>
        </w:tc>
        <w:tc>
          <w:tcPr>
            <w:tcW w:w="460" w:type="dxa"/>
            <w:vAlign w:val="center"/>
          </w:tcPr>
          <w:p w:rsidR="000033E8" w:rsidRPr="00BE3392" w:rsidRDefault="00BE3392" w:rsidP="00D72E3E">
            <w:pPr>
              <w:rPr>
                <w:rFonts w:ascii="Times New Roman" w:hAnsi="Times New Roman" w:cs="Times New Roman"/>
                <w:sz w:val="16"/>
                <w:szCs w:val="16"/>
              </w:rPr>
            </w:pPr>
            <w:r>
              <w:rPr>
                <w:rFonts w:ascii="Times New Roman" w:hAnsi="Times New Roman" w:cs="Times New Roman"/>
                <w:sz w:val="16"/>
                <w:szCs w:val="16"/>
              </w:rPr>
              <w:t>105</w:t>
            </w:r>
          </w:p>
        </w:tc>
        <w:tc>
          <w:tcPr>
            <w:tcW w:w="459" w:type="dxa"/>
            <w:vAlign w:val="center"/>
          </w:tcPr>
          <w:p w:rsidR="000033E8" w:rsidRPr="00BE3392" w:rsidRDefault="00BE3392" w:rsidP="00D72E3E">
            <w:pPr>
              <w:rPr>
                <w:rFonts w:ascii="Times New Roman" w:hAnsi="Times New Roman" w:cs="Times New Roman"/>
                <w:sz w:val="16"/>
                <w:szCs w:val="16"/>
              </w:rPr>
            </w:pPr>
            <w:r>
              <w:rPr>
                <w:rFonts w:ascii="Times New Roman" w:hAnsi="Times New Roman" w:cs="Times New Roman"/>
                <w:sz w:val="16"/>
                <w:szCs w:val="16"/>
              </w:rPr>
              <w:t>107</w:t>
            </w:r>
          </w:p>
        </w:tc>
        <w:tc>
          <w:tcPr>
            <w:tcW w:w="458" w:type="dxa"/>
            <w:gridSpan w:val="2"/>
            <w:vAlign w:val="center"/>
          </w:tcPr>
          <w:p w:rsidR="000033E8" w:rsidRPr="00BE3392" w:rsidRDefault="00BE3392" w:rsidP="00D72E3E">
            <w:pPr>
              <w:rPr>
                <w:rFonts w:ascii="Times New Roman" w:hAnsi="Times New Roman" w:cs="Times New Roman"/>
                <w:sz w:val="16"/>
                <w:szCs w:val="16"/>
              </w:rPr>
            </w:pPr>
            <w:r>
              <w:rPr>
                <w:rFonts w:ascii="Times New Roman" w:hAnsi="Times New Roman" w:cs="Times New Roman"/>
                <w:sz w:val="16"/>
                <w:szCs w:val="16"/>
              </w:rPr>
              <w:t>103</w:t>
            </w:r>
          </w:p>
        </w:tc>
        <w:tc>
          <w:tcPr>
            <w:tcW w:w="463" w:type="dxa"/>
            <w:vAlign w:val="center"/>
          </w:tcPr>
          <w:p w:rsidR="000033E8" w:rsidRPr="00BE3392" w:rsidRDefault="00BE3392" w:rsidP="00D72E3E">
            <w:pPr>
              <w:rPr>
                <w:rFonts w:ascii="Times New Roman" w:hAnsi="Times New Roman" w:cs="Times New Roman"/>
                <w:sz w:val="16"/>
                <w:szCs w:val="16"/>
              </w:rPr>
            </w:pPr>
            <w:r>
              <w:rPr>
                <w:rFonts w:ascii="Times New Roman" w:hAnsi="Times New Roman" w:cs="Times New Roman"/>
                <w:sz w:val="16"/>
                <w:szCs w:val="16"/>
              </w:rPr>
              <w:t>106</w:t>
            </w:r>
          </w:p>
        </w:tc>
        <w:tc>
          <w:tcPr>
            <w:tcW w:w="464" w:type="dxa"/>
            <w:vAlign w:val="center"/>
          </w:tcPr>
          <w:p w:rsidR="000033E8" w:rsidRPr="00BE3392" w:rsidRDefault="00BE3392" w:rsidP="00D72E3E">
            <w:pPr>
              <w:rPr>
                <w:rFonts w:ascii="Times New Roman" w:hAnsi="Times New Roman" w:cs="Times New Roman"/>
                <w:sz w:val="16"/>
                <w:szCs w:val="16"/>
              </w:rPr>
            </w:pPr>
            <w:r>
              <w:rPr>
                <w:rFonts w:ascii="Times New Roman" w:hAnsi="Times New Roman" w:cs="Times New Roman"/>
                <w:sz w:val="16"/>
                <w:szCs w:val="16"/>
              </w:rPr>
              <w:t>89</w:t>
            </w:r>
          </w:p>
        </w:tc>
        <w:tc>
          <w:tcPr>
            <w:tcW w:w="805" w:type="dxa"/>
            <w:vAlign w:val="center"/>
          </w:tcPr>
          <w:p w:rsidR="000033E8" w:rsidRPr="00BE3392" w:rsidRDefault="00BE3392" w:rsidP="00BE3392">
            <w:pPr>
              <w:spacing w:line="300" w:lineRule="atLeast"/>
              <w:jc w:val="both"/>
              <w:rPr>
                <w:rFonts w:ascii="Times New Roman" w:hAnsi="Times New Roman" w:cs="Times New Roman"/>
                <w:sz w:val="16"/>
                <w:szCs w:val="16"/>
              </w:rPr>
            </w:pPr>
            <w:r>
              <w:rPr>
                <w:rFonts w:ascii="Times New Roman" w:hAnsi="Times New Roman" w:cs="Times New Roman"/>
                <w:sz w:val="16"/>
                <w:szCs w:val="16"/>
              </w:rPr>
              <w:t>1248</w:t>
            </w:r>
          </w:p>
        </w:tc>
      </w:tr>
    </w:tbl>
    <w:p w:rsidR="0004311A" w:rsidRDefault="0004311A" w:rsidP="0039163D">
      <w:pPr>
        <w:pStyle w:val="121"/>
        <w:keepNext/>
        <w:keepLines/>
        <w:shd w:val="clear" w:color="auto" w:fill="auto"/>
        <w:spacing w:after="0" w:line="240" w:lineRule="auto"/>
        <w:ind w:right="20"/>
        <w:jc w:val="both"/>
        <w:rPr>
          <w:sz w:val="24"/>
          <w:szCs w:val="24"/>
          <w:lang w:val="ru-RU"/>
        </w:rPr>
      </w:pPr>
    </w:p>
    <w:p w:rsidR="0004311A" w:rsidRDefault="0004311A" w:rsidP="0039163D">
      <w:pPr>
        <w:pStyle w:val="121"/>
        <w:keepNext/>
        <w:keepLines/>
        <w:shd w:val="clear" w:color="auto" w:fill="auto"/>
        <w:spacing w:after="0" w:line="240" w:lineRule="auto"/>
        <w:ind w:right="20"/>
        <w:jc w:val="both"/>
        <w:rPr>
          <w:sz w:val="24"/>
          <w:szCs w:val="24"/>
          <w:lang w:val="ru-RU"/>
        </w:rPr>
      </w:pPr>
    </w:p>
    <w:p w:rsidR="0004311A" w:rsidRPr="00B1394C" w:rsidRDefault="0004311A" w:rsidP="0004311A">
      <w:pPr>
        <w:jc w:val="right"/>
        <w:rPr>
          <w:rFonts w:ascii="Times New Roman" w:hAnsi="Times New Roman"/>
          <w:b/>
          <w:sz w:val="20"/>
          <w:szCs w:val="20"/>
        </w:rPr>
      </w:pPr>
      <w:r w:rsidRPr="00B1394C">
        <w:rPr>
          <w:rFonts w:ascii="Times New Roman" w:hAnsi="Times New Roman"/>
          <w:b/>
          <w:sz w:val="20"/>
          <w:szCs w:val="20"/>
        </w:rPr>
        <w:t xml:space="preserve">Таблица </w:t>
      </w:r>
      <w:r>
        <w:rPr>
          <w:rFonts w:ascii="Times New Roman" w:hAnsi="Times New Roman"/>
          <w:b/>
          <w:sz w:val="20"/>
          <w:szCs w:val="20"/>
        </w:rPr>
        <w:t>9</w:t>
      </w:r>
    </w:p>
    <w:p w:rsidR="0004311A" w:rsidRPr="007C7B73" w:rsidRDefault="0087184D" w:rsidP="0004311A">
      <w:pPr>
        <w:rPr>
          <w:rFonts w:ascii="Times New Roman" w:hAnsi="Times New Roman"/>
          <w:b/>
          <w:sz w:val="28"/>
          <w:szCs w:val="28"/>
        </w:rPr>
      </w:pPr>
      <w:r>
        <w:rPr>
          <w:rFonts w:ascii="Times New Roman" w:hAnsi="Times New Roman"/>
          <w:b/>
          <w:sz w:val="20"/>
          <w:szCs w:val="20"/>
        </w:rPr>
        <w:t>П</w:t>
      </w:r>
      <w:r w:rsidR="0004311A" w:rsidRPr="00B1394C">
        <w:rPr>
          <w:rFonts w:ascii="Times New Roman" w:hAnsi="Times New Roman"/>
          <w:b/>
          <w:sz w:val="20"/>
          <w:szCs w:val="20"/>
        </w:rPr>
        <w:t xml:space="preserve">римерный план – график распределения учебных часов для </w:t>
      </w:r>
      <w:r w:rsidR="0004311A">
        <w:rPr>
          <w:rFonts w:ascii="Times New Roman" w:hAnsi="Times New Roman"/>
          <w:b/>
          <w:sz w:val="20"/>
          <w:szCs w:val="20"/>
        </w:rPr>
        <w:t>СС свыше 1года обучени</w:t>
      </w:r>
      <w:r>
        <w:rPr>
          <w:rFonts w:ascii="Times New Roman" w:hAnsi="Times New Roman"/>
          <w:b/>
          <w:sz w:val="20"/>
          <w:szCs w:val="20"/>
        </w:rPr>
        <w:t>я</w:t>
      </w:r>
    </w:p>
    <w:tbl>
      <w:tblPr>
        <w:tblpPr w:leftFromText="180" w:rightFromText="180" w:vertAnchor="text" w:horzAnchor="margin" w:tblpXSpec="center" w:tblpY="237"/>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65"/>
        <w:gridCol w:w="565"/>
        <w:gridCol w:w="565"/>
        <w:gridCol w:w="565"/>
        <w:gridCol w:w="565"/>
        <w:gridCol w:w="457"/>
        <w:gridCol w:w="457"/>
        <w:gridCol w:w="460"/>
        <w:gridCol w:w="459"/>
        <w:gridCol w:w="20"/>
        <w:gridCol w:w="438"/>
        <w:gridCol w:w="463"/>
        <w:gridCol w:w="469"/>
        <w:gridCol w:w="805"/>
      </w:tblGrid>
      <w:tr w:rsidR="00D72E3E" w:rsidRPr="0004311A" w:rsidTr="00D72E3E">
        <w:trPr>
          <w:cantSplit/>
          <w:trHeight w:val="278"/>
        </w:trPr>
        <w:tc>
          <w:tcPr>
            <w:tcW w:w="3227" w:type="dxa"/>
            <w:vMerge w:val="restart"/>
            <w:vAlign w:val="center"/>
          </w:tcPr>
          <w:p w:rsidR="00D72E3E" w:rsidRPr="00852DC4" w:rsidRDefault="00D72E3E" w:rsidP="00D72E3E">
            <w:pPr>
              <w:rPr>
                <w:rFonts w:ascii="Times New Roman" w:hAnsi="Times New Roman" w:cs="Times New Roman"/>
                <w:sz w:val="20"/>
                <w:szCs w:val="20"/>
              </w:rPr>
            </w:pPr>
            <w:r w:rsidRPr="00852DC4">
              <w:rPr>
                <w:rFonts w:ascii="Times New Roman" w:hAnsi="Times New Roman" w:cs="Times New Roman"/>
                <w:sz w:val="20"/>
                <w:szCs w:val="20"/>
              </w:rPr>
              <w:t>Разделы подготовки</w:t>
            </w:r>
          </w:p>
        </w:tc>
        <w:tc>
          <w:tcPr>
            <w:tcW w:w="6048" w:type="dxa"/>
            <w:gridSpan w:val="13"/>
            <w:vAlign w:val="center"/>
          </w:tcPr>
          <w:p w:rsidR="00D72E3E" w:rsidRPr="00852DC4" w:rsidRDefault="00D72E3E" w:rsidP="00D72E3E">
            <w:pPr>
              <w:rPr>
                <w:rFonts w:ascii="Times New Roman" w:hAnsi="Times New Roman" w:cs="Times New Roman"/>
                <w:sz w:val="20"/>
                <w:szCs w:val="20"/>
              </w:rPr>
            </w:pPr>
            <w:r w:rsidRPr="00852DC4">
              <w:rPr>
                <w:rFonts w:ascii="Times New Roman" w:hAnsi="Times New Roman" w:cs="Times New Roman"/>
                <w:sz w:val="20"/>
                <w:szCs w:val="20"/>
              </w:rPr>
              <w:t>Месяцы</w:t>
            </w:r>
          </w:p>
        </w:tc>
        <w:tc>
          <w:tcPr>
            <w:tcW w:w="805" w:type="dxa"/>
            <w:vMerge w:val="restart"/>
            <w:vAlign w:val="center"/>
          </w:tcPr>
          <w:p w:rsidR="00D72E3E" w:rsidRPr="00852DC4" w:rsidRDefault="00D72E3E" w:rsidP="00D72E3E">
            <w:pPr>
              <w:rPr>
                <w:rFonts w:ascii="Times New Roman" w:hAnsi="Times New Roman" w:cs="Times New Roman"/>
                <w:sz w:val="20"/>
                <w:szCs w:val="20"/>
              </w:rPr>
            </w:pPr>
            <w:r w:rsidRPr="00852DC4">
              <w:rPr>
                <w:rFonts w:ascii="Times New Roman" w:hAnsi="Times New Roman" w:cs="Times New Roman"/>
                <w:sz w:val="20"/>
                <w:szCs w:val="20"/>
              </w:rPr>
              <w:t>Всего</w:t>
            </w:r>
          </w:p>
          <w:p w:rsidR="00D72E3E" w:rsidRPr="00852DC4" w:rsidRDefault="00D72E3E" w:rsidP="00D72E3E">
            <w:pPr>
              <w:rPr>
                <w:rFonts w:ascii="Times New Roman" w:hAnsi="Times New Roman" w:cs="Times New Roman"/>
                <w:sz w:val="20"/>
                <w:szCs w:val="20"/>
              </w:rPr>
            </w:pPr>
            <w:r w:rsidRPr="00852DC4">
              <w:rPr>
                <w:rFonts w:ascii="Times New Roman" w:hAnsi="Times New Roman" w:cs="Times New Roman"/>
                <w:sz w:val="20"/>
                <w:szCs w:val="20"/>
              </w:rPr>
              <w:t>за</w:t>
            </w:r>
          </w:p>
          <w:p w:rsidR="00D72E3E" w:rsidRPr="00852DC4" w:rsidRDefault="00D72E3E" w:rsidP="00D72E3E">
            <w:pPr>
              <w:rPr>
                <w:rFonts w:ascii="Times New Roman" w:hAnsi="Times New Roman" w:cs="Times New Roman"/>
                <w:sz w:val="20"/>
                <w:szCs w:val="20"/>
              </w:rPr>
            </w:pPr>
            <w:r w:rsidRPr="00852DC4">
              <w:rPr>
                <w:rFonts w:ascii="Times New Roman" w:hAnsi="Times New Roman" w:cs="Times New Roman"/>
                <w:sz w:val="20"/>
                <w:szCs w:val="20"/>
              </w:rPr>
              <w:t>год</w:t>
            </w:r>
          </w:p>
        </w:tc>
      </w:tr>
      <w:tr w:rsidR="00D72E3E" w:rsidRPr="0004311A" w:rsidTr="00D72E3E">
        <w:trPr>
          <w:trHeight w:val="426"/>
        </w:trPr>
        <w:tc>
          <w:tcPr>
            <w:tcW w:w="3227" w:type="dxa"/>
            <w:vMerge/>
          </w:tcPr>
          <w:p w:rsidR="00D72E3E" w:rsidRPr="00852DC4" w:rsidRDefault="00D72E3E" w:rsidP="00D72E3E">
            <w:pPr>
              <w:rPr>
                <w:rFonts w:ascii="Times New Roman" w:hAnsi="Times New Roman" w:cs="Times New Roman"/>
                <w:sz w:val="20"/>
                <w:szCs w:val="20"/>
              </w:rPr>
            </w:pPr>
          </w:p>
        </w:tc>
        <w:tc>
          <w:tcPr>
            <w:tcW w:w="565" w:type="dxa"/>
            <w:vAlign w:val="center"/>
          </w:tcPr>
          <w:p w:rsidR="00D72E3E" w:rsidRPr="00852DC4" w:rsidRDefault="00D72E3E" w:rsidP="00D72E3E">
            <w:pPr>
              <w:rPr>
                <w:rFonts w:ascii="Times New Roman" w:hAnsi="Times New Roman" w:cs="Times New Roman"/>
                <w:sz w:val="20"/>
                <w:szCs w:val="20"/>
              </w:rPr>
            </w:pPr>
            <w:r w:rsidRPr="00852DC4">
              <w:rPr>
                <w:rFonts w:ascii="Times New Roman" w:hAnsi="Times New Roman" w:cs="Times New Roman"/>
                <w:sz w:val="20"/>
                <w:szCs w:val="20"/>
              </w:rPr>
              <w:t>9</w:t>
            </w:r>
          </w:p>
        </w:tc>
        <w:tc>
          <w:tcPr>
            <w:tcW w:w="565" w:type="dxa"/>
            <w:vAlign w:val="center"/>
          </w:tcPr>
          <w:p w:rsidR="00D72E3E" w:rsidRPr="00852DC4" w:rsidRDefault="00D72E3E" w:rsidP="00D72E3E">
            <w:pPr>
              <w:rPr>
                <w:rFonts w:ascii="Times New Roman" w:hAnsi="Times New Roman" w:cs="Times New Roman"/>
                <w:sz w:val="20"/>
                <w:szCs w:val="20"/>
              </w:rPr>
            </w:pPr>
            <w:r w:rsidRPr="00852DC4">
              <w:rPr>
                <w:rFonts w:ascii="Times New Roman" w:hAnsi="Times New Roman" w:cs="Times New Roman"/>
                <w:sz w:val="20"/>
                <w:szCs w:val="20"/>
              </w:rPr>
              <w:t>10</w:t>
            </w:r>
          </w:p>
        </w:tc>
        <w:tc>
          <w:tcPr>
            <w:tcW w:w="565" w:type="dxa"/>
            <w:vAlign w:val="center"/>
          </w:tcPr>
          <w:p w:rsidR="00D72E3E" w:rsidRPr="00852DC4" w:rsidRDefault="00D72E3E" w:rsidP="00D72E3E">
            <w:pPr>
              <w:rPr>
                <w:rFonts w:ascii="Times New Roman" w:hAnsi="Times New Roman" w:cs="Times New Roman"/>
                <w:sz w:val="20"/>
                <w:szCs w:val="20"/>
              </w:rPr>
            </w:pPr>
            <w:r w:rsidRPr="00852DC4">
              <w:rPr>
                <w:rFonts w:ascii="Times New Roman" w:hAnsi="Times New Roman" w:cs="Times New Roman"/>
                <w:sz w:val="20"/>
                <w:szCs w:val="20"/>
              </w:rPr>
              <w:t>11</w:t>
            </w:r>
          </w:p>
        </w:tc>
        <w:tc>
          <w:tcPr>
            <w:tcW w:w="565" w:type="dxa"/>
            <w:vAlign w:val="center"/>
          </w:tcPr>
          <w:p w:rsidR="00D72E3E" w:rsidRPr="00852DC4" w:rsidRDefault="00D72E3E" w:rsidP="00D72E3E">
            <w:pPr>
              <w:rPr>
                <w:rFonts w:ascii="Times New Roman" w:hAnsi="Times New Roman" w:cs="Times New Roman"/>
                <w:sz w:val="20"/>
                <w:szCs w:val="20"/>
              </w:rPr>
            </w:pPr>
            <w:r w:rsidRPr="00852DC4">
              <w:rPr>
                <w:rFonts w:ascii="Times New Roman" w:hAnsi="Times New Roman" w:cs="Times New Roman"/>
                <w:sz w:val="20"/>
                <w:szCs w:val="20"/>
              </w:rPr>
              <w:t>12</w:t>
            </w:r>
          </w:p>
        </w:tc>
        <w:tc>
          <w:tcPr>
            <w:tcW w:w="565" w:type="dxa"/>
            <w:vAlign w:val="center"/>
          </w:tcPr>
          <w:p w:rsidR="00D72E3E" w:rsidRPr="00852DC4" w:rsidRDefault="00D72E3E" w:rsidP="00D72E3E">
            <w:pPr>
              <w:rPr>
                <w:rFonts w:ascii="Times New Roman" w:hAnsi="Times New Roman" w:cs="Times New Roman"/>
                <w:sz w:val="20"/>
                <w:szCs w:val="20"/>
              </w:rPr>
            </w:pPr>
            <w:r w:rsidRPr="00852DC4">
              <w:rPr>
                <w:rFonts w:ascii="Times New Roman" w:hAnsi="Times New Roman" w:cs="Times New Roman"/>
                <w:sz w:val="20"/>
                <w:szCs w:val="20"/>
              </w:rPr>
              <w:t>1</w:t>
            </w:r>
          </w:p>
        </w:tc>
        <w:tc>
          <w:tcPr>
            <w:tcW w:w="457" w:type="dxa"/>
            <w:vAlign w:val="center"/>
          </w:tcPr>
          <w:p w:rsidR="00D72E3E" w:rsidRPr="00852DC4" w:rsidRDefault="00D72E3E" w:rsidP="00D72E3E">
            <w:pPr>
              <w:rPr>
                <w:rFonts w:ascii="Times New Roman" w:hAnsi="Times New Roman" w:cs="Times New Roman"/>
                <w:sz w:val="20"/>
                <w:szCs w:val="20"/>
              </w:rPr>
            </w:pPr>
            <w:r w:rsidRPr="00852DC4">
              <w:rPr>
                <w:rFonts w:ascii="Times New Roman" w:hAnsi="Times New Roman" w:cs="Times New Roman"/>
                <w:sz w:val="20"/>
                <w:szCs w:val="20"/>
              </w:rPr>
              <w:t>2</w:t>
            </w:r>
          </w:p>
        </w:tc>
        <w:tc>
          <w:tcPr>
            <w:tcW w:w="457" w:type="dxa"/>
            <w:vAlign w:val="center"/>
          </w:tcPr>
          <w:p w:rsidR="00D72E3E" w:rsidRPr="00852DC4" w:rsidRDefault="00D72E3E" w:rsidP="00D72E3E">
            <w:pPr>
              <w:rPr>
                <w:rFonts w:ascii="Times New Roman" w:hAnsi="Times New Roman" w:cs="Times New Roman"/>
                <w:sz w:val="20"/>
                <w:szCs w:val="20"/>
              </w:rPr>
            </w:pPr>
            <w:r w:rsidRPr="00852DC4">
              <w:rPr>
                <w:rFonts w:ascii="Times New Roman" w:hAnsi="Times New Roman" w:cs="Times New Roman"/>
                <w:sz w:val="20"/>
                <w:szCs w:val="20"/>
              </w:rPr>
              <w:t>3</w:t>
            </w:r>
          </w:p>
        </w:tc>
        <w:tc>
          <w:tcPr>
            <w:tcW w:w="460" w:type="dxa"/>
            <w:vAlign w:val="center"/>
          </w:tcPr>
          <w:p w:rsidR="00D72E3E" w:rsidRPr="00852DC4" w:rsidRDefault="00D72E3E" w:rsidP="00D72E3E">
            <w:pPr>
              <w:rPr>
                <w:rFonts w:ascii="Times New Roman" w:hAnsi="Times New Roman" w:cs="Times New Roman"/>
                <w:sz w:val="20"/>
                <w:szCs w:val="20"/>
              </w:rPr>
            </w:pPr>
            <w:r w:rsidRPr="00852DC4">
              <w:rPr>
                <w:rFonts w:ascii="Times New Roman" w:hAnsi="Times New Roman" w:cs="Times New Roman"/>
                <w:sz w:val="20"/>
                <w:szCs w:val="20"/>
              </w:rPr>
              <w:t>4</w:t>
            </w:r>
          </w:p>
        </w:tc>
        <w:tc>
          <w:tcPr>
            <w:tcW w:w="459" w:type="dxa"/>
            <w:vAlign w:val="center"/>
          </w:tcPr>
          <w:p w:rsidR="00D72E3E" w:rsidRPr="00852DC4" w:rsidRDefault="00D72E3E" w:rsidP="00D72E3E">
            <w:pPr>
              <w:rPr>
                <w:rFonts w:ascii="Times New Roman" w:hAnsi="Times New Roman" w:cs="Times New Roman"/>
                <w:sz w:val="20"/>
                <w:szCs w:val="20"/>
              </w:rPr>
            </w:pPr>
            <w:r w:rsidRPr="00852DC4">
              <w:rPr>
                <w:rFonts w:ascii="Times New Roman" w:hAnsi="Times New Roman" w:cs="Times New Roman"/>
                <w:sz w:val="20"/>
                <w:szCs w:val="20"/>
              </w:rPr>
              <w:t>5</w:t>
            </w:r>
          </w:p>
        </w:tc>
        <w:tc>
          <w:tcPr>
            <w:tcW w:w="458" w:type="dxa"/>
            <w:gridSpan w:val="2"/>
            <w:vAlign w:val="center"/>
          </w:tcPr>
          <w:p w:rsidR="00D72E3E" w:rsidRPr="00852DC4" w:rsidRDefault="00D72E3E" w:rsidP="00D72E3E">
            <w:pPr>
              <w:rPr>
                <w:rFonts w:ascii="Times New Roman" w:hAnsi="Times New Roman" w:cs="Times New Roman"/>
                <w:sz w:val="20"/>
                <w:szCs w:val="20"/>
              </w:rPr>
            </w:pPr>
            <w:r w:rsidRPr="00852DC4">
              <w:rPr>
                <w:rFonts w:ascii="Times New Roman" w:hAnsi="Times New Roman" w:cs="Times New Roman"/>
                <w:sz w:val="20"/>
                <w:szCs w:val="20"/>
              </w:rPr>
              <w:t>6</w:t>
            </w:r>
          </w:p>
        </w:tc>
        <w:tc>
          <w:tcPr>
            <w:tcW w:w="463" w:type="dxa"/>
            <w:vAlign w:val="center"/>
          </w:tcPr>
          <w:p w:rsidR="00D72E3E" w:rsidRPr="00852DC4" w:rsidRDefault="00D72E3E" w:rsidP="00D72E3E">
            <w:pPr>
              <w:rPr>
                <w:rFonts w:ascii="Times New Roman" w:hAnsi="Times New Roman" w:cs="Times New Roman"/>
                <w:sz w:val="20"/>
                <w:szCs w:val="20"/>
              </w:rPr>
            </w:pPr>
            <w:r w:rsidRPr="00852DC4">
              <w:rPr>
                <w:rFonts w:ascii="Times New Roman" w:hAnsi="Times New Roman" w:cs="Times New Roman"/>
                <w:sz w:val="20"/>
                <w:szCs w:val="20"/>
              </w:rPr>
              <w:t>7</w:t>
            </w:r>
          </w:p>
        </w:tc>
        <w:tc>
          <w:tcPr>
            <w:tcW w:w="469" w:type="dxa"/>
            <w:vAlign w:val="center"/>
          </w:tcPr>
          <w:p w:rsidR="00D72E3E" w:rsidRPr="00852DC4" w:rsidRDefault="00D72E3E" w:rsidP="00D72E3E">
            <w:pPr>
              <w:rPr>
                <w:rFonts w:ascii="Times New Roman" w:hAnsi="Times New Roman" w:cs="Times New Roman"/>
                <w:sz w:val="20"/>
                <w:szCs w:val="20"/>
              </w:rPr>
            </w:pPr>
            <w:r w:rsidRPr="00852DC4">
              <w:rPr>
                <w:rFonts w:ascii="Times New Roman" w:hAnsi="Times New Roman" w:cs="Times New Roman"/>
                <w:sz w:val="20"/>
                <w:szCs w:val="20"/>
              </w:rPr>
              <w:t>8</w:t>
            </w:r>
          </w:p>
        </w:tc>
        <w:tc>
          <w:tcPr>
            <w:tcW w:w="805" w:type="dxa"/>
            <w:vMerge/>
            <w:vAlign w:val="center"/>
          </w:tcPr>
          <w:p w:rsidR="00D72E3E" w:rsidRPr="00852DC4" w:rsidRDefault="00D72E3E" w:rsidP="00D72E3E">
            <w:pPr>
              <w:rPr>
                <w:rFonts w:ascii="Times New Roman" w:hAnsi="Times New Roman" w:cs="Times New Roman"/>
                <w:sz w:val="20"/>
                <w:szCs w:val="20"/>
              </w:rPr>
            </w:pPr>
          </w:p>
        </w:tc>
      </w:tr>
      <w:tr w:rsidR="00D72E3E" w:rsidRPr="0004311A" w:rsidTr="00D72E3E">
        <w:trPr>
          <w:trHeight w:val="258"/>
        </w:trPr>
        <w:tc>
          <w:tcPr>
            <w:tcW w:w="3227" w:type="dxa"/>
            <w:vMerge/>
          </w:tcPr>
          <w:p w:rsidR="00D72E3E" w:rsidRPr="00852DC4" w:rsidRDefault="00D72E3E" w:rsidP="00D72E3E">
            <w:pPr>
              <w:rPr>
                <w:rFonts w:ascii="Times New Roman" w:hAnsi="Times New Roman" w:cs="Times New Roman"/>
                <w:sz w:val="20"/>
                <w:szCs w:val="20"/>
              </w:rPr>
            </w:pPr>
          </w:p>
        </w:tc>
        <w:tc>
          <w:tcPr>
            <w:tcW w:w="4678" w:type="dxa"/>
            <w:gridSpan w:val="10"/>
            <w:vAlign w:val="center"/>
          </w:tcPr>
          <w:p w:rsidR="00D72E3E" w:rsidRPr="00852DC4" w:rsidRDefault="00D72E3E" w:rsidP="00D72E3E">
            <w:pPr>
              <w:rPr>
                <w:rFonts w:ascii="Times New Roman" w:hAnsi="Times New Roman" w:cs="Times New Roman"/>
                <w:sz w:val="20"/>
                <w:szCs w:val="20"/>
              </w:rPr>
            </w:pPr>
            <w:r w:rsidRPr="00852DC4">
              <w:rPr>
                <w:rFonts w:ascii="Times New Roman" w:hAnsi="Times New Roman" w:cs="Times New Roman"/>
                <w:sz w:val="20"/>
                <w:szCs w:val="20"/>
              </w:rPr>
              <w:t>46</w:t>
            </w:r>
          </w:p>
        </w:tc>
        <w:tc>
          <w:tcPr>
            <w:tcW w:w="1370" w:type="dxa"/>
            <w:gridSpan w:val="3"/>
            <w:vAlign w:val="center"/>
          </w:tcPr>
          <w:p w:rsidR="00D72E3E" w:rsidRPr="00852DC4" w:rsidRDefault="00D72E3E" w:rsidP="00D72E3E">
            <w:pPr>
              <w:rPr>
                <w:rFonts w:ascii="Times New Roman" w:hAnsi="Times New Roman" w:cs="Times New Roman"/>
                <w:sz w:val="20"/>
                <w:szCs w:val="20"/>
              </w:rPr>
            </w:pPr>
            <w:r w:rsidRPr="00852DC4">
              <w:rPr>
                <w:rFonts w:ascii="Times New Roman" w:hAnsi="Times New Roman" w:cs="Times New Roman"/>
                <w:sz w:val="20"/>
                <w:szCs w:val="20"/>
              </w:rPr>
              <w:t>6</w:t>
            </w:r>
          </w:p>
        </w:tc>
        <w:tc>
          <w:tcPr>
            <w:tcW w:w="805" w:type="dxa"/>
            <w:vAlign w:val="center"/>
          </w:tcPr>
          <w:p w:rsidR="00D72E3E" w:rsidRPr="00852DC4" w:rsidRDefault="00D72E3E" w:rsidP="00D72E3E">
            <w:pPr>
              <w:rPr>
                <w:rFonts w:ascii="Times New Roman" w:hAnsi="Times New Roman" w:cs="Times New Roman"/>
                <w:sz w:val="20"/>
                <w:szCs w:val="20"/>
              </w:rPr>
            </w:pPr>
            <w:r w:rsidRPr="00852DC4">
              <w:rPr>
                <w:rFonts w:ascii="Times New Roman" w:hAnsi="Times New Roman" w:cs="Times New Roman"/>
                <w:sz w:val="20"/>
                <w:szCs w:val="20"/>
              </w:rPr>
              <w:t>52</w:t>
            </w:r>
          </w:p>
        </w:tc>
      </w:tr>
      <w:tr w:rsidR="00D72E3E" w:rsidRPr="0004311A" w:rsidTr="00D72E3E">
        <w:trPr>
          <w:trHeight w:val="228"/>
        </w:trPr>
        <w:tc>
          <w:tcPr>
            <w:tcW w:w="10080" w:type="dxa"/>
            <w:gridSpan w:val="15"/>
            <w:vAlign w:val="center"/>
          </w:tcPr>
          <w:p w:rsidR="00D72E3E" w:rsidRPr="00852DC4" w:rsidRDefault="00D72E3E" w:rsidP="00D72E3E">
            <w:pPr>
              <w:rPr>
                <w:rFonts w:ascii="Times New Roman" w:hAnsi="Times New Roman" w:cs="Times New Roman"/>
                <w:sz w:val="20"/>
                <w:szCs w:val="20"/>
              </w:rPr>
            </w:pPr>
            <w:r w:rsidRPr="00852DC4">
              <w:rPr>
                <w:rFonts w:ascii="Times New Roman" w:hAnsi="Times New Roman" w:cs="Times New Roman"/>
                <w:sz w:val="20"/>
                <w:szCs w:val="20"/>
              </w:rPr>
              <w:t xml:space="preserve">                                   Объем по видам подготовки (в часах)</w:t>
            </w:r>
          </w:p>
        </w:tc>
      </w:tr>
      <w:tr w:rsidR="00D72E3E" w:rsidRPr="0004311A" w:rsidTr="00D72E3E">
        <w:trPr>
          <w:trHeight w:val="304"/>
        </w:trPr>
        <w:tc>
          <w:tcPr>
            <w:tcW w:w="3227" w:type="dxa"/>
          </w:tcPr>
          <w:p w:rsidR="00D72E3E" w:rsidRPr="0067650C" w:rsidRDefault="00D72E3E" w:rsidP="00D72E3E">
            <w:pPr>
              <w:jc w:val="left"/>
              <w:rPr>
                <w:rFonts w:ascii="Times New Roman" w:hAnsi="Times New Roman" w:cs="Times New Roman"/>
                <w:sz w:val="20"/>
                <w:szCs w:val="20"/>
              </w:rPr>
            </w:pPr>
            <w:r w:rsidRPr="0067650C">
              <w:rPr>
                <w:rFonts w:ascii="Times New Roman" w:hAnsi="Times New Roman" w:cs="Times New Roman"/>
                <w:sz w:val="20"/>
                <w:szCs w:val="20"/>
              </w:rPr>
              <w:t>Теоретическая подготовка</w:t>
            </w:r>
          </w:p>
        </w:tc>
        <w:tc>
          <w:tcPr>
            <w:tcW w:w="565" w:type="dxa"/>
            <w:vAlign w:val="center"/>
          </w:tcPr>
          <w:p w:rsidR="00D72E3E" w:rsidRPr="0067650C" w:rsidRDefault="00D72E3E" w:rsidP="00D72E3E">
            <w:pPr>
              <w:rPr>
                <w:rFonts w:ascii="Times New Roman" w:hAnsi="Times New Roman" w:cs="Times New Roman"/>
                <w:sz w:val="20"/>
                <w:szCs w:val="20"/>
              </w:rPr>
            </w:pPr>
            <w:r>
              <w:rPr>
                <w:rFonts w:ascii="Times New Roman" w:hAnsi="Times New Roman" w:cs="Times New Roman"/>
                <w:sz w:val="20"/>
                <w:szCs w:val="20"/>
              </w:rPr>
              <w:t>4</w:t>
            </w:r>
          </w:p>
        </w:tc>
        <w:tc>
          <w:tcPr>
            <w:tcW w:w="565" w:type="dxa"/>
            <w:vAlign w:val="center"/>
          </w:tcPr>
          <w:p w:rsidR="00D72E3E" w:rsidRPr="0067650C" w:rsidRDefault="00D72E3E" w:rsidP="00D72E3E">
            <w:pPr>
              <w:rPr>
                <w:rFonts w:ascii="Times New Roman" w:hAnsi="Times New Roman" w:cs="Times New Roman"/>
                <w:sz w:val="20"/>
                <w:szCs w:val="20"/>
              </w:rPr>
            </w:pPr>
            <w:r>
              <w:rPr>
                <w:rFonts w:ascii="Times New Roman" w:hAnsi="Times New Roman" w:cs="Times New Roman"/>
                <w:sz w:val="20"/>
                <w:szCs w:val="20"/>
              </w:rPr>
              <w:t>4</w:t>
            </w:r>
          </w:p>
        </w:tc>
        <w:tc>
          <w:tcPr>
            <w:tcW w:w="565" w:type="dxa"/>
            <w:vAlign w:val="center"/>
          </w:tcPr>
          <w:p w:rsidR="00D72E3E" w:rsidRPr="0067650C" w:rsidRDefault="00D72E3E" w:rsidP="00D72E3E">
            <w:pPr>
              <w:rPr>
                <w:rFonts w:ascii="Times New Roman" w:hAnsi="Times New Roman" w:cs="Times New Roman"/>
                <w:sz w:val="20"/>
                <w:szCs w:val="20"/>
              </w:rPr>
            </w:pPr>
            <w:r>
              <w:rPr>
                <w:rFonts w:ascii="Times New Roman" w:hAnsi="Times New Roman" w:cs="Times New Roman"/>
                <w:sz w:val="20"/>
                <w:szCs w:val="20"/>
              </w:rPr>
              <w:t>4</w:t>
            </w:r>
          </w:p>
        </w:tc>
        <w:tc>
          <w:tcPr>
            <w:tcW w:w="565" w:type="dxa"/>
            <w:vAlign w:val="center"/>
          </w:tcPr>
          <w:p w:rsidR="00D72E3E" w:rsidRPr="0067650C" w:rsidRDefault="00D72E3E" w:rsidP="00D72E3E">
            <w:pPr>
              <w:rPr>
                <w:rFonts w:ascii="Times New Roman" w:hAnsi="Times New Roman" w:cs="Times New Roman"/>
                <w:sz w:val="20"/>
                <w:szCs w:val="20"/>
              </w:rPr>
            </w:pPr>
            <w:r>
              <w:rPr>
                <w:rFonts w:ascii="Times New Roman" w:hAnsi="Times New Roman" w:cs="Times New Roman"/>
                <w:sz w:val="20"/>
                <w:szCs w:val="20"/>
              </w:rPr>
              <w:t>4</w:t>
            </w:r>
          </w:p>
        </w:tc>
        <w:tc>
          <w:tcPr>
            <w:tcW w:w="565" w:type="dxa"/>
            <w:vAlign w:val="center"/>
          </w:tcPr>
          <w:p w:rsidR="00D72E3E" w:rsidRPr="0067650C" w:rsidRDefault="00D72E3E" w:rsidP="00D72E3E">
            <w:pPr>
              <w:rPr>
                <w:rFonts w:ascii="Times New Roman" w:hAnsi="Times New Roman" w:cs="Times New Roman"/>
                <w:sz w:val="20"/>
                <w:szCs w:val="20"/>
              </w:rPr>
            </w:pPr>
            <w:r>
              <w:rPr>
                <w:rFonts w:ascii="Times New Roman" w:hAnsi="Times New Roman" w:cs="Times New Roman"/>
                <w:sz w:val="20"/>
                <w:szCs w:val="20"/>
              </w:rPr>
              <w:t>4</w:t>
            </w:r>
          </w:p>
        </w:tc>
        <w:tc>
          <w:tcPr>
            <w:tcW w:w="457" w:type="dxa"/>
            <w:vAlign w:val="center"/>
          </w:tcPr>
          <w:p w:rsidR="00D72E3E" w:rsidRPr="0067650C" w:rsidRDefault="00D72E3E" w:rsidP="00D72E3E">
            <w:pPr>
              <w:rPr>
                <w:rFonts w:ascii="Times New Roman" w:hAnsi="Times New Roman" w:cs="Times New Roman"/>
                <w:sz w:val="20"/>
                <w:szCs w:val="20"/>
              </w:rPr>
            </w:pPr>
            <w:r>
              <w:rPr>
                <w:rFonts w:ascii="Times New Roman" w:hAnsi="Times New Roman" w:cs="Times New Roman"/>
                <w:sz w:val="20"/>
                <w:szCs w:val="20"/>
              </w:rPr>
              <w:t>4</w:t>
            </w:r>
          </w:p>
        </w:tc>
        <w:tc>
          <w:tcPr>
            <w:tcW w:w="457" w:type="dxa"/>
            <w:vAlign w:val="center"/>
          </w:tcPr>
          <w:p w:rsidR="00D72E3E" w:rsidRPr="0067650C" w:rsidRDefault="00D72E3E" w:rsidP="00D72E3E">
            <w:pPr>
              <w:rPr>
                <w:rFonts w:ascii="Times New Roman" w:hAnsi="Times New Roman" w:cs="Times New Roman"/>
                <w:sz w:val="20"/>
                <w:szCs w:val="20"/>
              </w:rPr>
            </w:pPr>
            <w:r>
              <w:rPr>
                <w:rFonts w:ascii="Times New Roman" w:hAnsi="Times New Roman" w:cs="Times New Roman"/>
                <w:sz w:val="20"/>
                <w:szCs w:val="20"/>
              </w:rPr>
              <w:t>4</w:t>
            </w:r>
          </w:p>
        </w:tc>
        <w:tc>
          <w:tcPr>
            <w:tcW w:w="460" w:type="dxa"/>
            <w:vAlign w:val="center"/>
          </w:tcPr>
          <w:p w:rsidR="00D72E3E" w:rsidRPr="0067650C" w:rsidRDefault="00D72E3E" w:rsidP="00D72E3E">
            <w:pPr>
              <w:rPr>
                <w:rFonts w:ascii="Times New Roman" w:hAnsi="Times New Roman" w:cs="Times New Roman"/>
                <w:sz w:val="20"/>
                <w:szCs w:val="20"/>
              </w:rPr>
            </w:pPr>
            <w:r>
              <w:rPr>
                <w:rFonts w:ascii="Times New Roman" w:hAnsi="Times New Roman" w:cs="Times New Roman"/>
                <w:sz w:val="20"/>
                <w:szCs w:val="20"/>
              </w:rPr>
              <w:t>4</w:t>
            </w:r>
          </w:p>
        </w:tc>
        <w:tc>
          <w:tcPr>
            <w:tcW w:w="459" w:type="dxa"/>
            <w:vAlign w:val="center"/>
          </w:tcPr>
          <w:p w:rsidR="00D72E3E" w:rsidRPr="0067650C" w:rsidRDefault="00D72E3E" w:rsidP="00D72E3E">
            <w:pPr>
              <w:rPr>
                <w:rFonts w:ascii="Times New Roman" w:hAnsi="Times New Roman" w:cs="Times New Roman"/>
                <w:sz w:val="20"/>
                <w:szCs w:val="20"/>
              </w:rPr>
            </w:pPr>
            <w:r>
              <w:rPr>
                <w:rFonts w:ascii="Times New Roman" w:hAnsi="Times New Roman" w:cs="Times New Roman"/>
                <w:sz w:val="20"/>
                <w:szCs w:val="20"/>
              </w:rPr>
              <w:t>4</w:t>
            </w:r>
          </w:p>
        </w:tc>
        <w:tc>
          <w:tcPr>
            <w:tcW w:w="458" w:type="dxa"/>
            <w:gridSpan w:val="2"/>
            <w:vAlign w:val="center"/>
          </w:tcPr>
          <w:p w:rsidR="00D72E3E" w:rsidRPr="0067650C" w:rsidRDefault="00D72E3E" w:rsidP="00D72E3E">
            <w:pPr>
              <w:rPr>
                <w:rFonts w:ascii="Times New Roman" w:hAnsi="Times New Roman" w:cs="Times New Roman"/>
                <w:sz w:val="20"/>
                <w:szCs w:val="20"/>
              </w:rPr>
            </w:pPr>
            <w:r>
              <w:rPr>
                <w:rFonts w:ascii="Times New Roman" w:hAnsi="Times New Roman" w:cs="Times New Roman"/>
                <w:sz w:val="20"/>
                <w:szCs w:val="20"/>
              </w:rPr>
              <w:t>4</w:t>
            </w:r>
          </w:p>
        </w:tc>
        <w:tc>
          <w:tcPr>
            <w:tcW w:w="463"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4</w:t>
            </w:r>
          </w:p>
        </w:tc>
        <w:tc>
          <w:tcPr>
            <w:tcW w:w="469"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4</w:t>
            </w:r>
          </w:p>
        </w:tc>
        <w:tc>
          <w:tcPr>
            <w:tcW w:w="805" w:type="dxa"/>
            <w:vAlign w:val="center"/>
          </w:tcPr>
          <w:p w:rsidR="00D72E3E" w:rsidRPr="0067650C" w:rsidRDefault="00D72E3E" w:rsidP="00D72E3E">
            <w:pPr>
              <w:spacing w:line="300" w:lineRule="atLeast"/>
              <w:rPr>
                <w:rFonts w:ascii="Times New Roman" w:hAnsi="Times New Roman" w:cs="Times New Roman"/>
                <w:sz w:val="20"/>
                <w:szCs w:val="20"/>
              </w:rPr>
            </w:pPr>
            <w:r>
              <w:rPr>
                <w:rFonts w:ascii="Times New Roman" w:hAnsi="Times New Roman" w:cs="Times New Roman"/>
                <w:sz w:val="20"/>
                <w:szCs w:val="20"/>
              </w:rPr>
              <w:t>48</w:t>
            </w:r>
          </w:p>
        </w:tc>
      </w:tr>
      <w:tr w:rsidR="00D72E3E" w:rsidRPr="0004311A" w:rsidTr="00D72E3E">
        <w:trPr>
          <w:trHeight w:val="337"/>
        </w:trPr>
        <w:tc>
          <w:tcPr>
            <w:tcW w:w="3227" w:type="dxa"/>
          </w:tcPr>
          <w:p w:rsidR="00D72E3E" w:rsidRPr="0067650C" w:rsidRDefault="00D72E3E" w:rsidP="00D72E3E">
            <w:pPr>
              <w:jc w:val="left"/>
              <w:rPr>
                <w:rFonts w:ascii="Times New Roman" w:hAnsi="Times New Roman" w:cs="Times New Roman"/>
                <w:sz w:val="20"/>
                <w:szCs w:val="20"/>
              </w:rPr>
            </w:pPr>
            <w:r w:rsidRPr="0067650C">
              <w:rPr>
                <w:rFonts w:ascii="Times New Roman" w:hAnsi="Times New Roman" w:cs="Times New Roman"/>
                <w:sz w:val="20"/>
                <w:szCs w:val="20"/>
              </w:rPr>
              <w:t>Общая физическая подготовка</w:t>
            </w:r>
          </w:p>
        </w:tc>
        <w:tc>
          <w:tcPr>
            <w:tcW w:w="565"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24</w:t>
            </w:r>
          </w:p>
        </w:tc>
        <w:tc>
          <w:tcPr>
            <w:tcW w:w="565" w:type="dxa"/>
            <w:vAlign w:val="center"/>
          </w:tcPr>
          <w:p w:rsidR="00D72E3E" w:rsidRPr="0067650C" w:rsidRDefault="00E74935" w:rsidP="00E74935">
            <w:pPr>
              <w:rPr>
                <w:rFonts w:ascii="Times New Roman" w:hAnsi="Times New Roman" w:cs="Times New Roman"/>
                <w:sz w:val="20"/>
                <w:szCs w:val="20"/>
              </w:rPr>
            </w:pPr>
            <w:r>
              <w:rPr>
                <w:rFonts w:ascii="Times New Roman" w:hAnsi="Times New Roman" w:cs="Times New Roman"/>
                <w:sz w:val="20"/>
                <w:szCs w:val="20"/>
              </w:rPr>
              <w:t>25</w:t>
            </w:r>
          </w:p>
        </w:tc>
        <w:tc>
          <w:tcPr>
            <w:tcW w:w="565"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24</w:t>
            </w:r>
          </w:p>
        </w:tc>
        <w:tc>
          <w:tcPr>
            <w:tcW w:w="565"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24</w:t>
            </w:r>
          </w:p>
        </w:tc>
        <w:tc>
          <w:tcPr>
            <w:tcW w:w="565"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24</w:t>
            </w:r>
          </w:p>
        </w:tc>
        <w:tc>
          <w:tcPr>
            <w:tcW w:w="457"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24</w:t>
            </w:r>
          </w:p>
        </w:tc>
        <w:tc>
          <w:tcPr>
            <w:tcW w:w="457"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25</w:t>
            </w:r>
          </w:p>
        </w:tc>
        <w:tc>
          <w:tcPr>
            <w:tcW w:w="460"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24</w:t>
            </w:r>
          </w:p>
        </w:tc>
        <w:tc>
          <w:tcPr>
            <w:tcW w:w="459"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24</w:t>
            </w:r>
          </w:p>
        </w:tc>
        <w:tc>
          <w:tcPr>
            <w:tcW w:w="458" w:type="dxa"/>
            <w:gridSpan w:val="2"/>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24</w:t>
            </w:r>
          </w:p>
        </w:tc>
        <w:tc>
          <w:tcPr>
            <w:tcW w:w="463" w:type="dxa"/>
            <w:vAlign w:val="center"/>
          </w:tcPr>
          <w:p w:rsidR="00D72E3E" w:rsidRPr="0067650C" w:rsidRDefault="00D72E3E" w:rsidP="00D72E3E">
            <w:pPr>
              <w:rPr>
                <w:rFonts w:ascii="Times New Roman" w:hAnsi="Times New Roman" w:cs="Times New Roman"/>
                <w:sz w:val="20"/>
                <w:szCs w:val="20"/>
              </w:rPr>
            </w:pPr>
            <w:r>
              <w:rPr>
                <w:rFonts w:ascii="Times New Roman" w:hAnsi="Times New Roman" w:cs="Times New Roman"/>
                <w:sz w:val="20"/>
                <w:szCs w:val="20"/>
              </w:rPr>
              <w:t>3</w:t>
            </w:r>
          </w:p>
        </w:tc>
        <w:tc>
          <w:tcPr>
            <w:tcW w:w="469"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5</w:t>
            </w:r>
          </w:p>
        </w:tc>
        <w:tc>
          <w:tcPr>
            <w:tcW w:w="805" w:type="dxa"/>
            <w:vAlign w:val="center"/>
          </w:tcPr>
          <w:p w:rsidR="00D72E3E" w:rsidRPr="0067650C" w:rsidRDefault="00D72E3E" w:rsidP="00D72E3E">
            <w:pPr>
              <w:spacing w:line="300" w:lineRule="atLeast"/>
              <w:rPr>
                <w:rFonts w:ascii="Times New Roman" w:hAnsi="Times New Roman" w:cs="Times New Roman"/>
                <w:sz w:val="20"/>
                <w:szCs w:val="20"/>
              </w:rPr>
            </w:pPr>
            <w:r>
              <w:rPr>
                <w:rFonts w:ascii="Times New Roman" w:hAnsi="Times New Roman" w:cs="Times New Roman"/>
                <w:sz w:val="20"/>
                <w:szCs w:val="20"/>
              </w:rPr>
              <w:t>250</w:t>
            </w:r>
          </w:p>
        </w:tc>
      </w:tr>
      <w:tr w:rsidR="00D72E3E" w:rsidRPr="0004311A" w:rsidTr="00D72E3E">
        <w:trPr>
          <w:trHeight w:val="337"/>
        </w:trPr>
        <w:tc>
          <w:tcPr>
            <w:tcW w:w="3227" w:type="dxa"/>
          </w:tcPr>
          <w:p w:rsidR="00D72E3E" w:rsidRPr="0081043E" w:rsidRDefault="00D72E3E" w:rsidP="00D72E3E">
            <w:pPr>
              <w:jc w:val="left"/>
              <w:rPr>
                <w:rFonts w:ascii="Times New Roman" w:hAnsi="Times New Roman" w:cs="Times New Roman"/>
                <w:sz w:val="20"/>
                <w:szCs w:val="20"/>
              </w:rPr>
            </w:pPr>
            <w:r w:rsidRPr="0081043E">
              <w:rPr>
                <w:rFonts w:ascii="Times New Roman" w:hAnsi="Times New Roman" w:cs="Times New Roman"/>
                <w:sz w:val="20"/>
                <w:szCs w:val="20"/>
              </w:rPr>
              <w:t>Специальная физическая подготовка</w:t>
            </w:r>
          </w:p>
        </w:tc>
        <w:tc>
          <w:tcPr>
            <w:tcW w:w="565" w:type="dxa"/>
            <w:vAlign w:val="center"/>
          </w:tcPr>
          <w:p w:rsidR="00D72E3E" w:rsidRPr="0081043E" w:rsidRDefault="00D72E3E" w:rsidP="00E74935">
            <w:pPr>
              <w:rPr>
                <w:rFonts w:ascii="Times New Roman" w:hAnsi="Times New Roman" w:cs="Times New Roman"/>
                <w:sz w:val="20"/>
                <w:szCs w:val="20"/>
              </w:rPr>
            </w:pPr>
            <w:r>
              <w:rPr>
                <w:rFonts w:ascii="Times New Roman" w:hAnsi="Times New Roman" w:cs="Times New Roman"/>
                <w:sz w:val="20"/>
                <w:szCs w:val="20"/>
              </w:rPr>
              <w:t>2</w:t>
            </w:r>
            <w:r w:rsidR="00E74935">
              <w:rPr>
                <w:rFonts w:ascii="Times New Roman" w:hAnsi="Times New Roman" w:cs="Times New Roman"/>
                <w:sz w:val="20"/>
                <w:szCs w:val="20"/>
              </w:rPr>
              <w:t>6</w:t>
            </w:r>
          </w:p>
        </w:tc>
        <w:tc>
          <w:tcPr>
            <w:tcW w:w="565" w:type="dxa"/>
            <w:vAlign w:val="center"/>
          </w:tcPr>
          <w:p w:rsidR="00D72E3E" w:rsidRPr="0081043E" w:rsidRDefault="00E74935" w:rsidP="00D72E3E">
            <w:pPr>
              <w:rPr>
                <w:rFonts w:ascii="Times New Roman" w:hAnsi="Times New Roman" w:cs="Times New Roman"/>
                <w:sz w:val="20"/>
                <w:szCs w:val="20"/>
              </w:rPr>
            </w:pPr>
            <w:r>
              <w:rPr>
                <w:rFonts w:ascii="Times New Roman" w:hAnsi="Times New Roman" w:cs="Times New Roman"/>
                <w:sz w:val="20"/>
                <w:szCs w:val="20"/>
              </w:rPr>
              <w:t>26</w:t>
            </w:r>
          </w:p>
        </w:tc>
        <w:tc>
          <w:tcPr>
            <w:tcW w:w="565" w:type="dxa"/>
            <w:vAlign w:val="center"/>
          </w:tcPr>
          <w:p w:rsidR="00D72E3E" w:rsidRPr="0081043E" w:rsidRDefault="00E74935" w:rsidP="00D72E3E">
            <w:pPr>
              <w:rPr>
                <w:rFonts w:ascii="Times New Roman" w:hAnsi="Times New Roman" w:cs="Times New Roman"/>
                <w:sz w:val="20"/>
                <w:szCs w:val="20"/>
              </w:rPr>
            </w:pPr>
            <w:r>
              <w:rPr>
                <w:rFonts w:ascii="Times New Roman" w:hAnsi="Times New Roman" w:cs="Times New Roman"/>
                <w:sz w:val="20"/>
                <w:szCs w:val="20"/>
              </w:rPr>
              <w:t>26</w:t>
            </w:r>
          </w:p>
        </w:tc>
        <w:tc>
          <w:tcPr>
            <w:tcW w:w="565" w:type="dxa"/>
            <w:vAlign w:val="center"/>
          </w:tcPr>
          <w:p w:rsidR="00D72E3E" w:rsidRPr="0081043E" w:rsidRDefault="00E74935" w:rsidP="00D72E3E">
            <w:pPr>
              <w:rPr>
                <w:rFonts w:ascii="Times New Roman" w:hAnsi="Times New Roman" w:cs="Times New Roman"/>
                <w:sz w:val="20"/>
                <w:szCs w:val="20"/>
              </w:rPr>
            </w:pPr>
            <w:r>
              <w:rPr>
                <w:rFonts w:ascii="Times New Roman" w:hAnsi="Times New Roman" w:cs="Times New Roman"/>
                <w:sz w:val="20"/>
                <w:szCs w:val="20"/>
              </w:rPr>
              <w:t>26</w:t>
            </w:r>
          </w:p>
        </w:tc>
        <w:tc>
          <w:tcPr>
            <w:tcW w:w="565" w:type="dxa"/>
            <w:vAlign w:val="center"/>
          </w:tcPr>
          <w:p w:rsidR="00D72E3E" w:rsidRPr="0081043E" w:rsidRDefault="00E74935" w:rsidP="00D72E3E">
            <w:pPr>
              <w:rPr>
                <w:rFonts w:ascii="Times New Roman" w:hAnsi="Times New Roman" w:cs="Times New Roman"/>
                <w:sz w:val="20"/>
                <w:szCs w:val="20"/>
              </w:rPr>
            </w:pPr>
            <w:r>
              <w:rPr>
                <w:rFonts w:ascii="Times New Roman" w:hAnsi="Times New Roman" w:cs="Times New Roman"/>
                <w:sz w:val="20"/>
                <w:szCs w:val="20"/>
              </w:rPr>
              <w:t>26</w:t>
            </w:r>
          </w:p>
        </w:tc>
        <w:tc>
          <w:tcPr>
            <w:tcW w:w="457" w:type="dxa"/>
            <w:vAlign w:val="center"/>
          </w:tcPr>
          <w:p w:rsidR="00D72E3E" w:rsidRPr="0081043E" w:rsidRDefault="00E74935" w:rsidP="00D72E3E">
            <w:pPr>
              <w:rPr>
                <w:rFonts w:ascii="Times New Roman" w:hAnsi="Times New Roman" w:cs="Times New Roman"/>
                <w:sz w:val="20"/>
                <w:szCs w:val="20"/>
              </w:rPr>
            </w:pPr>
            <w:r>
              <w:rPr>
                <w:rFonts w:ascii="Times New Roman" w:hAnsi="Times New Roman" w:cs="Times New Roman"/>
                <w:sz w:val="20"/>
                <w:szCs w:val="20"/>
              </w:rPr>
              <w:t>26</w:t>
            </w:r>
          </w:p>
        </w:tc>
        <w:tc>
          <w:tcPr>
            <w:tcW w:w="457" w:type="dxa"/>
            <w:vAlign w:val="center"/>
          </w:tcPr>
          <w:p w:rsidR="00D72E3E" w:rsidRPr="0081043E" w:rsidRDefault="00E74935" w:rsidP="00D72E3E">
            <w:pPr>
              <w:rPr>
                <w:rFonts w:ascii="Times New Roman" w:hAnsi="Times New Roman" w:cs="Times New Roman"/>
                <w:sz w:val="20"/>
                <w:szCs w:val="20"/>
              </w:rPr>
            </w:pPr>
            <w:r>
              <w:rPr>
                <w:rFonts w:ascii="Times New Roman" w:hAnsi="Times New Roman" w:cs="Times New Roman"/>
                <w:sz w:val="20"/>
                <w:szCs w:val="20"/>
              </w:rPr>
              <w:t>26</w:t>
            </w:r>
          </w:p>
        </w:tc>
        <w:tc>
          <w:tcPr>
            <w:tcW w:w="460" w:type="dxa"/>
            <w:vAlign w:val="center"/>
          </w:tcPr>
          <w:p w:rsidR="00D72E3E" w:rsidRPr="0081043E" w:rsidRDefault="00E74935" w:rsidP="00D72E3E">
            <w:pPr>
              <w:rPr>
                <w:rFonts w:ascii="Times New Roman" w:hAnsi="Times New Roman" w:cs="Times New Roman"/>
                <w:sz w:val="20"/>
                <w:szCs w:val="20"/>
              </w:rPr>
            </w:pPr>
            <w:r>
              <w:rPr>
                <w:rFonts w:ascii="Times New Roman" w:hAnsi="Times New Roman" w:cs="Times New Roman"/>
                <w:sz w:val="20"/>
                <w:szCs w:val="20"/>
              </w:rPr>
              <w:t>26</w:t>
            </w:r>
          </w:p>
        </w:tc>
        <w:tc>
          <w:tcPr>
            <w:tcW w:w="459" w:type="dxa"/>
            <w:vAlign w:val="center"/>
          </w:tcPr>
          <w:p w:rsidR="00D72E3E" w:rsidRPr="0081043E" w:rsidRDefault="00E74935" w:rsidP="00D72E3E">
            <w:pPr>
              <w:rPr>
                <w:rFonts w:ascii="Times New Roman" w:hAnsi="Times New Roman" w:cs="Times New Roman"/>
                <w:sz w:val="20"/>
                <w:szCs w:val="20"/>
              </w:rPr>
            </w:pPr>
            <w:r>
              <w:rPr>
                <w:rFonts w:ascii="Times New Roman" w:hAnsi="Times New Roman" w:cs="Times New Roman"/>
                <w:sz w:val="20"/>
                <w:szCs w:val="20"/>
              </w:rPr>
              <w:t>26</w:t>
            </w:r>
          </w:p>
        </w:tc>
        <w:tc>
          <w:tcPr>
            <w:tcW w:w="458" w:type="dxa"/>
            <w:gridSpan w:val="2"/>
            <w:vAlign w:val="center"/>
          </w:tcPr>
          <w:p w:rsidR="00D72E3E" w:rsidRPr="0081043E" w:rsidRDefault="00E74935" w:rsidP="00D72E3E">
            <w:pPr>
              <w:rPr>
                <w:rFonts w:ascii="Times New Roman" w:hAnsi="Times New Roman" w:cs="Times New Roman"/>
                <w:sz w:val="20"/>
                <w:szCs w:val="20"/>
              </w:rPr>
            </w:pPr>
            <w:r>
              <w:rPr>
                <w:rFonts w:ascii="Times New Roman" w:hAnsi="Times New Roman" w:cs="Times New Roman"/>
                <w:sz w:val="20"/>
                <w:szCs w:val="20"/>
              </w:rPr>
              <w:t>26</w:t>
            </w:r>
          </w:p>
        </w:tc>
        <w:tc>
          <w:tcPr>
            <w:tcW w:w="463" w:type="dxa"/>
            <w:vAlign w:val="center"/>
          </w:tcPr>
          <w:p w:rsidR="00D72E3E" w:rsidRPr="0081043E" w:rsidRDefault="00D72E3E" w:rsidP="00D72E3E">
            <w:pPr>
              <w:rPr>
                <w:rFonts w:ascii="Times New Roman" w:hAnsi="Times New Roman" w:cs="Times New Roman"/>
                <w:sz w:val="20"/>
                <w:szCs w:val="20"/>
              </w:rPr>
            </w:pPr>
            <w:r w:rsidRPr="0081043E">
              <w:rPr>
                <w:rFonts w:ascii="Times New Roman" w:hAnsi="Times New Roman" w:cs="Times New Roman"/>
                <w:sz w:val="20"/>
                <w:szCs w:val="20"/>
              </w:rPr>
              <w:t>5</w:t>
            </w:r>
          </w:p>
        </w:tc>
        <w:tc>
          <w:tcPr>
            <w:tcW w:w="469" w:type="dxa"/>
            <w:vAlign w:val="center"/>
          </w:tcPr>
          <w:p w:rsidR="00D72E3E" w:rsidRPr="0081043E" w:rsidRDefault="00D72E3E" w:rsidP="00D72E3E">
            <w:pPr>
              <w:rPr>
                <w:rFonts w:ascii="Times New Roman" w:hAnsi="Times New Roman" w:cs="Times New Roman"/>
                <w:sz w:val="20"/>
                <w:szCs w:val="20"/>
              </w:rPr>
            </w:pPr>
            <w:r w:rsidRPr="0081043E">
              <w:rPr>
                <w:rFonts w:ascii="Times New Roman" w:hAnsi="Times New Roman" w:cs="Times New Roman"/>
                <w:sz w:val="20"/>
                <w:szCs w:val="20"/>
              </w:rPr>
              <w:t>5</w:t>
            </w:r>
          </w:p>
        </w:tc>
        <w:tc>
          <w:tcPr>
            <w:tcW w:w="805" w:type="dxa"/>
            <w:vAlign w:val="center"/>
          </w:tcPr>
          <w:p w:rsidR="00D72E3E" w:rsidRPr="0081043E" w:rsidRDefault="00D72E3E" w:rsidP="00D72E3E">
            <w:pPr>
              <w:spacing w:line="300" w:lineRule="atLeast"/>
              <w:rPr>
                <w:rFonts w:ascii="Times New Roman" w:hAnsi="Times New Roman" w:cs="Times New Roman"/>
                <w:sz w:val="20"/>
                <w:szCs w:val="20"/>
              </w:rPr>
            </w:pPr>
            <w:r>
              <w:rPr>
                <w:rFonts w:ascii="Times New Roman" w:hAnsi="Times New Roman" w:cs="Times New Roman"/>
                <w:sz w:val="20"/>
                <w:szCs w:val="20"/>
              </w:rPr>
              <w:t>270</w:t>
            </w:r>
          </w:p>
        </w:tc>
      </w:tr>
      <w:tr w:rsidR="00D72E3E" w:rsidRPr="0004311A" w:rsidTr="00D72E3E">
        <w:trPr>
          <w:trHeight w:val="304"/>
        </w:trPr>
        <w:tc>
          <w:tcPr>
            <w:tcW w:w="3227" w:type="dxa"/>
            <w:vMerge w:val="restart"/>
          </w:tcPr>
          <w:p w:rsidR="00D72E3E" w:rsidRPr="0067650C" w:rsidRDefault="00D72E3E" w:rsidP="00D72E3E">
            <w:pPr>
              <w:jc w:val="left"/>
              <w:rPr>
                <w:rFonts w:ascii="Times New Roman" w:hAnsi="Times New Roman" w:cs="Times New Roman"/>
                <w:sz w:val="20"/>
                <w:szCs w:val="20"/>
              </w:rPr>
            </w:pPr>
            <w:r w:rsidRPr="0067650C">
              <w:rPr>
                <w:rFonts w:ascii="Times New Roman" w:hAnsi="Times New Roman" w:cs="Times New Roman"/>
                <w:sz w:val="20"/>
                <w:szCs w:val="20"/>
              </w:rPr>
              <w:t>Избранный вид спорта</w:t>
            </w:r>
            <w:r>
              <w:rPr>
                <w:rFonts w:ascii="Times New Roman" w:hAnsi="Times New Roman" w:cs="Times New Roman"/>
                <w:sz w:val="20"/>
                <w:szCs w:val="20"/>
              </w:rPr>
              <w:t>:</w:t>
            </w:r>
          </w:p>
          <w:p w:rsidR="00D72E3E" w:rsidRPr="0067650C" w:rsidRDefault="00D72E3E" w:rsidP="00D72E3E">
            <w:pPr>
              <w:jc w:val="left"/>
              <w:rPr>
                <w:rFonts w:ascii="Times New Roman" w:hAnsi="Times New Roman" w:cs="Times New Roman"/>
                <w:sz w:val="20"/>
                <w:szCs w:val="20"/>
              </w:rPr>
            </w:pPr>
            <w:r>
              <w:rPr>
                <w:rFonts w:ascii="Times New Roman" w:hAnsi="Times New Roman" w:cs="Times New Roman"/>
                <w:sz w:val="20"/>
                <w:szCs w:val="20"/>
              </w:rPr>
              <w:t xml:space="preserve">- </w:t>
            </w:r>
            <w:r w:rsidRPr="0067650C">
              <w:rPr>
                <w:rFonts w:ascii="Times New Roman" w:hAnsi="Times New Roman" w:cs="Times New Roman"/>
                <w:sz w:val="20"/>
                <w:szCs w:val="20"/>
              </w:rPr>
              <w:t>Техническая подготовка</w:t>
            </w:r>
          </w:p>
          <w:p w:rsidR="00D72E3E" w:rsidRDefault="00D72E3E" w:rsidP="00D72E3E">
            <w:pPr>
              <w:jc w:val="left"/>
              <w:rPr>
                <w:rFonts w:ascii="Times New Roman" w:hAnsi="Times New Roman" w:cs="Times New Roman"/>
                <w:sz w:val="20"/>
                <w:szCs w:val="20"/>
              </w:rPr>
            </w:pPr>
          </w:p>
          <w:p w:rsidR="00D72E3E" w:rsidRPr="0067650C" w:rsidRDefault="00D72E3E" w:rsidP="00D72E3E">
            <w:pPr>
              <w:jc w:val="left"/>
              <w:rPr>
                <w:rFonts w:ascii="Times New Roman" w:hAnsi="Times New Roman" w:cs="Times New Roman"/>
                <w:sz w:val="20"/>
                <w:szCs w:val="20"/>
              </w:rPr>
            </w:pPr>
            <w:r>
              <w:rPr>
                <w:rFonts w:ascii="Times New Roman" w:hAnsi="Times New Roman" w:cs="Times New Roman"/>
                <w:sz w:val="20"/>
                <w:szCs w:val="20"/>
              </w:rPr>
              <w:t xml:space="preserve">- </w:t>
            </w:r>
            <w:r w:rsidRPr="0067650C">
              <w:rPr>
                <w:rFonts w:ascii="Times New Roman" w:hAnsi="Times New Roman" w:cs="Times New Roman"/>
                <w:sz w:val="20"/>
                <w:szCs w:val="20"/>
              </w:rPr>
              <w:t>Тактическая подготовка</w:t>
            </w:r>
          </w:p>
        </w:tc>
        <w:tc>
          <w:tcPr>
            <w:tcW w:w="565"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44</w:t>
            </w:r>
          </w:p>
        </w:tc>
        <w:tc>
          <w:tcPr>
            <w:tcW w:w="565"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45</w:t>
            </w:r>
          </w:p>
        </w:tc>
        <w:tc>
          <w:tcPr>
            <w:tcW w:w="565"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45</w:t>
            </w:r>
          </w:p>
        </w:tc>
        <w:tc>
          <w:tcPr>
            <w:tcW w:w="565"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44</w:t>
            </w:r>
          </w:p>
        </w:tc>
        <w:tc>
          <w:tcPr>
            <w:tcW w:w="565"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44</w:t>
            </w:r>
          </w:p>
        </w:tc>
        <w:tc>
          <w:tcPr>
            <w:tcW w:w="457"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44</w:t>
            </w:r>
          </w:p>
        </w:tc>
        <w:tc>
          <w:tcPr>
            <w:tcW w:w="457" w:type="dxa"/>
            <w:vAlign w:val="center"/>
          </w:tcPr>
          <w:p w:rsidR="00D72E3E" w:rsidRPr="0067650C" w:rsidRDefault="00E74935" w:rsidP="00E74935">
            <w:pPr>
              <w:rPr>
                <w:rFonts w:ascii="Times New Roman" w:hAnsi="Times New Roman" w:cs="Times New Roman"/>
                <w:sz w:val="20"/>
                <w:szCs w:val="20"/>
              </w:rPr>
            </w:pPr>
            <w:r>
              <w:rPr>
                <w:rFonts w:ascii="Times New Roman" w:hAnsi="Times New Roman" w:cs="Times New Roman"/>
                <w:sz w:val="20"/>
                <w:szCs w:val="20"/>
              </w:rPr>
              <w:t>44</w:t>
            </w:r>
          </w:p>
        </w:tc>
        <w:tc>
          <w:tcPr>
            <w:tcW w:w="460" w:type="dxa"/>
            <w:vAlign w:val="center"/>
          </w:tcPr>
          <w:p w:rsidR="00D72E3E" w:rsidRPr="0067650C" w:rsidRDefault="00E74935" w:rsidP="00E74935">
            <w:pPr>
              <w:tabs>
                <w:tab w:val="center" w:pos="123"/>
              </w:tabs>
              <w:rPr>
                <w:rFonts w:ascii="Times New Roman" w:hAnsi="Times New Roman" w:cs="Times New Roman"/>
                <w:sz w:val="20"/>
                <w:szCs w:val="20"/>
              </w:rPr>
            </w:pPr>
            <w:r>
              <w:rPr>
                <w:rFonts w:ascii="Times New Roman" w:hAnsi="Times New Roman" w:cs="Times New Roman"/>
                <w:sz w:val="20"/>
                <w:szCs w:val="20"/>
              </w:rPr>
              <w:t>44</w:t>
            </w:r>
          </w:p>
        </w:tc>
        <w:tc>
          <w:tcPr>
            <w:tcW w:w="459"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44</w:t>
            </w:r>
          </w:p>
        </w:tc>
        <w:tc>
          <w:tcPr>
            <w:tcW w:w="458" w:type="dxa"/>
            <w:gridSpan w:val="2"/>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44</w:t>
            </w:r>
          </w:p>
        </w:tc>
        <w:tc>
          <w:tcPr>
            <w:tcW w:w="463" w:type="dxa"/>
            <w:vAlign w:val="center"/>
          </w:tcPr>
          <w:p w:rsidR="00D72E3E" w:rsidRPr="0067650C" w:rsidRDefault="00D72E3E" w:rsidP="00D72E3E">
            <w:pPr>
              <w:rPr>
                <w:rFonts w:ascii="Times New Roman" w:hAnsi="Times New Roman" w:cs="Times New Roman"/>
                <w:sz w:val="20"/>
                <w:szCs w:val="20"/>
              </w:rPr>
            </w:pPr>
            <w:r>
              <w:rPr>
                <w:rFonts w:ascii="Times New Roman" w:hAnsi="Times New Roman" w:cs="Times New Roman"/>
                <w:sz w:val="20"/>
                <w:szCs w:val="20"/>
              </w:rPr>
              <w:t>8</w:t>
            </w:r>
          </w:p>
        </w:tc>
        <w:tc>
          <w:tcPr>
            <w:tcW w:w="469"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10</w:t>
            </w:r>
          </w:p>
        </w:tc>
        <w:tc>
          <w:tcPr>
            <w:tcW w:w="805" w:type="dxa"/>
            <w:vAlign w:val="center"/>
          </w:tcPr>
          <w:p w:rsidR="00D72E3E" w:rsidRPr="0067650C" w:rsidRDefault="00D72E3E" w:rsidP="00D72E3E">
            <w:pPr>
              <w:spacing w:line="300" w:lineRule="atLeast"/>
              <w:rPr>
                <w:rFonts w:ascii="Times New Roman" w:hAnsi="Times New Roman" w:cs="Times New Roman"/>
                <w:sz w:val="20"/>
                <w:szCs w:val="20"/>
              </w:rPr>
            </w:pPr>
            <w:r>
              <w:rPr>
                <w:rFonts w:ascii="Times New Roman" w:hAnsi="Times New Roman" w:cs="Times New Roman"/>
                <w:sz w:val="20"/>
                <w:szCs w:val="20"/>
              </w:rPr>
              <w:t>460</w:t>
            </w:r>
          </w:p>
        </w:tc>
      </w:tr>
      <w:tr w:rsidR="00D72E3E" w:rsidRPr="0004311A" w:rsidTr="00D72E3E">
        <w:trPr>
          <w:trHeight w:val="344"/>
        </w:trPr>
        <w:tc>
          <w:tcPr>
            <w:tcW w:w="3227" w:type="dxa"/>
            <w:vMerge/>
          </w:tcPr>
          <w:p w:rsidR="00D72E3E" w:rsidRPr="0067650C" w:rsidRDefault="00D72E3E" w:rsidP="00D72E3E">
            <w:pPr>
              <w:jc w:val="left"/>
              <w:rPr>
                <w:rFonts w:ascii="Times New Roman" w:hAnsi="Times New Roman" w:cs="Times New Roman"/>
                <w:sz w:val="20"/>
                <w:szCs w:val="20"/>
              </w:rPr>
            </w:pPr>
          </w:p>
        </w:tc>
        <w:tc>
          <w:tcPr>
            <w:tcW w:w="565" w:type="dxa"/>
            <w:vAlign w:val="center"/>
          </w:tcPr>
          <w:p w:rsidR="00D72E3E" w:rsidRPr="0067650C" w:rsidRDefault="00D72E3E" w:rsidP="00E74935">
            <w:pPr>
              <w:rPr>
                <w:rFonts w:ascii="Times New Roman" w:hAnsi="Times New Roman" w:cs="Times New Roman"/>
                <w:sz w:val="20"/>
                <w:szCs w:val="20"/>
              </w:rPr>
            </w:pPr>
            <w:r>
              <w:rPr>
                <w:rFonts w:ascii="Times New Roman" w:hAnsi="Times New Roman" w:cs="Times New Roman"/>
                <w:sz w:val="20"/>
                <w:szCs w:val="20"/>
              </w:rPr>
              <w:t>2</w:t>
            </w:r>
            <w:r w:rsidR="00E74935">
              <w:rPr>
                <w:rFonts w:ascii="Times New Roman" w:hAnsi="Times New Roman" w:cs="Times New Roman"/>
                <w:sz w:val="20"/>
                <w:szCs w:val="20"/>
              </w:rPr>
              <w:t>2</w:t>
            </w:r>
          </w:p>
        </w:tc>
        <w:tc>
          <w:tcPr>
            <w:tcW w:w="565"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22</w:t>
            </w:r>
          </w:p>
        </w:tc>
        <w:tc>
          <w:tcPr>
            <w:tcW w:w="565"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22</w:t>
            </w:r>
          </w:p>
        </w:tc>
        <w:tc>
          <w:tcPr>
            <w:tcW w:w="565"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22</w:t>
            </w:r>
          </w:p>
        </w:tc>
        <w:tc>
          <w:tcPr>
            <w:tcW w:w="565"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22</w:t>
            </w:r>
          </w:p>
        </w:tc>
        <w:tc>
          <w:tcPr>
            <w:tcW w:w="457"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22</w:t>
            </w:r>
          </w:p>
        </w:tc>
        <w:tc>
          <w:tcPr>
            <w:tcW w:w="457"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22</w:t>
            </w:r>
          </w:p>
        </w:tc>
        <w:tc>
          <w:tcPr>
            <w:tcW w:w="460"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22</w:t>
            </w:r>
          </w:p>
        </w:tc>
        <w:tc>
          <w:tcPr>
            <w:tcW w:w="459"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22</w:t>
            </w:r>
          </w:p>
        </w:tc>
        <w:tc>
          <w:tcPr>
            <w:tcW w:w="458" w:type="dxa"/>
            <w:gridSpan w:val="2"/>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22</w:t>
            </w:r>
          </w:p>
        </w:tc>
        <w:tc>
          <w:tcPr>
            <w:tcW w:w="463"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5</w:t>
            </w:r>
          </w:p>
        </w:tc>
        <w:tc>
          <w:tcPr>
            <w:tcW w:w="469"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5</w:t>
            </w:r>
          </w:p>
        </w:tc>
        <w:tc>
          <w:tcPr>
            <w:tcW w:w="805" w:type="dxa"/>
            <w:vAlign w:val="center"/>
          </w:tcPr>
          <w:p w:rsidR="00D72E3E" w:rsidRPr="0067650C" w:rsidRDefault="00D72E3E" w:rsidP="00D72E3E">
            <w:pPr>
              <w:spacing w:line="300" w:lineRule="atLeast"/>
              <w:rPr>
                <w:rFonts w:ascii="Times New Roman" w:hAnsi="Times New Roman" w:cs="Times New Roman"/>
                <w:sz w:val="20"/>
                <w:szCs w:val="20"/>
              </w:rPr>
            </w:pPr>
            <w:r>
              <w:rPr>
                <w:rFonts w:ascii="Times New Roman" w:hAnsi="Times New Roman" w:cs="Times New Roman"/>
                <w:sz w:val="20"/>
                <w:szCs w:val="20"/>
              </w:rPr>
              <w:t>230</w:t>
            </w:r>
          </w:p>
        </w:tc>
      </w:tr>
      <w:tr w:rsidR="00D72E3E" w:rsidRPr="0004311A" w:rsidTr="00D72E3E">
        <w:trPr>
          <w:trHeight w:val="319"/>
        </w:trPr>
        <w:tc>
          <w:tcPr>
            <w:tcW w:w="3227" w:type="dxa"/>
            <w:vMerge/>
          </w:tcPr>
          <w:p w:rsidR="00D72E3E" w:rsidRPr="0067650C" w:rsidRDefault="00D72E3E" w:rsidP="00D72E3E">
            <w:pPr>
              <w:jc w:val="left"/>
              <w:rPr>
                <w:rFonts w:ascii="Times New Roman" w:hAnsi="Times New Roman" w:cs="Times New Roman"/>
                <w:sz w:val="20"/>
                <w:szCs w:val="20"/>
              </w:rPr>
            </w:pPr>
          </w:p>
        </w:tc>
        <w:tc>
          <w:tcPr>
            <w:tcW w:w="565" w:type="dxa"/>
            <w:vAlign w:val="center"/>
          </w:tcPr>
          <w:p w:rsidR="00D72E3E" w:rsidRPr="0067650C" w:rsidRDefault="00E74935" w:rsidP="00E74935">
            <w:pPr>
              <w:rPr>
                <w:rFonts w:ascii="Times New Roman" w:hAnsi="Times New Roman" w:cs="Times New Roman"/>
                <w:sz w:val="20"/>
                <w:szCs w:val="20"/>
              </w:rPr>
            </w:pPr>
            <w:r>
              <w:rPr>
                <w:rFonts w:ascii="Times New Roman" w:hAnsi="Times New Roman" w:cs="Times New Roman"/>
                <w:sz w:val="20"/>
                <w:szCs w:val="20"/>
              </w:rPr>
              <w:t>23</w:t>
            </w:r>
          </w:p>
        </w:tc>
        <w:tc>
          <w:tcPr>
            <w:tcW w:w="565"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23</w:t>
            </w:r>
          </w:p>
        </w:tc>
        <w:tc>
          <w:tcPr>
            <w:tcW w:w="565"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23</w:t>
            </w:r>
          </w:p>
        </w:tc>
        <w:tc>
          <w:tcPr>
            <w:tcW w:w="565"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22</w:t>
            </w:r>
          </w:p>
        </w:tc>
        <w:tc>
          <w:tcPr>
            <w:tcW w:w="565"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22</w:t>
            </w:r>
          </w:p>
        </w:tc>
        <w:tc>
          <w:tcPr>
            <w:tcW w:w="457"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22</w:t>
            </w:r>
          </w:p>
        </w:tc>
        <w:tc>
          <w:tcPr>
            <w:tcW w:w="457"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22</w:t>
            </w:r>
          </w:p>
        </w:tc>
        <w:tc>
          <w:tcPr>
            <w:tcW w:w="460"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23</w:t>
            </w:r>
          </w:p>
        </w:tc>
        <w:tc>
          <w:tcPr>
            <w:tcW w:w="459"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22</w:t>
            </w:r>
          </w:p>
        </w:tc>
        <w:tc>
          <w:tcPr>
            <w:tcW w:w="458" w:type="dxa"/>
            <w:gridSpan w:val="2"/>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22</w:t>
            </w:r>
          </w:p>
        </w:tc>
        <w:tc>
          <w:tcPr>
            <w:tcW w:w="463" w:type="dxa"/>
            <w:vAlign w:val="center"/>
          </w:tcPr>
          <w:p w:rsidR="00D72E3E" w:rsidRPr="0067650C" w:rsidRDefault="00D72E3E" w:rsidP="00D72E3E">
            <w:pPr>
              <w:rPr>
                <w:rFonts w:ascii="Times New Roman" w:hAnsi="Times New Roman" w:cs="Times New Roman"/>
                <w:sz w:val="20"/>
                <w:szCs w:val="20"/>
              </w:rPr>
            </w:pPr>
            <w:r>
              <w:rPr>
                <w:rFonts w:ascii="Times New Roman" w:hAnsi="Times New Roman" w:cs="Times New Roman"/>
                <w:sz w:val="20"/>
                <w:szCs w:val="20"/>
              </w:rPr>
              <w:t>4</w:t>
            </w:r>
          </w:p>
        </w:tc>
        <w:tc>
          <w:tcPr>
            <w:tcW w:w="469"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w:t>
            </w:r>
          </w:p>
        </w:tc>
        <w:tc>
          <w:tcPr>
            <w:tcW w:w="805" w:type="dxa"/>
            <w:vAlign w:val="center"/>
          </w:tcPr>
          <w:p w:rsidR="00D72E3E" w:rsidRPr="0067650C" w:rsidRDefault="00D72E3E" w:rsidP="00D72E3E">
            <w:pPr>
              <w:spacing w:line="300" w:lineRule="atLeast"/>
              <w:rPr>
                <w:rFonts w:ascii="Times New Roman" w:hAnsi="Times New Roman" w:cs="Times New Roman"/>
                <w:sz w:val="20"/>
                <w:szCs w:val="20"/>
              </w:rPr>
            </w:pPr>
            <w:r>
              <w:rPr>
                <w:rFonts w:ascii="Times New Roman" w:hAnsi="Times New Roman" w:cs="Times New Roman"/>
                <w:sz w:val="20"/>
                <w:szCs w:val="20"/>
              </w:rPr>
              <w:t>230</w:t>
            </w:r>
          </w:p>
        </w:tc>
      </w:tr>
      <w:tr w:rsidR="00D72E3E" w:rsidRPr="0004311A" w:rsidTr="00D72E3E">
        <w:trPr>
          <w:trHeight w:val="471"/>
        </w:trPr>
        <w:tc>
          <w:tcPr>
            <w:tcW w:w="3227" w:type="dxa"/>
          </w:tcPr>
          <w:p w:rsidR="00D72E3E" w:rsidRPr="0067650C" w:rsidRDefault="00D72E3E" w:rsidP="00D72E3E">
            <w:pPr>
              <w:jc w:val="left"/>
              <w:rPr>
                <w:rFonts w:ascii="Times New Roman" w:hAnsi="Times New Roman" w:cs="Times New Roman"/>
                <w:sz w:val="20"/>
                <w:szCs w:val="20"/>
              </w:rPr>
            </w:pPr>
            <w:r w:rsidRPr="0067650C">
              <w:rPr>
                <w:rFonts w:ascii="Times New Roman" w:hAnsi="Times New Roman" w:cs="Times New Roman"/>
                <w:sz w:val="20"/>
                <w:szCs w:val="20"/>
              </w:rPr>
              <w:t>Соревнования, инструкторская и судейская практика</w:t>
            </w:r>
          </w:p>
        </w:tc>
        <w:tc>
          <w:tcPr>
            <w:tcW w:w="565"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22</w:t>
            </w:r>
          </w:p>
        </w:tc>
        <w:tc>
          <w:tcPr>
            <w:tcW w:w="565"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22</w:t>
            </w:r>
          </w:p>
        </w:tc>
        <w:tc>
          <w:tcPr>
            <w:tcW w:w="565"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22</w:t>
            </w:r>
          </w:p>
        </w:tc>
        <w:tc>
          <w:tcPr>
            <w:tcW w:w="565"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22</w:t>
            </w:r>
          </w:p>
        </w:tc>
        <w:tc>
          <w:tcPr>
            <w:tcW w:w="565"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21</w:t>
            </w:r>
          </w:p>
        </w:tc>
        <w:tc>
          <w:tcPr>
            <w:tcW w:w="457"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21</w:t>
            </w:r>
          </w:p>
        </w:tc>
        <w:tc>
          <w:tcPr>
            <w:tcW w:w="457"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22</w:t>
            </w:r>
          </w:p>
        </w:tc>
        <w:tc>
          <w:tcPr>
            <w:tcW w:w="460"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22</w:t>
            </w:r>
          </w:p>
        </w:tc>
        <w:tc>
          <w:tcPr>
            <w:tcW w:w="459"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22</w:t>
            </w:r>
          </w:p>
        </w:tc>
        <w:tc>
          <w:tcPr>
            <w:tcW w:w="458" w:type="dxa"/>
            <w:gridSpan w:val="2"/>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21</w:t>
            </w:r>
          </w:p>
        </w:tc>
        <w:tc>
          <w:tcPr>
            <w:tcW w:w="463"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20</w:t>
            </w:r>
          </w:p>
        </w:tc>
        <w:tc>
          <w:tcPr>
            <w:tcW w:w="469" w:type="dxa"/>
            <w:vAlign w:val="center"/>
          </w:tcPr>
          <w:p w:rsidR="00D72E3E" w:rsidRPr="0067650C" w:rsidRDefault="00E74935" w:rsidP="00D72E3E">
            <w:pPr>
              <w:rPr>
                <w:rFonts w:ascii="Times New Roman" w:hAnsi="Times New Roman" w:cs="Times New Roman"/>
                <w:sz w:val="20"/>
                <w:szCs w:val="20"/>
              </w:rPr>
            </w:pPr>
            <w:r>
              <w:rPr>
                <w:rFonts w:ascii="Times New Roman" w:hAnsi="Times New Roman" w:cs="Times New Roman"/>
                <w:sz w:val="20"/>
                <w:szCs w:val="20"/>
              </w:rPr>
              <w:t>7</w:t>
            </w:r>
          </w:p>
        </w:tc>
        <w:tc>
          <w:tcPr>
            <w:tcW w:w="805" w:type="dxa"/>
            <w:vAlign w:val="center"/>
          </w:tcPr>
          <w:p w:rsidR="00D72E3E" w:rsidRPr="0067650C" w:rsidRDefault="009232D2" w:rsidP="00D72E3E">
            <w:pPr>
              <w:spacing w:line="300" w:lineRule="atLeast"/>
              <w:rPr>
                <w:rFonts w:ascii="Times New Roman" w:hAnsi="Times New Roman" w:cs="Times New Roman"/>
                <w:sz w:val="20"/>
                <w:szCs w:val="20"/>
              </w:rPr>
            </w:pPr>
            <w:r>
              <w:rPr>
                <w:rFonts w:ascii="Times New Roman" w:hAnsi="Times New Roman" w:cs="Times New Roman"/>
                <w:sz w:val="20"/>
                <w:szCs w:val="20"/>
              </w:rPr>
              <w:t>190</w:t>
            </w:r>
          </w:p>
        </w:tc>
      </w:tr>
      <w:tr w:rsidR="00D72E3E" w:rsidRPr="0004311A" w:rsidTr="00D72E3E">
        <w:trPr>
          <w:trHeight w:val="456"/>
        </w:trPr>
        <w:tc>
          <w:tcPr>
            <w:tcW w:w="3227" w:type="dxa"/>
          </w:tcPr>
          <w:p w:rsidR="00D72E3E" w:rsidRPr="0067650C" w:rsidRDefault="00D72E3E" w:rsidP="00D72E3E">
            <w:pPr>
              <w:jc w:val="left"/>
              <w:rPr>
                <w:rFonts w:ascii="Times New Roman" w:hAnsi="Times New Roman" w:cs="Times New Roman"/>
                <w:sz w:val="20"/>
                <w:szCs w:val="20"/>
              </w:rPr>
            </w:pPr>
            <w:r w:rsidRPr="0067650C">
              <w:rPr>
                <w:rFonts w:ascii="Times New Roman" w:hAnsi="Times New Roman" w:cs="Times New Roman"/>
                <w:spacing w:val="-4"/>
                <w:sz w:val="20"/>
                <w:szCs w:val="20"/>
              </w:rPr>
              <w:t xml:space="preserve">Система контроля и зачетные требования  </w:t>
            </w:r>
            <w:r w:rsidRPr="0067650C">
              <w:rPr>
                <w:rFonts w:ascii="Times New Roman" w:hAnsi="Times New Roman" w:cs="Times New Roman"/>
                <w:sz w:val="20"/>
                <w:szCs w:val="20"/>
              </w:rPr>
              <w:t xml:space="preserve"> </w:t>
            </w:r>
          </w:p>
        </w:tc>
        <w:tc>
          <w:tcPr>
            <w:tcW w:w="565" w:type="dxa"/>
            <w:vAlign w:val="center"/>
          </w:tcPr>
          <w:p w:rsidR="00D72E3E" w:rsidRPr="0067650C" w:rsidRDefault="00D72E3E" w:rsidP="00D72E3E">
            <w:pPr>
              <w:rPr>
                <w:rFonts w:ascii="Times New Roman" w:hAnsi="Times New Roman" w:cs="Times New Roman"/>
                <w:sz w:val="20"/>
                <w:szCs w:val="20"/>
              </w:rPr>
            </w:pPr>
          </w:p>
        </w:tc>
        <w:tc>
          <w:tcPr>
            <w:tcW w:w="565" w:type="dxa"/>
            <w:vAlign w:val="center"/>
          </w:tcPr>
          <w:p w:rsidR="00D72E3E" w:rsidRPr="0067650C" w:rsidRDefault="00D72E3E" w:rsidP="00D72E3E">
            <w:pPr>
              <w:rPr>
                <w:rFonts w:ascii="Times New Roman" w:hAnsi="Times New Roman" w:cs="Times New Roman"/>
                <w:sz w:val="20"/>
                <w:szCs w:val="20"/>
              </w:rPr>
            </w:pPr>
            <w:r>
              <w:rPr>
                <w:rFonts w:ascii="Times New Roman" w:hAnsi="Times New Roman" w:cs="Times New Roman"/>
                <w:sz w:val="20"/>
                <w:szCs w:val="20"/>
              </w:rPr>
              <w:t>2</w:t>
            </w:r>
          </w:p>
        </w:tc>
        <w:tc>
          <w:tcPr>
            <w:tcW w:w="565" w:type="dxa"/>
            <w:vAlign w:val="center"/>
          </w:tcPr>
          <w:p w:rsidR="00D72E3E" w:rsidRPr="0067650C" w:rsidRDefault="00D72E3E" w:rsidP="00D72E3E">
            <w:pPr>
              <w:rPr>
                <w:rFonts w:ascii="Times New Roman" w:hAnsi="Times New Roman" w:cs="Times New Roman"/>
                <w:sz w:val="20"/>
                <w:szCs w:val="20"/>
              </w:rPr>
            </w:pPr>
          </w:p>
        </w:tc>
        <w:tc>
          <w:tcPr>
            <w:tcW w:w="565" w:type="dxa"/>
            <w:vAlign w:val="center"/>
          </w:tcPr>
          <w:p w:rsidR="00D72E3E" w:rsidRPr="0067650C" w:rsidRDefault="00D72E3E" w:rsidP="00D72E3E">
            <w:pPr>
              <w:rPr>
                <w:rFonts w:ascii="Times New Roman" w:hAnsi="Times New Roman" w:cs="Times New Roman"/>
                <w:sz w:val="20"/>
                <w:szCs w:val="20"/>
              </w:rPr>
            </w:pPr>
            <w:r>
              <w:rPr>
                <w:rFonts w:ascii="Times New Roman" w:hAnsi="Times New Roman" w:cs="Times New Roman"/>
                <w:sz w:val="20"/>
                <w:szCs w:val="20"/>
              </w:rPr>
              <w:t>2</w:t>
            </w:r>
          </w:p>
        </w:tc>
        <w:tc>
          <w:tcPr>
            <w:tcW w:w="565" w:type="dxa"/>
            <w:vAlign w:val="center"/>
          </w:tcPr>
          <w:p w:rsidR="00D72E3E" w:rsidRPr="0067650C" w:rsidRDefault="00D72E3E" w:rsidP="00D72E3E">
            <w:pPr>
              <w:rPr>
                <w:rFonts w:ascii="Times New Roman" w:hAnsi="Times New Roman" w:cs="Times New Roman"/>
                <w:sz w:val="20"/>
                <w:szCs w:val="20"/>
              </w:rPr>
            </w:pPr>
          </w:p>
        </w:tc>
        <w:tc>
          <w:tcPr>
            <w:tcW w:w="457" w:type="dxa"/>
            <w:vAlign w:val="center"/>
          </w:tcPr>
          <w:p w:rsidR="00D72E3E" w:rsidRPr="0067650C" w:rsidRDefault="00D72E3E" w:rsidP="00D72E3E">
            <w:pPr>
              <w:rPr>
                <w:rFonts w:ascii="Times New Roman" w:hAnsi="Times New Roman" w:cs="Times New Roman"/>
                <w:sz w:val="20"/>
                <w:szCs w:val="20"/>
              </w:rPr>
            </w:pPr>
          </w:p>
        </w:tc>
        <w:tc>
          <w:tcPr>
            <w:tcW w:w="457" w:type="dxa"/>
            <w:vAlign w:val="center"/>
          </w:tcPr>
          <w:p w:rsidR="00D72E3E" w:rsidRPr="0067650C" w:rsidRDefault="00D72E3E" w:rsidP="00D72E3E">
            <w:pPr>
              <w:rPr>
                <w:rFonts w:ascii="Times New Roman" w:hAnsi="Times New Roman" w:cs="Times New Roman"/>
                <w:sz w:val="20"/>
                <w:szCs w:val="20"/>
              </w:rPr>
            </w:pPr>
          </w:p>
        </w:tc>
        <w:tc>
          <w:tcPr>
            <w:tcW w:w="460" w:type="dxa"/>
            <w:vAlign w:val="center"/>
          </w:tcPr>
          <w:p w:rsidR="00D72E3E" w:rsidRPr="0067650C" w:rsidRDefault="00D72E3E" w:rsidP="00D72E3E">
            <w:pPr>
              <w:rPr>
                <w:rFonts w:ascii="Times New Roman" w:hAnsi="Times New Roman" w:cs="Times New Roman"/>
                <w:sz w:val="20"/>
                <w:szCs w:val="20"/>
              </w:rPr>
            </w:pPr>
          </w:p>
        </w:tc>
        <w:tc>
          <w:tcPr>
            <w:tcW w:w="459" w:type="dxa"/>
            <w:vAlign w:val="center"/>
          </w:tcPr>
          <w:p w:rsidR="00D72E3E" w:rsidRPr="0067650C" w:rsidRDefault="00D72E3E" w:rsidP="00D72E3E">
            <w:pPr>
              <w:rPr>
                <w:rFonts w:ascii="Times New Roman" w:hAnsi="Times New Roman" w:cs="Times New Roman"/>
                <w:sz w:val="20"/>
                <w:szCs w:val="20"/>
              </w:rPr>
            </w:pPr>
            <w:r>
              <w:rPr>
                <w:rFonts w:ascii="Times New Roman" w:hAnsi="Times New Roman" w:cs="Times New Roman"/>
                <w:sz w:val="20"/>
                <w:szCs w:val="20"/>
              </w:rPr>
              <w:t>2</w:t>
            </w:r>
          </w:p>
        </w:tc>
        <w:tc>
          <w:tcPr>
            <w:tcW w:w="458" w:type="dxa"/>
            <w:gridSpan w:val="2"/>
            <w:vAlign w:val="center"/>
          </w:tcPr>
          <w:p w:rsidR="00D72E3E" w:rsidRPr="0067650C" w:rsidRDefault="00D72E3E" w:rsidP="00D72E3E">
            <w:pPr>
              <w:rPr>
                <w:rFonts w:ascii="Times New Roman" w:hAnsi="Times New Roman" w:cs="Times New Roman"/>
                <w:sz w:val="20"/>
                <w:szCs w:val="20"/>
              </w:rPr>
            </w:pPr>
          </w:p>
        </w:tc>
        <w:tc>
          <w:tcPr>
            <w:tcW w:w="463" w:type="dxa"/>
            <w:vAlign w:val="center"/>
          </w:tcPr>
          <w:p w:rsidR="00D72E3E" w:rsidRPr="0067650C" w:rsidRDefault="00D72E3E" w:rsidP="00D72E3E">
            <w:pPr>
              <w:rPr>
                <w:rFonts w:ascii="Times New Roman" w:hAnsi="Times New Roman" w:cs="Times New Roman"/>
                <w:sz w:val="20"/>
                <w:szCs w:val="20"/>
              </w:rPr>
            </w:pPr>
          </w:p>
        </w:tc>
        <w:tc>
          <w:tcPr>
            <w:tcW w:w="469" w:type="dxa"/>
            <w:vAlign w:val="center"/>
          </w:tcPr>
          <w:p w:rsidR="00D72E3E" w:rsidRPr="0067650C" w:rsidRDefault="00D72E3E" w:rsidP="00D72E3E">
            <w:pPr>
              <w:rPr>
                <w:rFonts w:ascii="Times New Roman" w:hAnsi="Times New Roman" w:cs="Times New Roman"/>
                <w:sz w:val="20"/>
                <w:szCs w:val="20"/>
              </w:rPr>
            </w:pPr>
            <w:r>
              <w:rPr>
                <w:rFonts w:ascii="Times New Roman" w:hAnsi="Times New Roman" w:cs="Times New Roman"/>
                <w:sz w:val="20"/>
                <w:szCs w:val="20"/>
              </w:rPr>
              <w:t>2</w:t>
            </w:r>
          </w:p>
        </w:tc>
        <w:tc>
          <w:tcPr>
            <w:tcW w:w="805" w:type="dxa"/>
            <w:vAlign w:val="center"/>
          </w:tcPr>
          <w:p w:rsidR="00D72E3E" w:rsidRPr="0067650C" w:rsidRDefault="00D72E3E" w:rsidP="00D72E3E">
            <w:pPr>
              <w:spacing w:line="300" w:lineRule="atLeast"/>
              <w:rPr>
                <w:rFonts w:ascii="Times New Roman" w:hAnsi="Times New Roman" w:cs="Times New Roman"/>
                <w:sz w:val="20"/>
                <w:szCs w:val="20"/>
              </w:rPr>
            </w:pPr>
            <w:r>
              <w:rPr>
                <w:rFonts w:ascii="Times New Roman" w:hAnsi="Times New Roman" w:cs="Times New Roman"/>
                <w:sz w:val="20"/>
                <w:szCs w:val="20"/>
              </w:rPr>
              <w:t>8</w:t>
            </w:r>
          </w:p>
        </w:tc>
      </w:tr>
      <w:tr w:rsidR="00D72E3E" w:rsidRPr="0004311A" w:rsidTr="00D72E3E">
        <w:trPr>
          <w:trHeight w:val="304"/>
        </w:trPr>
        <w:tc>
          <w:tcPr>
            <w:tcW w:w="3227" w:type="dxa"/>
          </w:tcPr>
          <w:p w:rsidR="00D72E3E" w:rsidRPr="0067650C" w:rsidRDefault="00D72E3E" w:rsidP="00D72E3E">
            <w:pPr>
              <w:jc w:val="left"/>
              <w:rPr>
                <w:rFonts w:ascii="Times New Roman" w:hAnsi="Times New Roman" w:cs="Times New Roman"/>
                <w:spacing w:val="-4"/>
                <w:sz w:val="20"/>
                <w:szCs w:val="20"/>
              </w:rPr>
            </w:pPr>
            <w:r w:rsidRPr="0067650C">
              <w:rPr>
                <w:rFonts w:ascii="Times New Roman" w:hAnsi="Times New Roman" w:cs="Times New Roman"/>
                <w:spacing w:val="-4"/>
                <w:sz w:val="20"/>
                <w:szCs w:val="20"/>
              </w:rPr>
              <w:t>Медицинское обследование</w:t>
            </w:r>
          </w:p>
        </w:tc>
        <w:tc>
          <w:tcPr>
            <w:tcW w:w="565" w:type="dxa"/>
            <w:vAlign w:val="center"/>
          </w:tcPr>
          <w:p w:rsidR="00D72E3E" w:rsidRPr="0067650C" w:rsidRDefault="00D72E3E" w:rsidP="00D72E3E">
            <w:pPr>
              <w:rPr>
                <w:rFonts w:ascii="Times New Roman" w:hAnsi="Times New Roman" w:cs="Times New Roman"/>
                <w:sz w:val="20"/>
                <w:szCs w:val="20"/>
              </w:rPr>
            </w:pPr>
            <w:r>
              <w:rPr>
                <w:rFonts w:ascii="Times New Roman" w:hAnsi="Times New Roman" w:cs="Times New Roman"/>
                <w:sz w:val="20"/>
                <w:szCs w:val="20"/>
              </w:rPr>
              <w:t>3</w:t>
            </w:r>
          </w:p>
        </w:tc>
        <w:tc>
          <w:tcPr>
            <w:tcW w:w="565" w:type="dxa"/>
            <w:vAlign w:val="center"/>
          </w:tcPr>
          <w:p w:rsidR="00D72E3E" w:rsidRPr="0067650C" w:rsidRDefault="00D72E3E" w:rsidP="00D72E3E">
            <w:pPr>
              <w:rPr>
                <w:rFonts w:ascii="Times New Roman" w:hAnsi="Times New Roman" w:cs="Times New Roman"/>
                <w:sz w:val="20"/>
                <w:szCs w:val="20"/>
              </w:rPr>
            </w:pPr>
          </w:p>
        </w:tc>
        <w:tc>
          <w:tcPr>
            <w:tcW w:w="565" w:type="dxa"/>
            <w:vAlign w:val="center"/>
          </w:tcPr>
          <w:p w:rsidR="00D72E3E" w:rsidRPr="0067650C" w:rsidRDefault="00D72E3E" w:rsidP="00D72E3E">
            <w:pPr>
              <w:rPr>
                <w:rFonts w:ascii="Times New Roman" w:hAnsi="Times New Roman" w:cs="Times New Roman"/>
                <w:sz w:val="20"/>
                <w:szCs w:val="20"/>
              </w:rPr>
            </w:pPr>
          </w:p>
        </w:tc>
        <w:tc>
          <w:tcPr>
            <w:tcW w:w="565" w:type="dxa"/>
            <w:vAlign w:val="center"/>
          </w:tcPr>
          <w:p w:rsidR="00D72E3E" w:rsidRPr="0067650C" w:rsidRDefault="00D72E3E" w:rsidP="00D72E3E">
            <w:pPr>
              <w:rPr>
                <w:rFonts w:ascii="Times New Roman" w:hAnsi="Times New Roman" w:cs="Times New Roman"/>
                <w:sz w:val="20"/>
                <w:szCs w:val="20"/>
              </w:rPr>
            </w:pPr>
          </w:p>
        </w:tc>
        <w:tc>
          <w:tcPr>
            <w:tcW w:w="565" w:type="dxa"/>
            <w:vAlign w:val="center"/>
          </w:tcPr>
          <w:p w:rsidR="00D72E3E" w:rsidRPr="0067650C" w:rsidRDefault="00D72E3E" w:rsidP="00D72E3E">
            <w:pPr>
              <w:rPr>
                <w:rFonts w:ascii="Times New Roman" w:hAnsi="Times New Roman" w:cs="Times New Roman"/>
                <w:sz w:val="20"/>
                <w:szCs w:val="20"/>
              </w:rPr>
            </w:pPr>
          </w:p>
        </w:tc>
        <w:tc>
          <w:tcPr>
            <w:tcW w:w="457" w:type="dxa"/>
            <w:vAlign w:val="center"/>
          </w:tcPr>
          <w:p w:rsidR="00D72E3E" w:rsidRPr="0067650C" w:rsidRDefault="00D72E3E" w:rsidP="00D72E3E">
            <w:pPr>
              <w:rPr>
                <w:rFonts w:ascii="Times New Roman" w:hAnsi="Times New Roman" w:cs="Times New Roman"/>
                <w:sz w:val="20"/>
                <w:szCs w:val="20"/>
              </w:rPr>
            </w:pPr>
            <w:r>
              <w:rPr>
                <w:rFonts w:ascii="Times New Roman" w:hAnsi="Times New Roman" w:cs="Times New Roman"/>
                <w:sz w:val="20"/>
                <w:szCs w:val="20"/>
              </w:rPr>
              <w:t>3</w:t>
            </w:r>
          </w:p>
        </w:tc>
        <w:tc>
          <w:tcPr>
            <w:tcW w:w="457" w:type="dxa"/>
            <w:vAlign w:val="center"/>
          </w:tcPr>
          <w:p w:rsidR="00D72E3E" w:rsidRPr="0067650C" w:rsidRDefault="00D72E3E" w:rsidP="00D72E3E">
            <w:pPr>
              <w:rPr>
                <w:rFonts w:ascii="Times New Roman" w:hAnsi="Times New Roman" w:cs="Times New Roman"/>
                <w:sz w:val="20"/>
                <w:szCs w:val="20"/>
              </w:rPr>
            </w:pPr>
          </w:p>
        </w:tc>
        <w:tc>
          <w:tcPr>
            <w:tcW w:w="460" w:type="dxa"/>
            <w:vAlign w:val="center"/>
          </w:tcPr>
          <w:p w:rsidR="00D72E3E" w:rsidRPr="0067650C" w:rsidRDefault="00D72E3E" w:rsidP="00D72E3E">
            <w:pPr>
              <w:rPr>
                <w:rFonts w:ascii="Times New Roman" w:hAnsi="Times New Roman" w:cs="Times New Roman"/>
                <w:sz w:val="20"/>
                <w:szCs w:val="20"/>
              </w:rPr>
            </w:pPr>
          </w:p>
        </w:tc>
        <w:tc>
          <w:tcPr>
            <w:tcW w:w="459" w:type="dxa"/>
            <w:vAlign w:val="center"/>
          </w:tcPr>
          <w:p w:rsidR="00D72E3E" w:rsidRPr="0067650C" w:rsidRDefault="00D72E3E" w:rsidP="00D72E3E">
            <w:pPr>
              <w:rPr>
                <w:rFonts w:ascii="Times New Roman" w:hAnsi="Times New Roman" w:cs="Times New Roman"/>
                <w:sz w:val="20"/>
                <w:szCs w:val="20"/>
              </w:rPr>
            </w:pPr>
          </w:p>
        </w:tc>
        <w:tc>
          <w:tcPr>
            <w:tcW w:w="458" w:type="dxa"/>
            <w:gridSpan w:val="2"/>
            <w:vAlign w:val="center"/>
          </w:tcPr>
          <w:p w:rsidR="00D72E3E" w:rsidRPr="0067650C" w:rsidRDefault="00D72E3E" w:rsidP="00D72E3E">
            <w:pPr>
              <w:rPr>
                <w:rFonts w:ascii="Times New Roman" w:hAnsi="Times New Roman" w:cs="Times New Roman"/>
                <w:sz w:val="20"/>
                <w:szCs w:val="20"/>
              </w:rPr>
            </w:pPr>
          </w:p>
        </w:tc>
        <w:tc>
          <w:tcPr>
            <w:tcW w:w="463" w:type="dxa"/>
            <w:vAlign w:val="center"/>
          </w:tcPr>
          <w:p w:rsidR="00D72E3E" w:rsidRPr="0067650C" w:rsidRDefault="00D72E3E" w:rsidP="00D72E3E">
            <w:pPr>
              <w:rPr>
                <w:rFonts w:ascii="Times New Roman" w:hAnsi="Times New Roman" w:cs="Times New Roman"/>
                <w:sz w:val="20"/>
                <w:szCs w:val="20"/>
              </w:rPr>
            </w:pPr>
          </w:p>
        </w:tc>
        <w:tc>
          <w:tcPr>
            <w:tcW w:w="469" w:type="dxa"/>
            <w:vAlign w:val="center"/>
          </w:tcPr>
          <w:p w:rsidR="00D72E3E" w:rsidRPr="0067650C" w:rsidRDefault="00D72E3E" w:rsidP="00D72E3E">
            <w:pPr>
              <w:rPr>
                <w:rFonts w:ascii="Times New Roman" w:hAnsi="Times New Roman" w:cs="Times New Roman"/>
                <w:sz w:val="20"/>
                <w:szCs w:val="20"/>
              </w:rPr>
            </w:pPr>
            <w:r>
              <w:rPr>
                <w:rFonts w:ascii="Times New Roman" w:hAnsi="Times New Roman" w:cs="Times New Roman"/>
                <w:sz w:val="20"/>
                <w:szCs w:val="20"/>
              </w:rPr>
              <w:t>2</w:t>
            </w:r>
          </w:p>
        </w:tc>
        <w:tc>
          <w:tcPr>
            <w:tcW w:w="805" w:type="dxa"/>
            <w:vAlign w:val="center"/>
          </w:tcPr>
          <w:p w:rsidR="00D72E3E" w:rsidRPr="0067650C" w:rsidRDefault="00D72E3E" w:rsidP="00D72E3E">
            <w:pPr>
              <w:spacing w:line="300" w:lineRule="atLeast"/>
              <w:rPr>
                <w:rFonts w:ascii="Times New Roman" w:hAnsi="Times New Roman" w:cs="Times New Roman"/>
                <w:sz w:val="20"/>
                <w:szCs w:val="20"/>
              </w:rPr>
            </w:pPr>
            <w:r>
              <w:rPr>
                <w:rFonts w:ascii="Times New Roman" w:hAnsi="Times New Roman" w:cs="Times New Roman"/>
                <w:sz w:val="20"/>
                <w:szCs w:val="20"/>
              </w:rPr>
              <w:t>8</w:t>
            </w:r>
          </w:p>
        </w:tc>
      </w:tr>
      <w:tr w:rsidR="00D72E3E" w:rsidRPr="0004311A" w:rsidTr="00D72E3E">
        <w:trPr>
          <w:trHeight w:val="900"/>
        </w:trPr>
        <w:tc>
          <w:tcPr>
            <w:tcW w:w="3227" w:type="dxa"/>
          </w:tcPr>
          <w:p w:rsidR="00D72E3E" w:rsidRPr="0067650C" w:rsidRDefault="00D72E3E" w:rsidP="00D72E3E">
            <w:pPr>
              <w:jc w:val="left"/>
              <w:rPr>
                <w:rFonts w:ascii="Times New Roman" w:hAnsi="Times New Roman" w:cs="Times New Roman"/>
                <w:spacing w:val="-4"/>
                <w:sz w:val="20"/>
                <w:szCs w:val="20"/>
              </w:rPr>
            </w:pPr>
            <w:r w:rsidRPr="0067650C">
              <w:rPr>
                <w:rFonts w:ascii="Times New Roman" w:hAnsi="Times New Roman" w:cs="Times New Roman"/>
                <w:sz w:val="20"/>
                <w:szCs w:val="20"/>
              </w:rPr>
              <w:t>Тренировочные занятия в условиях оздоровительного лагеря или по индивидуальному плану на период летнего активного отдыха</w:t>
            </w:r>
          </w:p>
        </w:tc>
        <w:tc>
          <w:tcPr>
            <w:tcW w:w="565" w:type="dxa"/>
            <w:vAlign w:val="center"/>
          </w:tcPr>
          <w:p w:rsidR="00D72E3E" w:rsidRPr="0067650C" w:rsidRDefault="00D72E3E" w:rsidP="00D72E3E">
            <w:pPr>
              <w:rPr>
                <w:rFonts w:ascii="Times New Roman" w:hAnsi="Times New Roman" w:cs="Times New Roman"/>
                <w:sz w:val="20"/>
                <w:szCs w:val="20"/>
              </w:rPr>
            </w:pPr>
          </w:p>
        </w:tc>
        <w:tc>
          <w:tcPr>
            <w:tcW w:w="565" w:type="dxa"/>
            <w:vAlign w:val="center"/>
          </w:tcPr>
          <w:p w:rsidR="00D72E3E" w:rsidRPr="0067650C" w:rsidRDefault="00D72E3E" w:rsidP="00D72E3E">
            <w:pPr>
              <w:rPr>
                <w:rFonts w:ascii="Times New Roman" w:hAnsi="Times New Roman" w:cs="Times New Roman"/>
                <w:sz w:val="20"/>
                <w:szCs w:val="20"/>
              </w:rPr>
            </w:pPr>
          </w:p>
        </w:tc>
        <w:tc>
          <w:tcPr>
            <w:tcW w:w="565" w:type="dxa"/>
            <w:vAlign w:val="center"/>
          </w:tcPr>
          <w:p w:rsidR="00D72E3E" w:rsidRPr="0067650C" w:rsidRDefault="00D72E3E" w:rsidP="00D72E3E">
            <w:pPr>
              <w:rPr>
                <w:rFonts w:ascii="Times New Roman" w:hAnsi="Times New Roman" w:cs="Times New Roman"/>
                <w:sz w:val="20"/>
                <w:szCs w:val="20"/>
              </w:rPr>
            </w:pPr>
          </w:p>
        </w:tc>
        <w:tc>
          <w:tcPr>
            <w:tcW w:w="565" w:type="dxa"/>
            <w:vAlign w:val="center"/>
          </w:tcPr>
          <w:p w:rsidR="00D72E3E" w:rsidRPr="0067650C" w:rsidRDefault="00D72E3E" w:rsidP="00D72E3E">
            <w:pPr>
              <w:rPr>
                <w:rFonts w:ascii="Times New Roman" w:hAnsi="Times New Roman" w:cs="Times New Roman"/>
                <w:sz w:val="20"/>
                <w:szCs w:val="20"/>
              </w:rPr>
            </w:pPr>
          </w:p>
        </w:tc>
        <w:tc>
          <w:tcPr>
            <w:tcW w:w="565" w:type="dxa"/>
            <w:vAlign w:val="center"/>
          </w:tcPr>
          <w:p w:rsidR="00D72E3E" w:rsidRPr="0067650C" w:rsidRDefault="00D72E3E" w:rsidP="00D72E3E">
            <w:pPr>
              <w:rPr>
                <w:rFonts w:ascii="Times New Roman" w:hAnsi="Times New Roman" w:cs="Times New Roman"/>
                <w:sz w:val="20"/>
                <w:szCs w:val="20"/>
              </w:rPr>
            </w:pPr>
          </w:p>
        </w:tc>
        <w:tc>
          <w:tcPr>
            <w:tcW w:w="457" w:type="dxa"/>
            <w:vAlign w:val="center"/>
          </w:tcPr>
          <w:p w:rsidR="00D72E3E" w:rsidRPr="0067650C" w:rsidRDefault="00D72E3E" w:rsidP="00D72E3E">
            <w:pPr>
              <w:rPr>
                <w:rFonts w:ascii="Times New Roman" w:hAnsi="Times New Roman" w:cs="Times New Roman"/>
                <w:sz w:val="20"/>
                <w:szCs w:val="20"/>
              </w:rPr>
            </w:pPr>
          </w:p>
        </w:tc>
        <w:tc>
          <w:tcPr>
            <w:tcW w:w="457" w:type="dxa"/>
            <w:vAlign w:val="center"/>
          </w:tcPr>
          <w:p w:rsidR="00D72E3E" w:rsidRPr="0067650C" w:rsidRDefault="00D72E3E" w:rsidP="00D72E3E">
            <w:pPr>
              <w:rPr>
                <w:rFonts w:ascii="Times New Roman" w:hAnsi="Times New Roman" w:cs="Times New Roman"/>
                <w:sz w:val="20"/>
                <w:szCs w:val="20"/>
              </w:rPr>
            </w:pPr>
          </w:p>
        </w:tc>
        <w:tc>
          <w:tcPr>
            <w:tcW w:w="460" w:type="dxa"/>
            <w:vAlign w:val="center"/>
          </w:tcPr>
          <w:p w:rsidR="00D72E3E" w:rsidRPr="0067650C" w:rsidRDefault="00D72E3E" w:rsidP="00D72E3E">
            <w:pPr>
              <w:rPr>
                <w:rFonts w:ascii="Times New Roman" w:hAnsi="Times New Roman" w:cs="Times New Roman"/>
                <w:sz w:val="20"/>
                <w:szCs w:val="20"/>
              </w:rPr>
            </w:pPr>
          </w:p>
        </w:tc>
        <w:tc>
          <w:tcPr>
            <w:tcW w:w="459" w:type="dxa"/>
            <w:vAlign w:val="center"/>
          </w:tcPr>
          <w:p w:rsidR="00D72E3E" w:rsidRPr="0067650C" w:rsidRDefault="00D72E3E" w:rsidP="00D72E3E">
            <w:pPr>
              <w:rPr>
                <w:rFonts w:ascii="Times New Roman" w:hAnsi="Times New Roman" w:cs="Times New Roman"/>
                <w:sz w:val="20"/>
                <w:szCs w:val="20"/>
              </w:rPr>
            </w:pPr>
          </w:p>
        </w:tc>
        <w:tc>
          <w:tcPr>
            <w:tcW w:w="458" w:type="dxa"/>
            <w:gridSpan w:val="2"/>
            <w:vAlign w:val="center"/>
          </w:tcPr>
          <w:p w:rsidR="00D72E3E" w:rsidRPr="0067650C" w:rsidRDefault="00D72E3E" w:rsidP="00D72E3E">
            <w:pPr>
              <w:rPr>
                <w:rFonts w:ascii="Times New Roman" w:hAnsi="Times New Roman" w:cs="Times New Roman"/>
                <w:sz w:val="20"/>
                <w:szCs w:val="20"/>
              </w:rPr>
            </w:pPr>
          </w:p>
        </w:tc>
        <w:tc>
          <w:tcPr>
            <w:tcW w:w="463" w:type="dxa"/>
            <w:vAlign w:val="center"/>
          </w:tcPr>
          <w:p w:rsidR="00D72E3E" w:rsidRPr="0067650C" w:rsidRDefault="00D72E3E" w:rsidP="00D72E3E">
            <w:pPr>
              <w:jc w:val="both"/>
              <w:rPr>
                <w:rFonts w:ascii="Times New Roman" w:hAnsi="Times New Roman" w:cs="Times New Roman"/>
                <w:sz w:val="20"/>
                <w:szCs w:val="20"/>
              </w:rPr>
            </w:pPr>
            <w:r>
              <w:rPr>
                <w:rFonts w:ascii="Times New Roman" w:hAnsi="Times New Roman" w:cs="Times New Roman"/>
                <w:sz w:val="20"/>
                <w:szCs w:val="20"/>
              </w:rPr>
              <w:t>72</w:t>
            </w:r>
          </w:p>
        </w:tc>
        <w:tc>
          <w:tcPr>
            <w:tcW w:w="469" w:type="dxa"/>
            <w:vAlign w:val="center"/>
          </w:tcPr>
          <w:p w:rsidR="00D72E3E" w:rsidRPr="0067650C" w:rsidRDefault="00D72E3E" w:rsidP="00D72E3E">
            <w:pPr>
              <w:jc w:val="both"/>
              <w:rPr>
                <w:rFonts w:ascii="Times New Roman" w:hAnsi="Times New Roman" w:cs="Times New Roman"/>
                <w:sz w:val="20"/>
                <w:szCs w:val="20"/>
              </w:rPr>
            </w:pPr>
            <w:r>
              <w:rPr>
                <w:rFonts w:ascii="Times New Roman" w:hAnsi="Times New Roman" w:cs="Times New Roman"/>
                <w:sz w:val="20"/>
                <w:szCs w:val="20"/>
              </w:rPr>
              <w:t>72</w:t>
            </w:r>
          </w:p>
        </w:tc>
        <w:tc>
          <w:tcPr>
            <w:tcW w:w="805" w:type="dxa"/>
            <w:vAlign w:val="center"/>
          </w:tcPr>
          <w:p w:rsidR="00D72E3E" w:rsidRPr="0067650C" w:rsidRDefault="00D72E3E" w:rsidP="00D72E3E">
            <w:pPr>
              <w:spacing w:line="300" w:lineRule="atLeast"/>
              <w:rPr>
                <w:rFonts w:ascii="Times New Roman" w:hAnsi="Times New Roman" w:cs="Times New Roman"/>
                <w:sz w:val="20"/>
                <w:szCs w:val="20"/>
              </w:rPr>
            </w:pPr>
            <w:r>
              <w:rPr>
                <w:rFonts w:ascii="Times New Roman" w:hAnsi="Times New Roman" w:cs="Times New Roman"/>
                <w:sz w:val="20"/>
                <w:szCs w:val="20"/>
              </w:rPr>
              <w:t>168</w:t>
            </w:r>
          </w:p>
        </w:tc>
      </w:tr>
      <w:tr w:rsidR="00D72E3E" w:rsidRPr="0004311A" w:rsidTr="00D72E3E">
        <w:trPr>
          <w:trHeight w:val="319"/>
        </w:trPr>
        <w:tc>
          <w:tcPr>
            <w:tcW w:w="3227" w:type="dxa"/>
          </w:tcPr>
          <w:p w:rsidR="00D72E3E" w:rsidRPr="0067650C" w:rsidRDefault="00D72E3E" w:rsidP="00D72E3E">
            <w:pPr>
              <w:jc w:val="left"/>
              <w:rPr>
                <w:rFonts w:ascii="Times New Roman" w:hAnsi="Times New Roman" w:cs="Times New Roman"/>
                <w:sz w:val="20"/>
                <w:szCs w:val="20"/>
              </w:rPr>
            </w:pPr>
            <w:r w:rsidRPr="0067650C">
              <w:rPr>
                <w:rFonts w:ascii="Times New Roman" w:hAnsi="Times New Roman" w:cs="Times New Roman"/>
                <w:sz w:val="20"/>
                <w:szCs w:val="20"/>
              </w:rPr>
              <w:t>Итого</w:t>
            </w:r>
          </w:p>
        </w:tc>
        <w:tc>
          <w:tcPr>
            <w:tcW w:w="565" w:type="dxa"/>
            <w:vAlign w:val="center"/>
          </w:tcPr>
          <w:p w:rsidR="00D72E3E" w:rsidRPr="00BE3392" w:rsidRDefault="009232D2" w:rsidP="00D72E3E">
            <w:pPr>
              <w:rPr>
                <w:rFonts w:ascii="Times New Roman" w:hAnsi="Times New Roman" w:cs="Times New Roman"/>
                <w:sz w:val="16"/>
                <w:szCs w:val="16"/>
              </w:rPr>
            </w:pPr>
            <w:r>
              <w:rPr>
                <w:rFonts w:ascii="Times New Roman" w:hAnsi="Times New Roman" w:cs="Times New Roman"/>
                <w:sz w:val="16"/>
                <w:szCs w:val="16"/>
              </w:rPr>
              <w:t>168</w:t>
            </w:r>
          </w:p>
        </w:tc>
        <w:tc>
          <w:tcPr>
            <w:tcW w:w="565" w:type="dxa"/>
            <w:vAlign w:val="center"/>
          </w:tcPr>
          <w:p w:rsidR="00D72E3E" w:rsidRPr="00BE3392" w:rsidRDefault="009232D2" w:rsidP="00D72E3E">
            <w:pPr>
              <w:rPr>
                <w:rFonts w:ascii="Times New Roman" w:hAnsi="Times New Roman" w:cs="Times New Roman"/>
                <w:sz w:val="16"/>
                <w:szCs w:val="16"/>
              </w:rPr>
            </w:pPr>
            <w:r>
              <w:rPr>
                <w:rFonts w:ascii="Times New Roman" w:hAnsi="Times New Roman" w:cs="Times New Roman"/>
                <w:sz w:val="16"/>
                <w:szCs w:val="16"/>
              </w:rPr>
              <w:t>169</w:t>
            </w:r>
          </w:p>
        </w:tc>
        <w:tc>
          <w:tcPr>
            <w:tcW w:w="565" w:type="dxa"/>
            <w:vAlign w:val="center"/>
          </w:tcPr>
          <w:p w:rsidR="00D72E3E" w:rsidRPr="00BE3392" w:rsidRDefault="009232D2" w:rsidP="00D72E3E">
            <w:pPr>
              <w:rPr>
                <w:rFonts w:ascii="Times New Roman" w:hAnsi="Times New Roman" w:cs="Times New Roman"/>
                <w:sz w:val="16"/>
                <w:szCs w:val="16"/>
              </w:rPr>
            </w:pPr>
            <w:r>
              <w:rPr>
                <w:rFonts w:ascii="Times New Roman" w:hAnsi="Times New Roman" w:cs="Times New Roman"/>
                <w:sz w:val="16"/>
                <w:szCs w:val="16"/>
              </w:rPr>
              <w:t>166</w:t>
            </w:r>
          </w:p>
        </w:tc>
        <w:tc>
          <w:tcPr>
            <w:tcW w:w="565" w:type="dxa"/>
            <w:vAlign w:val="center"/>
          </w:tcPr>
          <w:p w:rsidR="00D72E3E" w:rsidRPr="00BE3392" w:rsidRDefault="009232D2" w:rsidP="00D72E3E">
            <w:pPr>
              <w:rPr>
                <w:rFonts w:ascii="Times New Roman" w:hAnsi="Times New Roman" w:cs="Times New Roman"/>
                <w:sz w:val="16"/>
                <w:szCs w:val="16"/>
              </w:rPr>
            </w:pPr>
            <w:r>
              <w:rPr>
                <w:rFonts w:ascii="Times New Roman" w:hAnsi="Times New Roman" w:cs="Times New Roman"/>
                <w:sz w:val="16"/>
                <w:szCs w:val="16"/>
              </w:rPr>
              <w:t>166</w:t>
            </w:r>
          </w:p>
        </w:tc>
        <w:tc>
          <w:tcPr>
            <w:tcW w:w="565" w:type="dxa"/>
            <w:vAlign w:val="center"/>
          </w:tcPr>
          <w:p w:rsidR="00D72E3E" w:rsidRPr="00BE3392" w:rsidRDefault="009232D2" w:rsidP="00D72E3E">
            <w:pPr>
              <w:rPr>
                <w:rFonts w:ascii="Times New Roman" w:hAnsi="Times New Roman" w:cs="Times New Roman"/>
                <w:sz w:val="16"/>
                <w:szCs w:val="16"/>
              </w:rPr>
            </w:pPr>
            <w:r>
              <w:rPr>
                <w:rFonts w:ascii="Times New Roman" w:hAnsi="Times New Roman" w:cs="Times New Roman"/>
                <w:sz w:val="16"/>
                <w:szCs w:val="16"/>
              </w:rPr>
              <w:t>163</w:t>
            </w:r>
          </w:p>
        </w:tc>
        <w:tc>
          <w:tcPr>
            <w:tcW w:w="457" w:type="dxa"/>
            <w:vAlign w:val="center"/>
          </w:tcPr>
          <w:p w:rsidR="00D72E3E" w:rsidRPr="00BE3392" w:rsidRDefault="009232D2" w:rsidP="00D72E3E">
            <w:pPr>
              <w:rPr>
                <w:rFonts w:ascii="Times New Roman" w:hAnsi="Times New Roman" w:cs="Times New Roman"/>
                <w:sz w:val="16"/>
                <w:szCs w:val="16"/>
              </w:rPr>
            </w:pPr>
            <w:r>
              <w:rPr>
                <w:rFonts w:ascii="Times New Roman" w:hAnsi="Times New Roman" w:cs="Times New Roman"/>
                <w:sz w:val="16"/>
                <w:szCs w:val="16"/>
              </w:rPr>
              <w:t>166</w:t>
            </w:r>
          </w:p>
        </w:tc>
        <w:tc>
          <w:tcPr>
            <w:tcW w:w="457" w:type="dxa"/>
            <w:vAlign w:val="center"/>
          </w:tcPr>
          <w:p w:rsidR="00D72E3E" w:rsidRPr="00BE3392" w:rsidRDefault="009232D2" w:rsidP="00D72E3E">
            <w:pPr>
              <w:rPr>
                <w:rFonts w:ascii="Times New Roman" w:hAnsi="Times New Roman" w:cs="Times New Roman"/>
                <w:sz w:val="16"/>
                <w:szCs w:val="16"/>
              </w:rPr>
            </w:pPr>
            <w:r>
              <w:rPr>
                <w:rFonts w:ascii="Times New Roman" w:hAnsi="Times New Roman" w:cs="Times New Roman"/>
                <w:sz w:val="16"/>
                <w:szCs w:val="16"/>
              </w:rPr>
              <w:t>165</w:t>
            </w:r>
          </w:p>
        </w:tc>
        <w:tc>
          <w:tcPr>
            <w:tcW w:w="460" w:type="dxa"/>
            <w:vAlign w:val="center"/>
          </w:tcPr>
          <w:p w:rsidR="00D72E3E" w:rsidRPr="00BE3392" w:rsidRDefault="009232D2" w:rsidP="00D72E3E">
            <w:pPr>
              <w:rPr>
                <w:rFonts w:ascii="Times New Roman" w:hAnsi="Times New Roman" w:cs="Times New Roman"/>
                <w:sz w:val="16"/>
                <w:szCs w:val="16"/>
              </w:rPr>
            </w:pPr>
            <w:r>
              <w:rPr>
                <w:rFonts w:ascii="Times New Roman" w:hAnsi="Times New Roman" w:cs="Times New Roman"/>
                <w:sz w:val="16"/>
                <w:szCs w:val="16"/>
              </w:rPr>
              <w:t>165</w:t>
            </w:r>
          </w:p>
        </w:tc>
        <w:tc>
          <w:tcPr>
            <w:tcW w:w="459" w:type="dxa"/>
            <w:vAlign w:val="center"/>
          </w:tcPr>
          <w:p w:rsidR="00D72E3E" w:rsidRPr="00BE3392" w:rsidRDefault="009232D2" w:rsidP="00D72E3E">
            <w:pPr>
              <w:rPr>
                <w:rFonts w:ascii="Times New Roman" w:hAnsi="Times New Roman" w:cs="Times New Roman"/>
                <w:sz w:val="16"/>
                <w:szCs w:val="16"/>
              </w:rPr>
            </w:pPr>
            <w:r>
              <w:rPr>
                <w:rFonts w:ascii="Times New Roman" w:hAnsi="Times New Roman" w:cs="Times New Roman"/>
                <w:sz w:val="16"/>
                <w:szCs w:val="16"/>
              </w:rPr>
              <w:t>166</w:t>
            </w:r>
          </w:p>
        </w:tc>
        <w:tc>
          <w:tcPr>
            <w:tcW w:w="458" w:type="dxa"/>
            <w:gridSpan w:val="2"/>
            <w:vAlign w:val="center"/>
          </w:tcPr>
          <w:p w:rsidR="00D72E3E" w:rsidRPr="00BE3392" w:rsidRDefault="00E74935" w:rsidP="00D72E3E">
            <w:pPr>
              <w:rPr>
                <w:rFonts w:ascii="Times New Roman" w:hAnsi="Times New Roman" w:cs="Times New Roman"/>
                <w:sz w:val="16"/>
                <w:szCs w:val="16"/>
              </w:rPr>
            </w:pPr>
            <w:r>
              <w:rPr>
                <w:rFonts w:ascii="Times New Roman" w:hAnsi="Times New Roman" w:cs="Times New Roman"/>
                <w:sz w:val="16"/>
                <w:szCs w:val="16"/>
              </w:rPr>
              <w:t>163</w:t>
            </w:r>
          </w:p>
        </w:tc>
        <w:tc>
          <w:tcPr>
            <w:tcW w:w="463" w:type="dxa"/>
            <w:vAlign w:val="center"/>
          </w:tcPr>
          <w:p w:rsidR="00D72E3E" w:rsidRPr="00BE3392" w:rsidRDefault="00E74935" w:rsidP="00D72E3E">
            <w:pPr>
              <w:rPr>
                <w:rFonts w:ascii="Times New Roman" w:hAnsi="Times New Roman" w:cs="Times New Roman"/>
                <w:sz w:val="16"/>
                <w:szCs w:val="16"/>
              </w:rPr>
            </w:pPr>
            <w:r>
              <w:rPr>
                <w:rFonts w:ascii="Times New Roman" w:hAnsi="Times New Roman" w:cs="Times New Roman"/>
                <w:sz w:val="16"/>
                <w:szCs w:val="16"/>
              </w:rPr>
              <w:t>121</w:t>
            </w:r>
          </w:p>
        </w:tc>
        <w:tc>
          <w:tcPr>
            <w:tcW w:w="469" w:type="dxa"/>
            <w:vAlign w:val="center"/>
          </w:tcPr>
          <w:p w:rsidR="00D72E3E" w:rsidRPr="00BE3392" w:rsidRDefault="00E74935" w:rsidP="00D72E3E">
            <w:pPr>
              <w:rPr>
                <w:rFonts w:ascii="Times New Roman" w:hAnsi="Times New Roman" w:cs="Times New Roman"/>
                <w:sz w:val="16"/>
                <w:szCs w:val="16"/>
              </w:rPr>
            </w:pPr>
            <w:r>
              <w:rPr>
                <w:rFonts w:ascii="Times New Roman" w:hAnsi="Times New Roman" w:cs="Times New Roman"/>
                <w:sz w:val="16"/>
                <w:szCs w:val="16"/>
              </w:rPr>
              <w:t>114</w:t>
            </w:r>
          </w:p>
        </w:tc>
        <w:tc>
          <w:tcPr>
            <w:tcW w:w="805" w:type="dxa"/>
            <w:vAlign w:val="center"/>
          </w:tcPr>
          <w:p w:rsidR="00D72E3E" w:rsidRPr="00BE3392" w:rsidRDefault="00D72E3E" w:rsidP="00D72E3E">
            <w:pPr>
              <w:spacing w:line="300" w:lineRule="atLeast"/>
              <w:rPr>
                <w:rFonts w:ascii="Times New Roman" w:hAnsi="Times New Roman" w:cs="Times New Roman"/>
                <w:sz w:val="16"/>
                <w:szCs w:val="16"/>
              </w:rPr>
            </w:pPr>
            <w:r>
              <w:rPr>
                <w:rFonts w:ascii="Times New Roman" w:hAnsi="Times New Roman" w:cs="Times New Roman"/>
                <w:sz w:val="16"/>
                <w:szCs w:val="16"/>
              </w:rPr>
              <w:t>1456</w:t>
            </w:r>
          </w:p>
        </w:tc>
      </w:tr>
    </w:tbl>
    <w:p w:rsidR="00BE3392" w:rsidRDefault="00BE3392" w:rsidP="0039163D">
      <w:pPr>
        <w:pStyle w:val="121"/>
        <w:keepNext/>
        <w:keepLines/>
        <w:shd w:val="clear" w:color="auto" w:fill="auto"/>
        <w:spacing w:after="0" w:line="240" w:lineRule="auto"/>
        <w:ind w:right="20"/>
        <w:jc w:val="both"/>
        <w:rPr>
          <w:sz w:val="24"/>
          <w:szCs w:val="24"/>
          <w:lang w:val="ru-RU"/>
        </w:rPr>
      </w:pPr>
    </w:p>
    <w:p w:rsidR="0039163D" w:rsidRPr="007A0B14" w:rsidRDefault="00A9633F" w:rsidP="0039163D">
      <w:pPr>
        <w:pStyle w:val="121"/>
        <w:keepNext/>
        <w:keepLines/>
        <w:shd w:val="clear" w:color="auto" w:fill="auto"/>
        <w:spacing w:after="0" w:line="240" w:lineRule="auto"/>
        <w:ind w:right="20"/>
        <w:jc w:val="both"/>
        <w:rPr>
          <w:sz w:val="24"/>
          <w:szCs w:val="24"/>
          <w:lang w:val="ru-RU"/>
        </w:rPr>
      </w:pPr>
      <w:r>
        <w:rPr>
          <w:sz w:val="24"/>
          <w:szCs w:val="24"/>
          <w:lang w:val="ru-RU"/>
        </w:rPr>
        <w:t>М</w:t>
      </w:r>
      <w:r w:rsidR="0039163D" w:rsidRPr="007A0B14">
        <w:rPr>
          <w:sz w:val="24"/>
          <w:szCs w:val="24"/>
          <w:lang w:val="ru-RU"/>
        </w:rPr>
        <w:t>ЕТОДИЧЕСКАЯ ЧАСТЬ УЧЕБНОЙ ПРОГРАММЫ</w:t>
      </w:r>
    </w:p>
    <w:p w:rsidR="0039163D" w:rsidRDefault="0039163D" w:rsidP="00C0261A">
      <w:pPr>
        <w:ind w:firstLine="709"/>
        <w:rPr>
          <w:rFonts w:ascii="Times New Roman" w:hAnsi="Times New Roman" w:cs="Times New Roman"/>
          <w:sz w:val="24"/>
          <w:szCs w:val="24"/>
        </w:rPr>
      </w:pPr>
    </w:p>
    <w:p w:rsidR="0039163D" w:rsidRDefault="0039163D" w:rsidP="00B529C5">
      <w:pPr>
        <w:jc w:val="left"/>
        <w:rPr>
          <w:rStyle w:val="ucoz-forum-post"/>
          <w:rFonts w:ascii="Times New Roman" w:hAnsi="Times New Roman"/>
          <w:b/>
          <w:sz w:val="24"/>
          <w:szCs w:val="24"/>
        </w:rPr>
      </w:pPr>
      <w:r>
        <w:rPr>
          <w:rStyle w:val="ucoz-forum-post"/>
          <w:rFonts w:ascii="Times New Roman" w:hAnsi="Times New Roman"/>
          <w:b/>
          <w:sz w:val="24"/>
          <w:szCs w:val="24"/>
        </w:rPr>
        <w:t>3. ТЕОРИЯ И МЕТОДИКА ФИЗИЧЕСКОЙ КУЛЬТУРЫ И СПОРТА</w:t>
      </w:r>
    </w:p>
    <w:p w:rsidR="0039163D" w:rsidRDefault="0039163D" w:rsidP="00C0261A">
      <w:pPr>
        <w:ind w:firstLine="709"/>
        <w:rPr>
          <w:rFonts w:ascii="Times New Roman" w:hAnsi="Times New Roman" w:cs="Times New Roman"/>
          <w:sz w:val="24"/>
          <w:szCs w:val="24"/>
        </w:rPr>
      </w:pPr>
    </w:p>
    <w:p w:rsidR="00A9633F" w:rsidRDefault="00A9633F" w:rsidP="00A9633F">
      <w:pPr>
        <w:tabs>
          <w:tab w:val="left" w:pos="709"/>
        </w:tabs>
        <w:spacing w:line="276" w:lineRule="auto"/>
        <w:jc w:val="left"/>
        <w:rPr>
          <w:rFonts w:ascii="Times New Roman" w:eastAsia="Calibri" w:hAnsi="Times New Roman"/>
          <w:b/>
          <w:sz w:val="24"/>
          <w:shd w:val="clear" w:color="auto" w:fill="FFFFFF"/>
        </w:rPr>
      </w:pPr>
      <w:r>
        <w:rPr>
          <w:rFonts w:ascii="Times New Roman" w:eastAsia="Calibri" w:hAnsi="Times New Roman"/>
          <w:b/>
          <w:sz w:val="24"/>
          <w:shd w:val="clear" w:color="auto" w:fill="FFFFFF"/>
        </w:rPr>
        <w:t>3.1. Основы многолетней подготовки</w:t>
      </w:r>
    </w:p>
    <w:p w:rsidR="00A9633F" w:rsidRPr="00A9633F" w:rsidRDefault="00A9633F" w:rsidP="00A9633F">
      <w:pPr>
        <w:pStyle w:val="51"/>
        <w:shd w:val="clear" w:color="auto" w:fill="auto"/>
        <w:spacing w:line="20" w:lineRule="atLeast"/>
        <w:ind w:left="40" w:firstLine="669"/>
        <w:rPr>
          <w:sz w:val="24"/>
          <w:szCs w:val="24"/>
        </w:rPr>
      </w:pPr>
      <w:r w:rsidRPr="00A9633F">
        <w:rPr>
          <w:rFonts w:eastAsia="Franklin Gothic Heavy"/>
          <w:sz w:val="24"/>
          <w:szCs w:val="24"/>
        </w:rPr>
        <w:t>Многолетняя подготовка игроков в настольный теннис строится на основе методических положений, которые и составляют комплекс задач, необходимых для осуществления качественного тренировочного процесса.</w:t>
      </w:r>
    </w:p>
    <w:p w:rsidR="00A9633F" w:rsidRPr="00A9633F" w:rsidRDefault="00A9633F" w:rsidP="00A9633F">
      <w:pPr>
        <w:pStyle w:val="51"/>
        <w:shd w:val="clear" w:color="auto" w:fill="auto"/>
        <w:spacing w:line="20" w:lineRule="atLeast"/>
        <w:ind w:left="40" w:firstLine="669"/>
        <w:rPr>
          <w:sz w:val="24"/>
          <w:szCs w:val="24"/>
        </w:rPr>
      </w:pPr>
      <w:r w:rsidRPr="00A9633F">
        <w:rPr>
          <w:rFonts w:eastAsia="Franklin Gothic Heavy"/>
          <w:sz w:val="24"/>
          <w:szCs w:val="24"/>
        </w:rPr>
        <w:t>Прежде всего - это целевая направленность подготовки юных спортсменов на высшее спортивное мастерство. При большом охвате детей занятиями настольным теннисом главным остается воспитание спортсменов высокого класса. Для этого в течение всего периода проводится отбор наиболее перспективных детей для рекомендации и группы подготовки спорта высших достижений.</w:t>
      </w:r>
    </w:p>
    <w:p w:rsidR="00A9633F" w:rsidRPr="00A9633F" w:rsidRDefault="00A9633F" w:rsidP="00A9633F">
      <w:pPr>
        <w:pStyle w:val="51"/>
        <w:shd w:val="clear" w:color="auto" w:fill="auto"/>
        <w:spacing w:line="20" w:lineRule="atLeast"/>
        <w:ind w:left="40" w:firstLine="669"/>
        <w:rPr>
          <w:sz w:val="24"/>
          <w:szCs w:val="24"/>
        </w:rPr>
      </w:pPr>
      <w:r w:rsidRPr="00A9633F">
        <w:rPr>
          <w:rFonts w:eastAsia="Franklin Gothic Heavy"/>
          <w:sz w:val="24"/>
          <w:szCs w:val="24"/>
        </w:rPr>
        <w:t>Для достижения высшего спортивного мастерства необходимо ос</w:t>
      </w:r>
      <w:r w:rsidRPr="00A9633F">
        <w:rPr>
          <w:rFonts w:eastAsia="Franklin Gothic Heavy"/>
          <w:sz w:val="24"/>
          <w:szCs w:val="24"/>
        </w:rPr>
        <w:softHyphen/>
        <w:t>воение определенных объемов тренировочных и соревновательных нагрузок. Необходимо так строить подготовку, чтобы взаимодействовали затрата и восстановление энергоресурсов занимающихся. Для этого нужна рациональная структура учебно-тренировочного процес</w:t>
      </w:r>
      <w:r w:rsidRPr="00A9633F">
        <w:rPr>
          <w:rFonts w:eastAsia="Franklin Gothic Heavy"/>
          <w:sz w:val="24"/>
          <w:szCs w:val="24"/>
        </w:rPr>
        <w:softHyphen/>
        <w:t>са и индивидуализация подхода к каждому игроку.</w:t>
      </w:r>
    </w:p>
    <w:p w:rsidR="00A9633F" w:rsidRPr="00A9633F" w:rsidRDefault="00A9633F" w:rsidP="00A9633F">
      <w:pPr>
        <w:pStyle w:val="41"/>
        <w:shd w:val="clear" w:color="auto" w:fill="auto"/>
        <w:spacing w:line="20" w:lineRule="atLeast"/>
        <w:ind w:left="40" w:firstLine="669"/>
        <w:rPr>
          <w:rFonts w:eastAsia="Franklin Gothic Heavy"/>
          <w:sz w:val="24"/>
          <w:szCs w:val="24"/>
          <w:lang w:val="ru-RU"/>
        </w:rPr>
      </w:pPr>
      <w:r w:rsidRPr="00A9633F">
        <w:rPr>
          <w:rFonts w:eastAsia="Franklin Gothic Heavy"/>
          <w:sz w:val="24"/>
          <w:szCs w:val="24"/>
          <w:lang w:val="ru-RU"/>
        </w:rPr>
        <w:t>Теннисиста высокого класса можно подготовить только при ком</w:t>
      </w:r>
      <w:r w:rsidRPr="00A9633F">
        <w:rPr>
          <w:rFonts w:eastAsia="Franklin Gothic Heavy"/>
          <w:sz w:val="24"/>
          <w:szCs w:val="24"/>
          <w:lang w:val="ru-RU"/>
        </w:rPr>
        <w:softHyphen/>
        <w:t xml:space="preserve">плексном решении задач обучения, тренировки и всестороннего физического развития. На этапе начальной подготовки эта проблема решается наиболее просто за счет комплексных занятий. Когда на этапе начальной специализации происходит дифференциация подготовленности юных спортсменов по стилю игры, то такой подход становится малоэффективным. Необходимо использовать специализированные тренировочные циклы и короткие соревновательные с целью широкой базовой технической и физической подготовленности. </w:t>
      </w:r>
    </w:p>
    <w:p w:rsidR="00A9633F" w:rsidRPr="00A9633F" w:rsidRDefault="00A9633F" w:rsidP="00A9633F">
      <w:pPr>
        <w:tabs>
          <w:tab w:val="left" w:pos="709"/>
        </w:tabs>
        <w:spacing w:line="20" w:lineRule="atLeast"/>
        <w:ind w:left="40" w:firstLine="669"/>
        <w:jc w:val="both"/>
        <w:rPr>
          <w:rFonts w:ascii="Times New Roman" w:eastAsia="Calibri" w:hAnsi="Times New Roman" w:cs="Times New Roman"/>
          <w:b/>
          <w:sz w:val="24"/>
          <w:shd w:val="clear" w:color="auto" w:fill="FFFFFF"/>
        </w:rPr>
      </w:pPr>
      <w:r w:rsidRPr="00A9633F">
        <w:rPr>
          <w:rFonts w:ascii="Times New Roman" w:eastAsia="Franklin Gothic Heavy" w:hAnsi="Times New Roman" w:cs="Times New Roman"/>
          <w:sz w:val="24"/>
          <w:szCs w:val="24"/>
        </w:rPr>
        <w:t>Развитие разных сторон подготовленности юных спортсменов происходит неравномерно. В одном возрасте преобладает прирост одних, в другом – других качеств. Поэтому очень важно, учитывая сенситивные периоды развития двигательных способностей, сохранить соразмерность развития основных физических качеств у юных спортсменов. Эта соразмерность позволяет соотносить степень развития физических качеств в той мере, которая нужна для достижения успеха в настольном теннисе. Для этого тренеру необходимы знания как возрастных особенностей развития юных игроков, так и модели теннисистов высокой квалификации.</w:t>
      </w:r>
    </w:p>
    <w:p w:rsidR="003F0817" w:rsidRDefault="003F0817" w:rsidP="003F0817">
      <w:pPr>
        <w:tabs>
          <w:tab w:val="left" w:pos="420"/>
          <w:tab w:val="left" w:pos="2977"/>
          <w:tab w:val="center" w:pos="4677"/>
        </w:tabs>
        <w:ind w:firstLine="426"/>
        <w:jc w:val="both"/>
        <w:rPr>
          <w:rFonts w:ascii="Times New Roman" w:hAnsi="Times New Roman" w:cs="Times New Roman"/>
          <w:sz w:val="24"/>
          <w:szCs w:val="24"/>
        </w:rPr>
      </w:pPr>
      <w:r>
        <w:rPr>
          <w:rFonts w:ascii="Times New Roman" w:hAnsi="Times New Roman" w:cs="Times New Roman"/>
          <w:sz w:val="24"/>
          <w:szCs w:val="24"/>
        </w:rPr>
        <w:t xml:space="preserve">Одним из важнейших вопросов построения тренировочного процесса является распределение программного материала по годам обучения, этапам и недельным микроциклам – основным структурным блокам планирования. Планирование годичного цикла тренировки, обучающихся настольным теннисом в спортивных школах определяется задачами, которые поставлены в годичном цикле; закономерностями развития и становления спортивной формы; периодизацией тренировки, специфичной для настольного тенниса; календарем и системой спортивных соревнований, в том числе и сроками проведения основных из них. </w:t>
      </w:r>
    </w:p>
    <w:p w:rsidR="003F0817" w:rsidRDefault="003F0817" w:rsidP="003F0817">
      <w:pPr>
        <w:tabs>
          <w:tab w:val="left" w:pos="420"/>
          <w:tab w:val="left" w:pos="2977"/>
          <w:tab w:val="center" w:pos="4677"/>
        </w:tabs>
        <w:ind w:firstLine="426"/>
        <w:jc w:val="both"/>
        <w:rPr>
          <w:rFonts w:ascii="Times New Roman" w:hAnsi="Times New Roman" w:cs="Times New Roman"/>
          <w:sz w:val="24"/>
          <w:szCs w:val="24"/>
        </w:rPr>
      </w:pPr>
      <w:r>
        <w:rPr>
          <w:rFonts w:ascii="Times New Roman" w:hAnsi="Times New Roman" w:cs="Times New Roman"/>
          <w:sz w:val="24"/>
          <w:szCs w:val="24"/>
        </w:rPr>
        <w:t>Каждый большой годичный макроцикл для групп начальной подготовки и 2-го года обучения и в тренировочных группах содержит 3 цикла: подготовительный, соревновательный и переходный. В каждом из циклов ставятся свои задачи и определяются средства для их осуществления. В группах начальной подготовки, где обучающиеся еще не выступают регулярно в официальных соревнованиях, учебно-тренировочный процесс строится без деления на периоды. Для более старших теннисистов макроцикл включает 5 циклов: общеподготовительный, специально-подготовительный, предсоревновательный, соревновательный и переходный. Каждый цикл завершается соревнованиями, как правило, в период каникул, а подготовки к этим соревнованиям планируется в три этапа.</w:t>
      </w:r>
    </w:p>
    <w:p w:rsidR="00A9633F" w:rsidRPr="00A9633F" w:rsidRDefault="00A9633F" w:rsidP="00A9633F">
      <w:pPr>
        <w:pStyle w:val="afe"/>
        <w:spacing w:before="0" w:beforeAutospacing="0" w:after="0" w:afterAutospacing="0" w:line="20" w:lineRule="atLeast"/>
        <w:ind w:left="40" w:firstLine="669"/>
        <w:jc w:val="both"/>
      </w:pPr>
      <w:r w:rsidRPr="00A9633F">
        <w:lastRenderedPageBreak/>
        <w:t xml:space="preserve">Периодизация тренировки предполагает неразрывную связь всех видов подготовки, их непрерывное круглогодичное осуществление. </w:t>
      </w:r>
    </w:p>
    <w:p w:rsidR="00A9633F" w:rsidRPr="00A9633F" w:rsidRDefault="00A9633F" w:rsidP="00A9633F">
      <w:pPr>
        <w:pStyle w:val="afe"/>
        <w:spacing w:before="0" w:beforeAutospacing="0" w:after="0" w:afterAutospacing="0" w:line="20" w:lineRule="atLeast"/>
        <w:ind w:left="40" w:firstLine="669"/>
        <w:jc w:val="both"/>
      </w:pPr>
      <w:r w:rsidRPr="00A9633F">
        <w:t xml:space="preserve">Подготовительный период. Этим периодом начинается каждый новый годичный цикл тренировки. Завершается он с началом основных официальных соревнований. </w:t>
      </w:r>
    </w:p>
    <w:p w:rsidR="00A9633F" w:rsidRPr="00A9633F" w:rsidRDefault="00A9633F" w:rsidP="00A9633F">
      <w:pPr>
        <w:pStyle w:val="afe"/>
        <w:spacing w:before="0" w:beforeAutospacing="0" w:after="0" w:afterAutospacing="0" w:line="20" w:lineRule="atLeast"/>
        <w:ind w:firstLine="567"/>
        <w:jc w:val="both"/>
      </w:pPr>
      <w:r w:rsidRPr="00A9633F">
        <w:t>Основные задачи тренировки в подготовительном периоде:</w:t>
      </w:r>
    </w:p>
    <w:p w:rsidR="00A9633F" w:rsidRPr="00A9633F" w:rsidRDefault="00A9633F" w:rsidP="00A9633F">
      <w:pPr>
        <w:pStyle w:val="afe"/>
        <w:spacing w:before="0" w:beforeAutospacing="0" w:after="0" w:afterAutospacing="0" w:line="20" w:lineRule="atLeast"/>
        <w:ind w:firstLine="567"/>
        <w:jc w:val="both"/>
      </w:pPr>
      <w:r w:rsidRPr="00A9633F">
        <w:t>1. Рост спортивного мастерства по всем разделам подготовки; достижение к концу периода высокой спортивной формы, предусматривающей готовность к высоким, длительным напряжениям соревновательного периода.</w:t>
      </w:r>
    </w:p>
    <w:p w:rsidR="00A9633F" w:rsidRPr="00A9633F" w:rsidRDefault="00A9633F" w:rsidP="00A9633F">
      <w:pPr>
        <w:pStyle w:val="afe"/>
        <w:tabs>
          <w:tab w:val="left" w:pos="709"/>
        </w:tabs>
        <w:spacing w:before="0" w:beforeAutospacing="0" w:after="0" w:afterAutospacing="0" w:line="20" w:lineRule="atLeast"/>
        <w:ind w:firstLine="567"/>
        <w:jc w:val="both"/>
      </w:pPr>
      <w:r w:rsidRPr="00A9633F">
        <w:t>2. Совершенствование стратегии, тактики и техники с установкой на освоение всего комплекса соревновательного поведения; апробирование и прочное закрепление в игре со счетом контрмоделей игры, разработанных с учетом модельных характеристик главных соперников.</w:t>
      </w:r>
    </w:p>
    <w:p w:rsidR="00A9633F" w:rsidRPr="00A9633F" w:rsidRDefault="00A9633F" w:rsidP="00A9633F">
      <w:pPr>
        <w:pStyle w:val="afe"/>
        <w:tabs>
          <w:tab w:val="left" w:pos="709"/>
        </w:tabs>
        <w:spacing w:before="0" w:beforeAutospacing="0" w:after="0" w:afterAutospacing="0" w:line="20" w:lineRule="atLeast"/>
        <w:ind w:firstLine="567"/>
        <w:jc w:val="both"/>
      </w:pPr>
      <w:r w:rsidRPr="00A9633F">
        <w:t>3. Улучшение физической подготовленности, формирование физических возможностей для улучшения техники.</w:t>
      </w:r>
    </w:p>
    <w:p w:rsidR="00A9633F" w:rsidRPr="00A9633F" w:rsidRDefault="00A9633F" w:rsidP="00A9633F">
      <w:pPr>
        <w:pStyle w:val="afe"/>
        <w:tabs>
          <w:tab w:val="left" w:pos="709"/>
        </w:tabs>
        <w:spacing w:before="0" w:beforeAutospacing="0" w:after="0" w:afterAutospacing="0" w:line="20" w:lineRule="atLeast"/>
        <w:ind w:firstLine="567"/>
        <w:jc w:val="both"/>
      </w:pPr>
      <w:r w:rsidRPr="00A9633F">
        <w:t>4. Психологическая подготовка (акцент делается на воспитании, целеустремленности, спортивного трудолюбия, настойчивости в устранении недостатков, воли в борьбе с утомлением).</w:t>
      </w:r>
    </w:p>
    <w:p w:rsidR="00A9633F" w:rsidRPr="00A9633F" w:rsidRDefault="00A9633F" w:rsidP="00A9633F">
      <w:pPr>
        <w:pStyle w:val="afe"/>
        <w:spacing w:before="0" w:beforeAutospacing="0" w:after="0" w:afterAutospacing="0" w:line="20" w:lineRule="atLeast"/>
        <w:ind w:firstLine="567"/>
        <w:jc w:val="both"/>
      </w:pPr>
      <w:r w:rsidRPr="00A9633F">
        <w:t>В подготовительном периоде нагрузка постепенно увеличивается (примерно месяц) достигает высокого уровня и задерживается на этом уровне довольно продолжительное время.</w:t>
      </w:r>
    </w:p>
    <w:p w:rsidR="00A9633F" w:rsidRPr="00A9633F" w:rsidRDefault="00A9633F" w:rsidP="00A9633F">
      <w:pPr>
        <w:pStyle w:val="afe"/>
        <w:spacing w:before="0" w:beforeAutospacing="0" w:after="0" w:afterAutospacing="0" w:line="20" w:lineRule="atLeast"/>
        <w:ind w:firstLine="567"/>
        <w:jc w:val="both"/>
      </w:pPr>
      <w:r w:rsidRPr="00A9633F">
        <w:t>Необходимо сочетать высокие и средние нагрузки с наивысшими, которые должны несколько превосходить высокие соревновательные нагрузки (как в отдельно взятом тренировочном дне, так и в недельном цикле в целом). Тогда большая соревновательная нагрузка не будет для теннисиста максимальной, и он выступит в соревнованиях" не на пределе своих возможностей.</w:t>
      </w:r>
    </w:p>
    <w:p w:rsidR="00A9633F" w:rsidRPr="00A9633F" w:rsidRDefault="00A9633F" w:rsidP="00A9633F">
      <w:pPr>
        <w:pStyle w:val="afe"/>
        <w:spacing w:before="0" w:beforeAutospacing="0" w:after="0" w:afterAutospacing="0" w:line="20" w:lineRule="atLeast"/>
        <w:ind w:firstLine="567"/>
        <w:jc w:val="both"/>
      </w:pPr>
      <w:r w:rsidRPr="00A9633F">
        <w:t>Подготовительный период подразделяют на этап предварительной (улучшение подготовленности теннисиста, устранение недостатков, апробирование усовершенствованных вариантов действий) и этап предсоревновательной подготовки (осуществление всесторонней подготовки, совершенствование спортивного мастерства в целом, подготовка к соревнованиям, совершенствование вариантов стратегии, тактики и техники в условиях, максимально приближенных к соревновательным).</w:t>
      </w:r>
    </w:p>
    <w:p w:rsidR="00A9633F" w:rsidRPr="00A9633F" w:rsidRDefault="00A9633F" w:rsidP="00A9633F">
      <w:pPr>
        <w:pStyle w:val="afe"/>
        <w:spacing w:before="0" w:beforeAutospacing="0" w:after="0" w:afterAutospacing="0" w:line="20" w:lineRule="atLeast"/>
        <w:ind w:firstLine="567"/>
        <w:jc w:val="both"/>
      </w:pPr>
      <w:r w:rsidRPr="00A9633F">
        <w:t xml:space="preserve">Соревновательный период представляет собой участие в соревнованиях и всестороннюю подготовку к ним. </w:t>
      </w:r>
    </w:p>
    <w:p w:rsidR="00A9633F" w:rsidRPr="00A9633F" w:rsidRDefault="00A9633F" w:rsidP="00A9633F">
      <w:pPr>
        <w:pStyle w:val="afe"/>
        <w:spacing w:before="0" w:beforeAutospacing="0" w:after="0" w:afterAutospacing="0" w:line="20" w:lineRule="atLeast"/>
        <w:ind w:firstLine="567"/>
        <w:jc w:val="both"/>
      </w:pPr>
      <w:r w:rsidRPr="00A9633F">
        <w:t>Основные задачи тренировки в соревновательном периоде:</w:t>
      </w:r>
    </w:p>
    <w:p w:rsidR="00A9633F" w:rsidRPr="00A9633F" w:rsidRDefault="00A9633F" w:rsidP="00A9633F">
      <w:pPr>
        <w:pStyle w:val="afe"/>
        <w:spacing w:before="0" w:beforeAutospacing="0" w:after="0" w:afterAutospacing="0" w:line="20" w:lineRule="atLeast"/>
        <w:ind w:firstLine="567"/>
        <w:jc w:val="both"/>
      </w:pPr>
      <w:r w:rsidRPr="00A9633F">
        <w:t>1. Обеспечение наивысшей спортивной формы к основным соревнованиям, достижение высоких стабильных результатов.</w:t>
      </w:r>
    </w:p>
    <w:p w:rsidR="00A9633F" w:rsidRPr="00A9633F" w:rsidRDefault="00A9633F" w:rsidP="00A9633F">
      <w:pPr>
        <w:pStyle w:val="afe"/>
        <w:spacing w:before="0" w:beforeAutospacing="0" w:after="0" w:afterAutospacing="0" w:line="20" w:lineRule="atLeast"/>
        <w:ind w:firstLine="567"/>
        <w:jc w:val="both"/>
      </w:pPr>
      <w:r w:rsidRPr="00A9633F">
        <w:t>2. Специальная подготовка к каждому из соревнований с учетом его программы, условий проведения, особенностей игры главных соперников.</w:t>
      </w:r>
    </w:p>
    <w:p w:rsidR="00A9633F" w:rsidRPr="00A9633F" w:rsidRDefault="00A9633F" w:rsidP="00A9633F">
      <w:pPr>
        <w:pStyle w:val="afe"/>
        <w:spacing w:before="0" w:beforeAutospacing="0" w:after="0" w:afterAutospacing="0" w:line="20" w:lineRule="atLeast"/>
        <w:ind w:firstLine="567"/>
        <w:jc w:val="both"/>
      </w:pPr>
      <w:r w:rsidRPr="00A9633F">
        <w:t>3. Психологическая подготовка с акцентом на укреплении волевых качеств, во время участия в соревнованиях.</w:t>
      </w:r>
    </w:p>
    <w:p w:rsidR="00A9633F" w:rsidRPr="00A9633F" w:rsidRDefault="00A9633F" w:rsidP="00A9633F">
      <w:pPr>
        <w:pStyle w:val="afe"/>
        <w:spacing w:before="0" w:beforeAutospacing="0" w:after="0" w:afterAutospacing="0" w:line="20" w:lineRule="atLeast"/>
        <w:ind w:firstLine="567"/>
        <w:jc w:val="both"/>
      </w:pPr>
      <w:r w:rsidRPr="00A9633F">
        <w:t xml:space="preserve">В соревновательном периоде все виды спортивной подготовки приобретают примерно равное значение. Больше всего времени в соревновательном периоде отводится совершенствованию тактики и техники. </w:t>
      </w:r>
    </w:p>
    <w:p w:rsidR="00A9633F" w:rsidRPr="00A9633F" w:rsidRDefault="00A9633F" w:rsidP="00A9633F">
      <w:pPr>
        <w:pStyle w:val="afe"/>
        <w:spacing w:before="0" w:beforeAutospacing="0" w:after="0" w:afterAutospacing="0" w:line="20" w:lineRule="atLeast"/>
        <w:ind w:firstLine="567"/>
        <w:jc w:val="both"/>
      </w:pPr>
      <w:r w:rsidRPr="00A9633F">
        <w:t>Заключительный период. Заключительным периодом завершается каждый годичный цикл тренировки. Начинается он после окончания сезона соревнований и длится около месяца.</w:t>
      </w:r>
    </w:p>
    <w:p w:rsidR="00A9633F" w:rsidRPr="00A9633F" w:rsidRDefault="00A9633F" w:rsidP="00A9633F">
      <w:pPr>
        <w:pStyle w:val="afe"/>
        <w:spacing w:before="0" w:beforeAutospacing="0" w:after="0" w:afterAutospacing="0" w:line="20" w:lineRule="atLeast"/>
        <w:ind w:firstLine="567"/>
        <w:jc w:val="both"/>
      </w:pPr>
      <w:r w:rsidRPr="00A9633F">
        <w:t>Основные задачи, решаемые в заключительном периоде:</w:t>
      </w:r>
    </w:p>
    <w:p w:rsidR="00A9633F" w:rsidRPr="00A9633F" w:rsidRDefault="00A9633F" w:rsidP="00A9633F">
      <w:pPr>
        <w:pStyle w:val="afe"/>
        <w:spacing w:before="0" w:beforeAutospacing="0" w:after="0" w:afterAutospacing="0" w:line="20" w:lineRule="atLeast"/>
        <w:ind w:firstLine="567"/>
        <w:jc w:val="both"/>
      </w:pPr>
      <w:r w:rsidRPr="00A9633F">
        <w:t>1. Активный отдых после напряженного сезона соревнований, осуществление восстановительных мероприятий, обеспечивающих готовность теннисиста к проведению тренировки в новом цикле, с более высокими требованиями.</w:t>
      </w:r>
    </w:p>
    <w:p w:rsidR="00A9633F" w:rsidRPr="00A9633F" w:rsidRDefault="00A9633F" w:rsidP="00A9633F">
      <w:pPr>
        <w:pStyle w:val="afe"/>
        <w:spacing w:before="0" w:beforeAutospacing="0" w:after="0" w:afterAutospacing="0" w:line="20" w:lineRule="atLeast"/>
        <w:ind w:firstLine="567"/>
        <w:jc w:val="both"/>
      </w:pPr>
      <w:r w:rsidRPr="00A9633F">
        <w:lastRenderedPageBreak/>
        <w:t>2. Дальнейшее совершенствование техники и физической подготовленности в облегченных условиях, ориентируясь в первую очередь на устранение недостатков, выявленных во время соревнований.</w:t>
      </w:r>
    </w:p>
    <w:p w:rsidR="00A9633F" w:rsidRPr="00A9633F" w:rsidRDefault="00A9633F" w:rsidP="00A9633F">
      <w:pPr>
        <w:pStyle w:val="afe"/>
        <w:spacing w:before="0" w:beforeAutospacing="0" w:after="0" w:afterAutospacing="0" w:line="20" w:lineRule="atLeast"/>
        <w:ind w:firstLine="567"/>
        <w:jc w:val="both"/>
      </w:pPr>
      <w:r w:rsidRPr="00A9633F">
        <w:t>3. Подведение итогов тренировки и выступлений в соревнованиях, анализ недостатков, разработка плана тренировки на следующий годичный цикл.</w:t>
      </w:r>
    </w:p>
    <w:p w:rsidR="00A9633F" w:rsidRPr="00A9633F" w:rsidRDefault="00A9633F" w:rsidP="00A9633F">
      <w:pPr>
        <w:pStyle w:val="afe"/>
        <w:spacing w:before="0" w:beforeAutospacing="0" w:after="0" w:afterAutospacing="0" w:line="20" w:lineRule="atLeast"/>
        <w:ind w:firstLine="567"/>
        <w:jc w:val="both"/>
      </w:pPr>
      <w:r w:rsidRPr="00A9633F">
        <w:t>Переходный период обычно делят на два этапа. На первом этапе снижают нагрузку постепенно, переходя к активному отдыху. Второй этап целиком посвящают активному отдыху.</w:t>
      </w:r>
    </w:p>
    <w:p w:rsidR="00A9633F" w:rsidRPr="00A9633F" w:rsidRDefault="00A9633F" w:rsidP="00A9633F">
      <w:pPr>
        <w:pStyle w:val="afe"/>
        <w:spacing w:before="0" w:beforeAutospacing="0" w:after="0" w:afterAutospacing="0" w:line="20" w:lineRule="atLeast"/>
        <w:ind w:firstLine="567"/>
        <w:jc w:val="both"/>
      </w:pPr>
      <w:r w:rsidRPr="00A9633F">
        <w:t>После окончания соревновательного сезона итоги годичного периода подготовки подвергают критическому анализу. Выявленные недостатки помогут правильнее построить тренировку в будущем. Уже в первой половине переходного периода разрабатывают план тренировки на следующий год и одновременно уточняют особенности заключительного.</w:t>
      </w:r>
    </w:p>
    <w:p w:rsidR="00A9633F" w:rsidRPr="00A9633F" w:rsidRDefault="00A9633F" w:rsidP="00A9633F">
      <w:pPr>
        <w:pStyle w:val="afe"/>
        <w:spacing w:before="0" w:beforeAutospacing="0" w:after="0" w:afterAutospacing="0" w:line="20" w:lineRule="atLeast"/>
        <w:ind w:firstLine="567"/>
        <w:jc w:val="both"/>
      </w:pPr>
      <w:r w:rsidRPr="00A9633F">
        <w:t>На первом этапе периода продолжается совершенствование техники. Особое внимание обращают на недостатки, обнаруженные в прошедших соревнованиях. В это время может быть уже начато и освоение какого-либо нового варианта удара.</w:t>
      </w:r>
    </w:p>
    <w:p w:rsidR="00A9633F" w:rsidRDefault="00A9633F" w:rsidP="00A9633F">
      <w:pPr>
        <w:pStyle w:val="afe"/>
        <w:spacing w:before="0" w:beforeAutospacing="0" w:after="0" w:afterAutospacing="0" w:line="20" w:lineRule="atLeast"/>
        <w:ind w:firstLine="567"/>
        <w:jc w:val="both"/>
      </w:pPr>
      <w:r w:rsidRPr="00A9633F">
        <w:t>Период завершается активным отдыхом, во время которого используют физические упражнения преимущественно со средней нагрузкой.</w:t>
      </w:r>
    </w:p>
    <w:p w:rsidR="00E45B62" w:rsidRDefault="00E45B62" w:rsidP="00A9633F">
      <w:pPr>
        <w:pStyle w:val="afe"/>
        <w:spacing w:before="0" w:beforeAutospacing="0" w:after="0" w:afterAutospacing="0" w:line="20" w:lineRule="atLeast"/>
        <w:ind w:firstLine="567"/>
        <w:jc w:val="both"/>
      </w:pPr>
    </w:p>
    <w:p w:rsidR="00E45B62" w:rsidRPr="00E45B62" w:rsidRDefault="00E45B62" w:rsidP="00A9633F">
      <w:pPr>
        <w:pStyle w:val="afe"/>
        <w:spacing w:before="0" w:beforeAutospacing="0" w:after="0" w:afterAutospacing="0" w:line="20" w:lineRule="atLeast"/>
        <w:ind w:firstLine="567"/>
        <w:jc w:val="both"/>
        <w:rPr>
          <w:b/>
        </w:rPr>
      </w:pPr>
      <w:r w:rsidRPr="00E45B62">
        <w:rPr>
          <w:b/>
        </w:rPr>
        <w:t>3.2. Особенности отбора в настольном теннисе</w:t>
      </w:r>
    </w:p>
    <w:p w:rsidR="00E45B62" w:rsidRDefault="00E45B62" w:rsidP="00A9633F">
      <w:pPr>
        <w:pStyle w:val="afe"/>
        <w:spacing w:before="0" w:beforeAutospacing="0" w:after="0" w:afterAutospacing="0" w:line="20" w:lineRule="atLeast"/>
        <w:ind w:firstLine="567"/>
        <w:jc w:val="both"/>
      </w:pPr>
    </w:p>
    <w:p w:rsidR="0039163D" w:rsidRDefault="00E45B62" w:rsidP="00F838E5">
      <w:pPr>
        <w:pStyle w:val="afe"/>
        <w:spacing w:before="0" w:beforeAutospacing="0" w:after="0" w:afterAutospacing="0" w:line="20" w:lineRule="atLeast"/>
        <w:ind w:firstLine="567"/>
        <w:jc w:val="both"/>
      </w:pPr>
      <w:r>
        <w:t>В настольном теннисе, как и в других видах спорта</w:t>
      </w:r>
      <w:r w:rsidR="00F838E5">
        <w:t xml:space="preserve">, существовали определенные представления об анатомическом типе спортсмена, росто-весовой показатель не менее 100. Правда, были случаи и высокорослых игроков, здесь, надо отметить, что по материалам научных исследований высокорослые дети, по сравнению с низкорослыми, сохраняют свои преимущества до юношеского возраста. У высокорослых темпов прироста длины тела несколько выше, чем у низкорослых, поэтому разрыв в длине тела с годами несколько увеличивается. </w:t>
      </w:r>
    </w:p>
    <w:p w:rsidR="00F838E5" w:rsidRDefault="00F838E5" w:rsidP="00F838E5">
      <w:pPr>
        <w:pStyle w:val="afe"/>
        <w:spacing w:before="0" w:beforeAutospacing="0" w:after="0" w:afterAutospacing="0" w:line="20" w:lineRule="atLeast"/>
        <w:ind w:firstLine="567"/>
        <w:jc w:val="both"/>
      </w:pPr>
      <w:r>
        <w:t xml:space="preserve">Идеальные юноши и девушки для занятий настольным теннисом крайне редки, так как идеал для тренера, как правило, выстраивается из суммарных характеристик достаточно большого количества высококлассных теннисистов. </w:t>
      </w:r>
    </w:p>
    <w:p w:rsidR="00F838E5" w:rsidRDefault="00F838E5" w:rsidP="00F838E5">
      <w:pPr>
        <w:pStyle w:val="afe"/>
        <w:spacing w:before="0" w:beforeAutospacing="0" w:after="0" w:afterAutospacing="0" w:line="20" w:lineRule="atLeast"/>
        <w:ind w:firstLine="567"/>
        <w:jc w:val="both"/>
      </w:pPr>
      <w:r>
        <w:t>Большинство зарубежных специалистов считают, что правильный отбор детей в различные виды спорта затруднен невозможностью прогнозировать у них многие физические качества. Если ребенок талантлив в спортивном отношении, то невозможно определить, в каком виде спорта он сможет максимально раскрыть свою одаренность. Начиная с футбола и заканчивая гимнастикой. Вывод делается следующий: талант – явление неспецифическое и при отборе детей следует искать детей с хорошими двигательными способностями, с отличным состояние здоровья. Особо надо остановиться на одном из ведущих физических качеств теннисиста – быстроте.</w:t>
      </w:r>
    </w:p>
    <w:p w:rsidR="00F838E5" w:rsidRDefault="00F838E5" w:rsidP="00F838E5">
      <w:pPr>
        <w:pStyle w:val="afe"/>
        <w:spacing w:before="0" w:beforeAutospacing="0" w:after="0" w:afterAutospacing="0" w:line="20" w:lineRule="atLeast"/>
        <w:ind w:firstLine="567"/>
        <w:jc w:val="both"/>
      </w:pPr>
      <w:r>
        <w:t xml:space="preserve">Быстрота в настольном теннисе проявляется буквально во всем, начиная от быстроты передвижения, заканчивая быстротой </w:t>
      </w:r>
      <w:r w:rsidR="00760C92">
        <w:t xml:space="preserve">выполнения удара. Известно, что быстрота зависит от способности нервно-мышечной системы предельно быстро чередовать напряжение и расслабление мышц. </w:t>
      </w:r>
    </w:p>
    <w:p w:rsidR="00760C92" w:rsidRDefault="00760C92" w:rsidP="00F838E5">
      <w:pPr>
        <w:pStyle w:val="afe"/>
        <w:spacing w:before="0" w:beforeAutospacing="0" w:after="0" w:afterAutospacing="0" w:line="20" w:lineRule="atLeast"/>
        <w:ind w:firstLine="567"/>
        <w:jc w:val="both"/>
      </w:pPr>
      <w:r>
        <w:t xml:space="preserve">Следует отметить, что при смене игровой обстановки успешное реагирование ребенка на любые изменения включает в себя и такое качество, как специфическую ловкость. Координационные возможности ребенка, то есть ловкость, успешно развиваются в процессе тренировок до 11-12лет, позднее развиваются с большим трудом. По движению игры с включением в них элементов настольного тенниса являются хорошей тренировкой как специфической, так и общей ловкости. </w:t>
      </w:r>
    </w:p>
    <w:p w:rsidR="00760C92" w:rsidRDefault="00760C92" w:rsidP="00F838E5">
      <w:pPr>
        <w:pStyle w:val="afe"/>
        <w:spacing w:before="0" w:beforeAutospacing="0" w:after="0" w:afterAutospacing="0" w:line="20" w:lineRule="atLeast"/>
        <w:ind w:firstLine="567"/>
        <w:jc w:val="both"/>
      </w:pPr>
      <w:r>
        <w:t xml:space="preserve">На основе работ отечественных и зарубежных исследователей составлена сводная таблица наиболее благоприятных периодов развития отдельных физических качеств. Так, в частности, отмечается, что дети 6-7лет уже отличаются повышенной двигательной </w:t>
      </w:r>
      <w:r>
        <w:lastRenderedPageBreak/>
        <w:t>активностью. Дети 7-10лет расположены к воспитанию быстроты, прирост частоты движения наблюдается с 4-9лет, наибольший прирост зафиксирован в возрасте 9-12лет. Оптимальный возраст для развития быстроты реакции в возрасте 9-11лет, после 13-14лет латентный период уменьшается более медленно.</w:t>
      </w:r>
    </w:p>
    <w:p w:rsidR="00760C92" w:rsidRDefault="00760C92" w:rsidP="00F838E5">
      <w:pPr>
        <w:pStyle w:val="afe"/>
        <w:spacing w:before="0" w:beforeAutospacing="0" w:after="0" w:afterAutospacing="0" w:line="20" w:lineRule="atLeast"/>
        <w:ind w:firstLine="567"/>
        <w:jc w:val="both"/>
      </w:pPr>
      <w:r>
        <w:t>Воспитание общей выносливости, в основе которой лежит максимальное потребление кислорода, хороши в возрасте 8-12лет, с разделением (мальчикам – 8-11, девочкам – 9-12лет)</w:t>
      </w:r>
      <w:r w:rsidR="00077E6D">
        <w:t>. Так, в частности, отмечается, что на основе созданного фундамента двигательной деятельности ребенка в этих возрастных диапазонах впоследствии и складывается двигательная деятельность взрослого человека.</w:t>
      </w:r>
    </w:p>
    <w:p w:rsidR="00077E6D" w:rsidRDefault="00077E6D" w:rsidP="00EC0F50">
      <w:pPr>
        <w:pStyle w:val="41"/>
        <w:shd w:val="clear" w:color="auto" w:fill="auto"/>
        <w:spacing w:line="240" w:lineRule="auto"/>
        <w:ind w:left="20" w:firstLine="280"/>
        <w:jc w:val="right"/>
        <w:rPr>
          <w:b/>
          <w:sz w:val="24"/>
          <w:szCs w:val="24"/>
          <w:lang w:val="ru-RU"/>
        </w:rPr>
      </w:pPr>
    </w:p>
    <w:p w:rsidR="00EC0F50" w:rsidRDefault="00EC0F50" w:rsidP="00EC0F50">
      <w:pPr>
        <w:pStyle w:val="41"/>
        <w:shd w:val="clear" w:color="auto" w:fill="auto"/>
        <w:spacing w:line="240" w:lineRule="auto"/>
        <w:ind w:left="20" w:firstLine="280"/>
        <w:jc w:val="right"/>
        <w:rPr>
          <w:b/>
          <w:sz w:val="24"/>
          <w:szCs w:val="24"/>
          <w:lang w:val="ru-RU"/>
        </w:rPr>
      </w:pPr>
      <w:r w:rsidRPr="00EC0F50">
        <w:rPr>
          <w:b/>
          <w:sz w:val="24"/>
          <w:szCs w:val="24"/>
          <w:lang w:val="ru-RU"/>
        </w:rPr>
        <w:t xml:space="preserve">Таблица </w:t>
      </w:r>
      <w:r w:rsidR="00B529C5">
        <w:rPr>
          <w:b/>
          <w:sz w:val="24"/>
          <w:szCs w:val="24"/>
          <w:lang w:val="ru-RU"/>
        </w:rPr>
        <w:t>10</w:t>
      </w:r>
    </w:p>
    <w:p w:rsidR="00EC0F50" w:rsidRPr="005D2036" w:rsidRDefault="00EC0F50" w:rsidP="00EC0F50">
      <w:pPr>
        <w:pStyle w:val="41"/>
        <w:shd w:val="clear" w:color="auto" w:fill="auto"/>
        <w:spacing w:line="240" w:lineRule="auto"/>
        <w:ind w:left="20" w:firstLine="547"/>
        <w:jc w:val="center"/>
        <w:rPr>
          <w:b/>
          <w:sz w:val="24"/>
          <w:szCs w:val="24"/>
          <w:lang w:val="ru-RU"/>
        </w:rPr>
      </w:pPr>
      <w:r w:rsidRPr="005D2036">
        <w:rPr>
          <w:b/>
          <w:sz w:val="24"/>
          <w:szCs w:val="24"/>
          <w:lang w:val="ru-RU"/>
        </w:rPr>
        <w:t xml:space="preserve">Примерные сенситивные периоды </w:t>
      </w:r>
      <w:r w:rsidR="005D2036" w:rsidRPr="005D2036">
        <w:rPr>
          <w:b/>
          <w:sz w:val="24"/>
          <w:szCs w:val="24"/>
          <w:lang w:val="ru-RU"/>
        </w:rPr>
        <w:t>развития двигательных качеств</w:t>
      </w:r>
    </w:p>
    <w:p w:rsidR="00AB17DE" w:rsidRDefault="00AB17DE" w:rsidP="007B0278">
      <w:pPr>
        <w:pStyle w:val="41"/>
        <w:shd w:val="clear" w:color="auto" w:fill="auto"/>
        <w:spacing w:line="240" w:lineRule="auto"/>
        <w:ind w:left="20" w:firstLine="280"/>
        <w:rPr>
          <w:sz w:val="24"/>
          <w:szCs w:val="24"/>
          <w:lang w:val="ru-RU"/>
        </w:rPr>
      </w:pPr>
    </w:p>
    <w:tbl>
      <w:tblPr>
        <w:tblStyle w:val="af4"/>
        <w:tblW w:w="0" w:type="auto"/>
        <w:tblInd w:w="20" w:type="dxa"/>
        <w:tblLook w:val="04A0" w:firstRow="1" w:lastRow="0" w:firstColumn="1" w:lastColumn="0" w:noHBand="0" w:noVBand="1"/>
      </w:tblPr>
      <w:tblGrid>
        <w:gridCol w:w="3349"/>
        <w:gridCol w:w="567"/>
        <w:gridCol w:w="567"/>
        <w:gridCol w:w="567"/>
        <w:gridCol w:w="567"/>
        <w:gridCol w:w="567"/>
        <w:gridCol w:w="567"/>
        <w:gridCol w:w="567"/>
        <w:gridCol w:w="567"/>
        <w:gridCol w:w="555"/>
        <w:gridCol w:w="12"/>
        <w:gridCol w:w="543"/>
        <w:gridCol w:w="24"/>
        <w:gridCol w:w="532"/>
      </w:tblGrid>
      <w:tr w:rsidR="00AB1907" w:rsidRPr="005D2036" w:rsidTr="00AB1907">
        <w:trPr>
          <w:trHeight w:val="233"/>
        </w:trPr>
        <w:tc>
          <w:tcPr>
            <w:tcW w:w="3349" w:type="dxa"/>
            <w:vMerge w:val="restart"/>
          </w:tcPr>
          <w:p w:rsidR="00AB1907" w:rsidRPr="00AB1907" w:rsidRDefault="00AB1907" w:rsidP="007B0278">
            <w:pPr>
              <w:pStyle w:val="41"/>
              <w:shd w:val="clear" w:color="auto" w:fill="auto"/>
              <w:spacing w:line="240" w:lineRule="auto"/>
              <w:rPr>
                <w:b/>
                <w:lang w:val="ru-RU"/>
              </w:rPr>
            </w:pPr>
            <w:r w:rsidRPr="00AB1907">
              <w:rPr>
                <w:b/>
                <w:lang w:val="ru-RU"/>
              </w:rPr>
              <w:t>Морфофункциональные показатели, физические качества</w:t>
            </w:r>
          </w:p>
        </w:tc>
        <w:tc>
          <w:tcPr>
            <w:tcW w:w="6202" w:type="dxa"/>
            <w:gridSpan w:val="13"/>
          </w:tcPr>
          <w:p w:rsidR="00AB1907" w:rsidRPr="00AB1907" w:rsidRDefault="00AB1907" w:rsidP="00AB1907">
            <w:pPr>
              <w:pStyle w:val="41"/>
              <w:shd w:val="clear" w:color="auto" w:fill="auto"/>
              <w:spacing w:line="240" w:lineRule="auto"/>
              <w:jc w:val="center"/>
              <w:rPr>
                <w:b/>
                <w:lang w:val="ru-RU"/>
              </w:rPr>
            </w:pPr>
            <w:r w:rsidRPr="00AB1907">
              <w:rPr>
                <w:b/>
                <w:lang w:val="ru-RU"/>
              </w:rPr>
              <w:t>Возраст, лет</w:t>
            </w:r>
          </w:p>
        </w:tc>
      </w:tr>
      <w:tr w:rsidR="00AB1907" w:rsidRPr="005D2036" w:rsidTr="00AB1907">
        <w:trPr>
          <w:trHeight w:val="232"/>
        </w:trPr>
        <w:tc>
          <w:tcPr>
            <w:tcW w:w="3349" w:type="dxa"/>
            <w:vMerge/>
          </w:tcPr>
          <w:p w:rsidR="00AB1907" w:rsidRPr="00AB1907" w:rsidRDefault="00AB1907" w:rsidP="007B0278">
            <w:pPr>
              <w:pStyle w:val="41"/>
              <w:shd w:val="clear" w:color="auto" w:fill="auto"/>
              <w:spacing w:line="240" w:lineRule="auto"/>
              <w:rPr>
                <w:b/>
                <w:lang w:val="ru-RU"/>
              </w:rPr>
            </w:pPr>
          </w:p>
        </w:tc>
        <w:tc>
          <w:tcPr>
            <w:tcW w:w="567" w:type="dxa"/>
          </w:tcPr>
          <w:p w:rsidR="00AB1907" w:rsidRPr="00AB1907" w:rsidRDefault="00AB1907" w:rsidP="00AB1907">
            <w:pPr>
              <w:pStyle w:val="41"/>
              <w:shd w:val="clear" w:color="auto" w:fill="auto"/>
              <w:spacing w:line="240" w:lineRule="auto"/>
              <w:jc w:val="center"/>
              <w:rPr>
                <w:b/>
                <w:lang w:val="ru-RU"/>
              </w:rPr>
            </w:pPr>
            <w:r>
              <w:rPr>
                <w:b/>
                <w:lang w:val="ru-RU"/>
              </w:rPr>
              <w:t>7</w:t>
            </w:r>
          </w:p>
        </w:tc>
        <w:tc>
          <w:tcPr>
            <w:tcW w:w="567" w:type="dxa"/>
          </w:tcPr>
          <w:p w:rsidR="00AB1907" w:rsidRPr="00AB1907" w:rsidRDefault="00AB1907" w:rsidP="00AB1907">
            <w:pPr>
              <w:pStyle w:val="41"/>
              <w:shd w:val="clear" w:color="auto" w:fill="auto"/>
              <w:spacing w:line="240" w:lineRule="auto"/>
              <w:jc w:val="center"/>
              <w:rPr>
                <w:b/>
                <w:lang w:val="ru-RU"/>
              </w:rPr>
            </w:pPr>
            <w:r>
              <w:rPr>
                <w:b/>
                <w:lang w:val="ru-RU"/>
              </w:rPr>
              <w:t>8</w:t>
            </w:r>
          </w:p>
        </w:tc>
        <w:tc>
          <w:tcPr>
            <w:tcW w:w="567" w:type="dxa"/>
          </w:tcPr>
          <w:p w:rsidR="00AB1907" w:rsidRPr="00AB1907" w:rsidRDefault="00AB1907" w:rsidP="00AB1907">
            <w:pPr>
              <w:pStyle w:val="41"/>
              <w:shd w:val="clear" w:color="auto" w:fill="auto"/>
              <w:spacing w:line="240" w:lineRule="auto"/>
              <w:jc w:val="center"/>
              <w:rPr>
                <w:b/>
                <w:lang w:val="ru-RU"/>
              </w:rPr>
            </w:pPr>
            <w:r>
              <w:rPr>
                <w:b/>
                <w:lang w:val="ru-RU"/>
              </w:rPr>
              <w:t>9</w:t>
            </w:r>
          </w:p>
        </w:tc>
        <w:tc>
          <w:tcPr>
            <w:tcW w:w="567" w:type="dxa"/>
          </w:tcPr>
          <w:p w:rsidR="00AB1907" w:rsidRPr="00AB1907" w:rsidRDefault="00AB1907" w:rsidP="00AB1907">
            <w:pPr>
              <w:pStyle w:val="41"/>
              <w:shd w:val="clear" w:color="auto" w:fill="auto"/>
              <w:spacing w:line="240" w:lineRule="auto"/>
              <w:jc w:val="center"/>
              <w:rPr>
                <w:b/>
                <w:lang w:val="ru-RU"/>
              </w:rPr>
            </w:pPr>
            <w:r>
              <w:rPr>
                <w:b/>
                <w:lang w:val="ru-RU"/>
              </w:rPr>
              <w:t>10</w:t>
            </w:r>
          </w:p>
        </w:tc>
        <w:tc>
          <w:tcPr>
            <w:tcW w:w="567" w:type="dxa"/>
          </w:tcPr>
          <w:p w:rsidR="00AB1907" w:rsidRPr="00AB1907" w:rsidRDefault="00AB1907" w:rsidP="00AB1907">
            <w:pPr>
              <w:pStyle w:val="41"/>
              <w:shd w:val="clear" w:color="auto" w:fill="auto"/>
              <w:spacing w:line="240" w:lineRule="auto"/>
              <w:jc w:val="center"/>
              <w:rPr>
                <w:b/>
                <w:lang w:val="ru-RU"/>
              </w:rPr>
            </w:pPr>
            <w:r>
              <w:rPr>
                <w:b/>
                <w:lang w:val="ru-RU"/>
              </w:rPr>
              <w:t>11</w:t>
            </w:r>
          </w:p>
        </w:tc>
        <w:tc>
          <w:tcPr>
            <w:tcW w:w="567" w:type="dxa"/>
          </w:tcPr>
          <w:p w:rsidR="00AB1907" w:rsidRPr="00AB1907" w:rsidRDefault="00AB1907" w:rsidP="00AB1907">
            <w:pPr>
              <w:pStyle w:val="41"/>
              <w:shd w:val="clear" w:color="auto" w:fill="auto"/>
              <w:spacing w:line="240" w:lineRule="auto"/>
              <w:jc w:val="center"/>
              <w:rPr>
                <w:b/>
                <w:lang w:val="ru-RU"/>
              </w:rPr>
            </w:pPr>
            <w:r>
              <w:rPr>
                <w:b/>
                <w:lang w:val="ru-RU"/>
              </w:rPr>
              <w:t>12</w:t>
            </w:r>
          </w:p>
        </w:tc>
        <w:tc>
          <w:tcPr>
            <w:tcW w:w="567" w:type="dxa"/>
          </w:tcPr>
          <w:p w:rsidR="00AB1907" w:rsidRPr="00AB1907" w:rsidRDefault="00AB1907" w:rsidP="00AB1907">
            <w:pPr>
              <w:pStyle w:val="41"/>
              <w:shd w:val="clear" w:color="auto" w:fill="auto"/>
              <w:spacing w:line="240" w:lineRule="auto"/>
              <w:jc w:val="center"/>
              <w:rPr>
                <w:b/>
                <w:lang w:val="ru-RU"/>
              </w:rPr>
            </w:pPr>
            <w:r>
              <w:rPr>
                <w:b/>
                <w:lang w:val="ru-RU"/>
              </w:rPr>
              <w:t>13</w:t>
            </w:r>
          </w:p>
        </w:tc>
        <w:tc>
          <w:tcPr>
            <w:tcW w:w="567" w:type="dxa"/>
          </w:tcPr>
          <w:p w:rsidR="00AB1907" w:rsidRPr="00AB1907" w:rsidRDefault="00AB1907" w:rsidP="00AB1907">
            <w:pPr>
              <w:pStyle w:val="41"/>
              <w:shd w:val="clear" w:color="auto" w:fill="auto"/>
              <w:spacing w:line="240" w:lineRule="auto"/>
              <w:jc w:val="center"/>
              <w:rPr>
                <w:b/>
                <w:lang w:val="ru-RU"/>
              </w:rPr>
            </w:pPr>
            <w:r>
              <w:rPr>
                <w:b/>
                <w:lang w:val="ru-RU"/>
              </w:rPr>
              <w:t>14</w:t>
            </w:r>
          </w:p>
        </w:tc>
        <w:tc>
          <w:tcPr>
            <w:tcW w:w="555" w:type="dxa"/>
          </w:tcPr>
          <w:p w:rsidR="00AB1907" w:rsidRPr="00AB1907" w:rsidRDefault="00AB1907" w:rsidP="00AB1907">
            <w:pPr>
              <w:pStyle w:val="41"/>
              <w:shd w:val="clear" w:color="auto" w:fill="auto"/>
              <w:spacing w:line="240" w:lineRule="auto"/>
              <w:jc w:val="center"/>
              <w:rPr>
                <w:b/>
                <w:lang w:val="ru-RU"/>
              </w:rPr>
            </w:pPr>
            <w:r>
              <w:rPr>
                <w:b/>
                <w:lang w:val="ru-RU"/>
              </w:rPr>
              <w:t>15</w:t>
            </w:r>
          </w:p>
        </w:tc>
        <w:tc>
          <w:tcPr>
            <w:tcW w:w="555" w:type="dxa"/>
            <w:gridSpan w:val="2"/>
          </w:tcPr>
          <w:p w:rsidR="00AB1907" w:rsidRPr="00AB1907" w:rsidRDefault="00AB1907" w:rsidP="00AB1907">
            <w:pPr>
              <w:pStyle w:val="41"/>
              <w:shd w:val="clear" w:color="auto" w:fill="auto"/>
              <w:spacing w:line="240" w:lineRule="auto"/>
              <w:jc w:val="center"/>
              <w:rPr>
                <w:b/>
                <w:lang w:val="ru-RU"/>
              </w:rPr>
            </w:pPr>
            <w:r>
              <w:rPr>
                <w:b/>
                <w:lang w:val="ru-RU"/>
              </w:rPr>
              <w:t>16</w:t>
            </w:r>
          </w:p>
        </w:tc>
        <w:tc>
          <w:tcPr>
            <w:tcW w:w="556" w:type="dxa"/>
            <w:gridSpan w:val="2"/>
          </w:tcPr>
          <w:p w:rsidR="00AB1907" w:rsidRPr="00AB1907" w:rsidRDefault="00AB1907" w:rsidP="00AB1907">
            <w:pPr>
              <w:pStyle w:val="41"/>
              <w:shd w:val="clear" w:color="auto" w:fill="auto"/>
              <w:spacing w:line="240" w:lineRule="auto"/>
              <w:jc w:val="center"/>
              <w:rPr>
                <w:b/>
                <w:lang w:val="ru-RU"/>
              </w:rPr>
            </w:pPr>
            <w:r>
              <w:rPr>
                <w:b/>
                <w:lang w:val="ru-RU"/>
              </w:rPr>
              <w:t>17</w:t>
            </w:r>
          </w:p>
        </w:tc>
      </w:tr>
      <w:tr w:rsidR="005D2036" w:rsidRPr="005D2036" w:rsidTr="005D2036">
        <w:tc>
          <w:tcPr>
            <w:tcW w:w="3349" w:type="dxa"/>
          </w:tcPr>
          <w:p w:rsidR="005D2036" w:rsidRPr="005D2036" w:rsidRDefault="00AB1907" w:rsidP="007B0278">
            <w:pPr>
              <w:pStyle w:val="41"/>
              <w:shd w:val="clear" w:color="auto" w:fill="auto"/>
              <w:spacing w:line="240" w:lineRule="auto"/>
              <w:rPr>
                <w:lang w:val="ru-RU"/>
              </w:rPr>
            </w:pPr>
            <w:r>
              <w:rPr>
                <w:lang w:val="ru-RU"/>
              </w:rPr>
              <w:t>Рост</w:t>
            </w: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gridSpan w:val="2"/>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gridSpan w:val="2"/>
          </w:tcPr>
          <w:p w:rsidR="005D2036" w:rsidRPr="005D2036" w:rsidRDefault="005D2036" w:rsidP="00AB1907">
            <w:pPr>
              <w:pStyle w:val="41"/>
              <w:shd w:val="clear" w:color="auto" w:fill="auto"/>
              <w:spacing w:line="240" w:lineRule="auto"/>
              <w:jc w:val="center"/>
              <w:rPr>
                <w:lang w:val="ru-RU"/>
              </w:rPr>
            </w:pPr>
          </w:p>
        </w:tc>
        <w:tc>
          <w:tcPr>
            <w:tcW w:w="532" w:type="dxa"/>
          </w:tcPr>
          <w:p w:rsidR="005D2036" w:rsidRPr="005D2036" w:rsidRDefault="005D2036" w:rsidP="00AB1907">
            <w:pPr>
              <w:pStyle w:val="41"/>
              <w:shd w:val="clear" w:color="auto" w:fill="auto"/>
              <w:spacing w:line="240" w:lineRule="auto"/>
              <w:jc w:val="center"/>
              <w:rPr>
                <w:lang w:val="ru-RU"/>
              </w:rPr>
            </w:pPr>
          </w:p>
        </w:tc>
      </w:tr>
      <w:tr w:rsidR="005D2036" w:rsidRPr="005D2036" w:rsidTr="005D2036">
        <w:tc>
          <w:tcPr>
            <w:tcW w:w="3349" w:type="dxa"/>
          </w:tcPr>
          <w:p w:rsidR="005D2036" w:rsidRPr="005D2036" w:rsidRDefault="00AB1907" w:rsidP="007B0278">
            <w:pPr>
              <w:pStyle w:val="41"/>
              <w:shd w:val="clear" w:color="auto" w:fill="auto"/>
              <w:spacing w:line="240" w:lineRule="auto"/>
              <w:rPr>
                <w:lang w:val="ru-RU"/>
              </w:rPr>
            </w:pPr>
            <w:r>
              <w:rPr>
                <w:lang w:val="ru-RU"/>
              </w:rPr>
              <w:t>Мышечная масса</w:t>
            </w: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gridSpan w:val="2"/>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gridSpan w:val="2"/>
          </w:tcPr>
          <w:p w:rsidR="005D2036" w:rsidRPr="005D2036" w:rsidRDefault="005D2036" w:rsidP="00AB1907">
            <w:pPr>
              <w:pStyle w:val="41"/>
              <w:shd w:val="clear" w:color="auto" w:fill="auto"/>
              <w:spacing w:line="240" w:lineRule="auto"/>
              <w:jc w:val="center"/>
              <w:rPr>
                <w:lang w:val="ru-RU"/>
              </w:rPr>
            </w:pPr>
          </w:p>
        </w:tc>
        <w:tc>
          <w:tcPr>
            <w:tcW w:w="532" w:type="dxa"/>
          </w:tcPr>
          <w:p w:rsidR="005D2036" w:rsidRPr="005D2036" w:rsidRDefault="005D2036" w:rsidP="00AB1907">
            <w:pPr>
              <w:pStyle w:val="41"/>
              <w:shd w:val="clear" w:color="auto" w:fill="auto"/>
              <w:spacing w:line="240" w:lineRule="auto"/>
              <w:jc w:val="center"/>
              <w:rPr>
                <w:lang w:val="ru-RU"/>
              </w:rPr>
            </w:pPr>
          </w:p>
        </w:tc>
      </w:tr>
      <w:tr w:rsidR="005D2036" w:rsidRPr="005D2036" w:rsidTr="005D2036">
        <w:tc>
          <w:tcPr>
            <w:tcW w:w="3349" w:type="dxa"/>
          </w:tcPr>
          <w:p w:rsidR="005D2036" w:rsidRPr="005D2036" w:rsidRDefault="00AB1907" w:rsidP="007B0278">
            <w:pPr>
              <w:pStyle w:val="41"/>
              <w:shd w:val="clear" w:color="auto" w:fill="auto"/>
              <w:spacing w:line="240" w:lineRule="auto"/>
              <w:rPr>
                <w:lang w:val="ru-RU"/>
              </w:rPr>
            </w:pPr>
            <w:r>
              <w:rPr>
                <w:lang w:val="ru-RU"/>
              </w:rPr>
              <w:t>Быстрота</w:t>
            </w: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gridSpan w:val="2"/>
          </w:tcPr>
          <w:p w:rsidR="005D2036" w:rsidRPr="005D2036" w:rsidRDefault="005D2036" w:rsidP="00AB1907">
            <w:pPr>
              <w:pStyle w:val="41"/>
              <w:shd w:val="clear" w:color="auto" w:fill="auto"/>
              <w:spacing w:line="240" w:lineRule="auto"/>
              <w:jc w:val="center"/>
              <w:rPr>
                <w:lang w:val="ru-RU"/>
              </w:rPr>
            </w:pPr>
          </w:p>
        </w:tc>
        <w:tc>
          <w:tcPr>
            <w:tcW w:w="567" w:type="dxa"/>
            <w:gridSpan w:val="2"/>
          </w:tcPr>
          <w:p w:rsidR="005D2036" w:rsidRPr="005D2036" w:rsidRDefault="005D2036" w:rsidP="00AB1907">
            <w:pPr>
              <w:pStyle w:val="41"/>
              <w:shd w:val="clear" w:color="auto" w:fill="auto"/>
              <w:spacing w:line="240" w:lineRule="auto"/>
              <w:jc w:val="center"/>
              <w:rPr>
                <w:lang w:val="ru-RU"/>
              </w:rPr>
            </w:pPr>
          </w:p>
        </w:tc>
        <w:tc>
          <w:tcPr>
            <w:tcW w:w="532" w:type="dxa"/>
          </w:tcPr>
          <w:p w:rsidR="005D2036" w:rsidRPr="005D2036" w:rsidRDefault="005D2036" w:rsidP="00AB1907">
            <w:pPr>
              <w:pStyle w:val="41"/>
              <w:shd w:val="clear" w:color="auto" w:fill="auto"/>
              <w:spacing w:line="240" w:lineRule="auto"/>
              <w:jc w:val="center"/>
              <w:rPr>
                <w:lang w:val="ru-RU"/>
              </w:rPr>
            </w:pPr>
          </w:p>
        </w:tc>
      </w:tr>
      <w:tr w:rsidR="005D2036" w:rsidRPr="005D2036" w:rsidTr="005D2036">
        <w:tc>
          <w:tcPr>
            <w:tcW w:w="3349" w:type="dxa"/>
          </w:tcPr>
          <w:p w:rsidR="005D2036" w:rsidRPr="005D2036" w:rsidRDefault="00AB1907" w:rsidP="007B0278">
            <w:pPr>
              <w:pStyle w:val="41"/>
              <w:shd w:val="clear" w:color="auto" w:fill="auto"/>
              <w:spacing w:line="240" w:lineRule="auto"/>
              <w:rPr>
                <w:lang w:val="ru-RU"/>
              </w:rPr>
            </w:pPr>
            <w:r>
              <w:rPr>
                <w:lang w:val="ru-RU"/>
              </w:rPr>
              <w:t>Скоростно-силовые качества</w:t>
            </w: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gridSpan w:val="2"/>
          </w:tcPr>
          <w:p w:rsidR="005D2036" w:rsidRPr="005D2036" w:rsidRDefault="005D2036" w:rsidP="00AB1907">
            <w:pPr>
              <w:pStyle w:val="41"/>
              <w:shd w:val="clear" w:color="auto" w:fill="auto"/>
              <w:spacing w:line="240" w:lineRule="auto"/>
              <w:jc w:val="center"/>
              <w:rPr>
                <w:lang w:val="ru-RU"/>
              </w:rPr>
            </w:pPr>
          </w:p>
        </w:tc>
        <w:tc>
          <w:tcPr>
            <w:tcW w:w="567" w:type="dxa"/>
            <w:gridSpan w:val="2"/>
          </w:tcPr>
          <w:p w:rsidR="005D2036" w:rsidRPr="005D2036" w:rsidRDefault="005D2036" w:rsidP="00AB1907">
            <w:pPr>
              <w:pStyle w:val="41"/>
              <w:shd w:val="clear" w:color="auto" w:fill="auto"/>
              <w:spacing w:line="240" w:lineRule="auto"/>
              <w:jc w:val="center"/>
              <w:rPr>
                <w:lang w:val="ru-RU"/>
              </w:rPr>
            </w:pPr>
          </w:p>
        </w:tc>
        <w:tc>
          <w:tcPr>
            <w:tcW w:w="532" w:type="dxa"/>
          </w:tcPr>
          <w:p w:rsidR="005D2036" w:rsidRPr="005D2036" w:rsidRDefault="005D2036" w:rsidP="00AB1907">
            <w:pPr>
              <w:pStyle w:val="41"/>
              <w:shd w:val="clear" w:color="auto" w:fill="auto"/>
              <w:spacing w:line="240" w:lineRule="auto"/>
              <w:jc w:val="center"/>
              <w:rPr>
                <w:lang w:val="ru-RU"/>
              </w:rPr>
            </w:pPr>
          </w:p>
        </w:tc>
      </w:tr>
      <w:tr w:rsidR="005D2036" w:rsidRPr="005D2036" w:rsidTr="005D2036">
        <w:tc>
          <w:tcPr>
            <w:tcW w:w="3349" w:type="dxa"/>
          </w:tcPr>
          <w:p w:rsidR="005D2036" w:rsidRPr="005D2036" w:rsidRDefault="00AB1907" w:rsidP="007B0278">
            <w:pPr>
              <w:pStyle w:val="41"/>
              <w:shd w:val="clear" w:color="auto" w:fill="auto"/>
              <w:spacing w:line="240" w:lineRule="auto"/>
              <w:rPr>
                <w:lang w:val="ru-RU"/>
              </w:rPr>
            </w:pPr>
            <w:r>
              <w:rPr>
                <w:lang w:val="ru-RU"/>
              </w:rPr>
              <w:t>Силовые способности</w:t>
            </w: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gridSpan w:val="2"/>
          </w:tcPr>
          <w:p w:rsidR="005D2036" w:rsidRPr="005D2036" w:rsidRDefault="005D2036" w:rsidP="00AB1907">
            <w:pPr>
              <w:pStyle w:val="41"/>
              <w:shd w:val="clear" w:color="auto" w:fill="auto"/>
              <w:spacing w:line="240" w:lineRule="auto"/>
              <w:jc w:val="center"/>
              <w:rPr>
                <w:lang w:val="ru-RU"/>
              </w:rPr>
            </w:pPr>
          </w:p>
        </w:tc>
        <w:tc>
          <w:tcPr>
            <w:tcW w:w="567" w:type="dxa"/>
            <w:gridSpan w:val="2"/>
          </w:tcPr>
          <w:p w:rsidR="005D2036" w:rsidRPr="005D2036" w:rsidRDefault="005D2036" w:rsidP="00AB1907">
            <w:pPr>
              <w:pStyle w:val="41"/>
              <w:shd w:val="clear" w:color="auto" w:fill="auto"/>
              <w:spacing w:line="240" w:lineRule="auto"/>
              <w:jc w:val="center"/>
              <w:rPr>
                <w:lang w:val="ru-RU"/>
              </w:rPr>
            </w:pPr>
          </w:p>
        </w:tc>
        <w:tc>
          <w:tcPr>
            <w:tcW w:w="532" w:type="dxa"/>
          </w:tcPr>
          <w:p w:rsidR="005D2036" w:rsidRPr="005D2036" w:rsidRDefault="005D2036" w:rsidP="00AB1907">
            <w:pPr>
              <w:pStyle w:val="41"/>
              <w:shd w:val="clear" w:color="auto" w:fill="auto"/>
              <w:spacing w:line="240" w:lineRule="auto"/>
              <w:jc w:val="center"/>
              <w:rPr>
                <w:lang w:val="ru-RU"/>
              </w:rPr>
            </w:pPr>
          </w:p>
        </w:tc>
      </w:tr>
      <w:tr w:rsidR="005D2036" w:rsidRPr="005D2036" w:rsidTr="005D2036">
        <w:tc>
          <w:tcPr>
            <w:tcW w:w="3349" w:type="dxa"/>
          </w:tcPr>
          <w:p w:rsidR="005D2036" w:rsidRPr="005D2036" w:rsidRDefault="00AB1907" w:rsidP="00AB1907">
            <w:pPr>
              <w:pStyle w:val="41"/>
              <w:shd w:val="clear" w:color="auto" w:fill="auto"/>
              <w:spacing w:line="240" w:lineRule="auto"/>
              <w:jc w:val="left"/>
              <w:rPr>
                <w:lang w:val="ru-RU"/>
              </w:rPr>
            </w:pPr>
            <w:r>
              <w:rPr>
                <w:lang w:val="ru-RU"/>
              </w:rPr>
              <w:t>Выносливость (аэробные возможности)</w:t>
            </w: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gridSpan w:val="2"/>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gridSpan w:val="2"/>
          </w:tcPr>
          <w:p w:rsidR="005D2036" w:rsidRPr="005D2036" w:rsidRDefault="00AB1907" w:rsidP="00AB1907">
            <w:pPr>
              <w:pStyle w:val="41"/>
              <w:shd w:val="clear" w:color="auto" w:fill="auto"/>
              <w:spacing w:line="240" w:lineRule="auto"/>
              <w:jc w:val="center"/>
              <w:rPr>
                <w:lang w:val="ru-RU"/>
              </w:rPr>
            </w:pPr>
            <w:r>
              <w:rPr>
                <w:lang w:val="ru-RU"/>
              </w:rPr>
              <w:t>+</w:t>
            </w:r>
          </w:p>
        </w:tc>
        <w:tc>
          <w:tcPr>
            <w:tcW w:w="532" w:type="dxa"/>
          </w:tcPr>
          <w:p w:rsidR="005D2036" w:rsidRPr="005D2036" w:rsidRDefault="00AB1907" w:rsidP="00AB1907">
            <w:pPr>
              <w:pStyle w:val="41"/>
              <w:shd w:val="clear" w:color="auto" w:fill="auto"/>
              <w:spacing w:line="240" w:lineRule="auto"/>
              <w:jc w:val="center"/>
              <w:rPr>
                <w:lang w:val="ru-RU"/>
              </w:rPr>
            </w:pPr>
            <w:r>
              <w:rPr>
                <w:lang w:val="ru-RU"/>
              </w:rPr>
              <w:t>+</w:t>
            </w:r>
          </w:p>
        </w:tc>
      </w:tr>
      <w:tr w:rsidR="005D2036" w:rsidRPr="005D2036" w:rsidTr="005D2036">
        <w:tc>
          <w:tcPr>
            <w:tcW w:w="3349" w:type="dxa"/>
          </w:tcPr>
          <w:p w:rsidR="005D2036" w:rsidRPr="005D2036" w:rsidRDefault="00AB1907" w:rsidP="007B0278">
            <w:pPr>
              <w:pStyle w:val="41"/>
              <w:shd w:val="clear" w:color="auto" w:fill="auto"/>
              <w:spacing w:line="240" w:lineRule="auto"/>
              <w:rPr>
                <w:lang w:val="ru-RU"/>
              </w:rPr>
            </w:pPr>
            <w:r>
              <w:rPr>
                <w:lang w:val="ru-RU"/>
              </w:rPr>
              <w:t>Анаэробные возможности</w:t>
            </w: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gridSpan w:val="2"/>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gridSpan w:val="2"/>
          </w:tcPr>
          <w:p w:rsidR="005D2036" w:rsidRPr="005D2036" w:rsidRDefault="00AB1907" w:rsidP="00AB1907">
            <w:pPr>
              <w:pStyle w:val="41"/>
              <w:shd w:val="clear" w:color="auto" w:fill="auto"/>
              <w:spacing w:line="240" w:lineRule="auto"/>
              <w:jc w:val="center"/>
              <w:rPr>
                <w:lang w:val="ru-RU"/>
              </w:rPr>
            </w:pPr>
            <w:r>
              <w:rPr>
                <w:lang w:val="ru-RU"/>
              </w:rPr>
              <w:t>+</w:t>
            </w:r>
          </w:p>
        </w:tc>
        <w:tc>
          <w:tcPr>
            <w:tcW w:w="532" w:type="dxa"/>
          </w:tcPr>
          <w:p w:rsidR="005D2036" w:rsidRPr="005D2036" w:rsidRDefault="00AB1907" w:rsidP="00AB1907">
            <w:pPr>
              <w:pStyle w:val="41"/>
              <w:shd w:val="clear" w:color="auto" w:fill="auto"/>
              <w:spacing w:line="240" w:lineRule="auto"/>
              <w:jc w:val="center"/>
              <w:rPr>
                <w:lang w:val="ru-RU"/>
              </w:rPr>
            </w:pPr>
            <w:r>
              <w:rPr>
                <w:lang w:val="ru-RU"/>
              </w:rPr>
              <w:t>+</w:t>
            </w:r>
          </w:p>
        </w:tc>
      </w:tr>
      <w:tr w:rsidR="005D2036" w:rsidRPr="005D2036" w:rsidTr="005D2036">
        <w:tc>
          <w:tcPr>
            <w:tcW w:w="3349" w:type="dxa"/>
          </w:tcPr>
          <w:p w:rsidR="005D2036" w:rsidRPr="005D2036" w:rsidRDefault="00AB1907" w:rsidP="007B0278">
            <w:pPr>
              <w:pStyle w:val="41"/>
              <w:shd w:val="clear" w:color="auto" w:fill="auto"/>
              <w:spacing w:line="240" w:lineRule="auto"/>
              <w:rPr>
                <w:lang w:val="ru-RU"/>
              </w:rPr>
            </w:pPr>
            <w:r>
              <w:rPr>
                <w:lang w:val="ru-RU"/>
              </w:rPr>
              <w:t>Гибкость</w:t>
            </w:r>
          </w:p>
        </w:tc>
        <w:tc>
          <w:tcPr>
            <w:tcW w:w="567" w:type="dxa"/>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gridSpan w:val="2"/>
          </w:tcPr>
          <w:p w:rsidR="005D2036" w:rsidRPr="005D2036" w:rsidRDefault="005D2036" w:rsidP="00AB1907">
            <w:pPr>
              <w:pStyle w:val="41"/>
              <w:shd w:val="clear" w:color="auto" w:fill="auto"/>
              <w:spacing w:line="240" w:lineRule="auto"/>
              <w:jc w:val="center"/>
              <w:rPr>
                <w:lang w:val="ru-RU"/>
              </w:rPr>
            </w:pPr>
          </w:p>
        </w:tc>
        <w:tc>
          <w:tcPr>
            <w:tcW w:w="567" w:type="dxa"/>
            <w:gridSpan w:val="2"/>
          </w:tcPr>
          <w:p w:rsidR="005D2036" w:rsidRPr="005D2036" w:rsidRDefault="005D2036" w:rsidP="00AB1907">
            <w:pPr>
              <w:pStyle w:val="41"/>
              <w:shd w:val="clear" w:color="auto" w:fill="auto"/>
              <w:spacing w:line="240" w:lineRule="auto"/>
              <w:jc w:val="center"/>
              <w:rPr>
                <w:lang w:val="ru-RU"/>
              </w:rPr>
            </w:pPr>
          </w:p>
        </w:tc>
        <w:tc>
          <w:tcPr>
            <w:tcW w:w="532" w:type="dxa"/>
          </w:tcPr>
          <w:p w:rsidR="005D2036" w:rsidRPr="005D2036" w:rsidRDefault="005D2036" w:rsidP="00AB1907">
            <w:pPr>
              <w:pStyle w:val="41"/>
              <w:shd w:val="clear" w:color="auto" w:fill="auto"/>
              <w:spacing w:line="240" w:lineRule="auto"/>
              <w:jc w:val="center"/>
              <w:rPr>
                <w:lang w:val="ru-RU"/>
              </w:rPr>
            </w:pPr>
          </w:p>
        </w:tc>
      </w:tr>
      <w:tr w:rsidR="005D2036" w:rsidRPr="005D2036" w:rsidTr="005D2036">
        <w:tc>
          <w:tcPr>
            <w:tcW w:w="3349" w:type="dxa"/>
          </w:tcPr>
          <w:p w:rsidR="005D2036" w:rsidRPr="005D2036" w:rsidRDefault="00AB1907" w:rsidP="007B0278">
            <w:pPr>
              <w:pStyle w:val="41"/>
              <w:shd w:val="clear" w:color="auto" w:fill="auto"/>
              <w:spacing w:line="240" w:lineRule="auto"/>
              <w:rPr>
                <w:lang w:val="ru-RU"/>
              </w:rPr>
            </w:pPr>
            <w:r>
              <w:rPr>
                <w:lang w:val="ru-RU"/>
              </w:rPr>
              <w:t>Координационные способности</w:t>
            </w: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tcPr>
          <w:p w:rsidR="005D2036" w:rsidRPr="005D2036" w:rsidRDefault="00AB1907" w:rsidP="00AB1907">
            <w:pPr>
              <w:pStyle w:val="41"/>
              <w:shd w:val="clear" w:color="auto" w:fill="auto"/>
              <w:spacing w:line="240" w:lineRule="auto"/>
              <w:jc w:val="center"/>
              <w:rPr>
                <w:lang w:val="ru-RU"/>
              </w:rPr>
            </w:pPr>
            <w:r>
              <w:rPr>
                <w:lang w:val="ru-RU"/>
              </w:rPr>
              <w:t>+</w:t>
            </w: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tcPr>
          <w:p w:rsidR="005D2036" w:rsidRPr="005D2036" w:rsidRDefault="005D2036" w:rsidP="00AB1907">
            <w:pPr>
              <w:pStyle w:val="41"/>
              <w:shd w:val="clear" w:color="auto" w:fill="auto"/>
              <w:spacing w:line="240" w:lineRule="auto"/>
              <w:jc w:val="center"/>
              <w:rPr>
                <w:lang w:val="ru-RU"/>
              </w:rPr>
            </w:pPr>
          </w:p>
        </w:tc>
        <w:tc>
          <w:tcPr>
            <w:tcW w:w="567" w:type="dxa"/>
            <w:gridSpan w:val="2"/>
          </w:tcPr>
          <w:p w:rsidR="005D2036" w:rsidRPr="005D2036" w:rsidRDefault="005D2036" w:rsidP="00AB1907">
            <w:pPr>
              <w:pStyle w:val="41"/>
              <w:shd w:val="clear" w:color="auto" w:fill="auto"/>
              <w:spacing w:line="240" w:lineRule="auto"/>
              <w:jc w:val="center"/>
              <w:rPr>
                <w:lang w:val="ru-RU"/>
              </w:rPr>
            </w:pPr>
          </w:p>
        </w:tc>
        <w:tc>
          <w:tcPr>
            <w:tcW w:w="567" w:type="dxa"/>
            <w:gridSpan w:val="2"/>
          </w:tcPr>
          <w:p w:rsidR="005D2036" w:rsidRPr="005D2036" w:rsidRDefault="005D2036" w:rsidP="00AB1907">
            <w:pPr>
              <w:pStyle w:val="41"/>
              <w:shd w:val="clear" w:color="auto" w:fill="auto"/>
              <w:spacing w:line="240" w:lineRule="auto"/>
              <w:jc w:val="center"/>
              <w:rPr>
                <w:lang w:val="ru-RU"/>
              </w:rPr>
            </w:pPr>
          </w:p>
        </w:tc>
        <w:tc>
          <w:tcPr>
            <w:tcW w:w="532" w:type="dxa"/>
          </w:tcPr>
          <w:p w:rsidR="005D2036" w:rsidRPr="005D2036" w:rsidRDefault="005D2036" w:rsidP="00AB1907">
            <w:pPr>
              <w:pStyle w:val="41"/>
              <w:shd w:val="clear" w:color="auto" w:fill="auto"/>
              <w:spacing w:line="240" w:lineRule="auto"/>
              <w:jc w:val="center"/>
              <w:rPr>
                <w:lang w:val="ru-RU"/>
              </w:rPr>
            </w:pPr>
          </w:p>
        </w:tc>
      </w:tr>
      <w:tr w:rsidR="00AB1907" w:rsidRPr="005D2036" w:rsidTr="005D2036">
        <w:tc>
          <w:tcPr>
            <w:tcW w:w="3349" w:type="dxa"/>
          </w:tcPr>
          <w:p w:rsidR="00AB1907" w:rsidRDefault="00AB1907" w:rsidP="007B0278">
            <w:pPr>
              <w:pStyle w:val="41"/>
              <w:shd w:val="clear" w:color="auto" w:fill="auto"/>
              <w:spacing w:line="240" w:lineRule="auto"/>
              <w:rPr>
                <w:lang w:val="ru-RU"/>
              </w:rPr>
            </w:pPr>
            <w:r>
              <w:rPr>
                <w:lang w:val="ru-RU"/>
              </w:rPr>
              <w:t>Равновесие</w:t>
            </w:r>
          </w:p>
        </w:tc>
        <w:tc>
          <w:tcPr>
            <w:tcW w:w="567" w:type="dxa"/>
          </w:tcPr>
          <w:p w:rsidR="00AB1907" w:rsidRPr="005D2036" w:rsidRDefault="00AB1907" w:rsidP="00AB1907">
            <w:pPr>
              <w:pStyle w:val="41"/>
              <w:shd w:val="clear" w:color="auto" w:fill="auto"/>
              <w:spacing w:line="240" w:lineRule="auto"/>
              <w:jc w:val="center"/>
              <w:rPr>
                <w:lang w:val="ru-RU"/>
              </w:rPr>
            </w:pPr>
            <w:r>
              <w:rPr>
                <w:lang w:val="ru-RU"/>
              </w:rPr>
              <w:t>+</w:t>
            </w:r>
          </w:p>
        </w:tc>
        <w:tc>
          <w:tcPr>
            <w:tcW w:w="567" w:type="dxa"/>
          </w:tcPr>
          <w:p w:rsidR="00AB1907" w:rsidRPr="005D2036" w:rsidRDefault="00AB1907" w:rsidP="00AB1907">
            <w:pPr>
              <w:pStyle w:val="41"/>
              <w:shd w:val="clear" w:color="auto" w:fill="auto"/>
              <w:spacing w:line="240" w:lineRule="auto"/>
              <w:jc w:val="center"/>
              <w:rPr>
                <w:lang w:val="ru-RU"/>
              </w:rPr>
            </w:pPr>
            <w:r>
              <w:rPr>
                <w:lang w:val="ru-RU"/>
              </w:rPr>
              <w:t>+</w:t>
            </w:r>
          </w:p>
        </w:tc>
        <w:tc>
          <w:tcPr>
            <w:tcW w:w="567" w:type="dxa"/>
          </w:tcPr>
          <w:p w:rsidR="00AB1907" w:rsidRPr="005D2036" w:rsidRDefault="00AB1907" w:rsidP="00AB1907">
            <w:pPr>
              <w:pStyle w:val="41"/>
              <w:shd w:val="clear" w:color="auto" w:fill="auto"/>
              <w:spacing w:line="240" w:lineRule="auto"/>
              <w:jc w:val="center"/>
              <w:rPr>
                <w:lang w:val="ru-RU"/>
              </w:rPr>
            </w:pPr>
          </w:p>
        </w:tc>
        <w:tc>
          <w:tcPr>
            <w:tcW w:w="567" w:type="dxa"/>
          </w:tcPr>
          <w:p w:rsidR="00AB1907" w:rsidRPr="005D2036" w:rsidRDefault="00AB1907" w:rsidP="00AB1907">
            <w:pPr>
              <w:pStyle w:val="41"/>
              <w:shd w:val="clear" w:color="auto" w:fill="auto"/>
              <w:spacing w:line="240" w:lineRule="auto"/>
              <w:jc w:val="center"/>
              <w:rPr>
                <w:lang w:val="ru-RU"/>
              </w:rPr>
            </w:pPr>
            <w:r>
              <w:rPr>
                <w:lang w:val="ru-RU"/>
              </w:rPr>
              <w:t>+</w:t>
            </w:r>
          </w:p>
        </w:tc>
        <w:tc>
          <w:tcPr>
            <w:tcW w:w="567" w:type="dxa"/>
          </w:tcPr>
          <w:p w:rsidR="00AB1907" w:rsidRPr="005D2036" w:rsidRDefault="00AB1907" w:rsidP="00AB1907">
            <w:pPr>
              <w:pStyle w:val="41"/>
              <w:shd w:val="clear" w:color="auto" w:fill="auto"/>
              <w:spacing w:line="240" w:lineRule="auto"/>
              <w:jc w:val="center"/>
              <w:rPr>
                <w:lang w:val="ru-RU"/>
              </w:rPr>
            </w:pPr>
            <w:r>
              <w:rPr>
                <w:lang w:val="ru-RU"/>
              </w:rPr>
              <w:t>+</w:t>
            </w:r>
          </w:p>
        </w:tc>
        <w:tc>
          <w:tcPr>
            <w:tcW w:w="567" w:type="dxa"/>
          </w:tcPr>
          <w:p w:rsidR="00AB1907" w:rsidRPr="005D2036" w:rsidRDefault="00AB1907" w:rsidP="00AB1907">
            <w:pPr>
              <w:pStyle w:val="41"/>
              <w:shd w:val="clear" w:color="auto" w:fill="auto"/>
              <w:spacing w:line="240" w:lineRule="auto"/>
              <w:jc w:val="center"/>
              <w:rPr>
                <w:lang w:val="ru-RU"/>
              </w:rPr>
            </w:pPr>
            <w:r>
              <w:rPr>
                <w:lang w:val="ru-RU"/>
              </w:rPr>
              <w:t>+</w:t>
            </w:r>
          </w:p>
        </w:tc>
        <w:tc>
          <w:tcPr>
            <w:tcW w:w="567" w:type="dxa"/>
          </w:tcPr>
          <w:p w:rsidR="00AB1907" w:rsidRPr="005D2036" w:rsidRDefault="00AB1907" w:rsidP="00AB1907">
            <w:pPr>
              <w:pStyle w:val="41"/>
              <w:shd w:val="clear" w:color="auto" w:fill="auto"/>
              <w:spacing w:line="240" w:lineRule="auto"/>
              <w:jc w:val="center"/>
              <w:rPr>
                <w:lang w:val="ru-RU"/>
              </w:rPr>
            </w:pPr>
            <w:r>
              <w:rPr>
                <w:lang w:val="ru-RU"/>
              </w:rPr>
              <w:t>+</w:t>
            </w:r>
          </w:p>
        </w:tc>
        <w:tc>
          <w:tcPr>
            <w:tcW w:w="567" w:type="dxa"/>
          </w:tcPr>
          <w:p w:rsidR="00AB1907" w:rsidRPr="005D2036" w:rsidRDefault="00AB1907" w:rsidP="00AB1907">
            <w:pPr>
              <w:pStyle w:val="41"/>
              <w:shd w:val="clear" w:color="auto" w:fill="auto"/>
              <w:spacing w:line="240" w:lineRule="auto"/>
              <w:jc w:val="center"/>
              <w:rPr>
                <w:lang w:val="ru-RU"/>
              </w:rPr>
            </w:pPr>
            <w:r>
              <w:rPr>
                <w:lang w:val="ru-RU"/>
              </w:rPr>
              <w:t>+</w:t>
            </w:r>
          </w:p>
        </w:tc>
        <w:tc>
          <w:tcPr>
            <w:tcW w:w="567" w:type="dxa"/>
            <w:gridSpan w:val="2"/>
          </w:tcPr>
          <w:p w:rsidR="00AB1907" w:rsidRPr="005D2036" w:rsidRDefault="00AB1907" w:rsidP="00AB1907">
            <w:pPr>
              <w:pStyle w:val="41"/>
              <w:shd w:val="clear" w:color="auto" w:fill="auto"/>
              <w:spacing w:line="240" w:lineRule="auto"/>
              <w:jc w:val="center"/>
              <w:rPr>
                <w:lang w:val="ru-RU"/>
              </w:rPr>
            </w:pPr>
          </w:p>
        </w:tc>
        <w:tc>
          <w:tcPr>
            <w:tcW w:w="567" w:type="dxa"/>
            <w:gridSpan w:val="2"/>
          </w:tcPr>
          <w:p w:rsidR="00AB1907" w:rsidRPr="005D2036" w:rsidRDefault="00AB1907" w:rsidP="00AB1907">
            <w:pPr>
              <w:pStyle w:val="41"/>
              <w:shd w:val="clear" w:color="auto" w:fill="auto"/>
              <w:spacing w:line="240" w:lineRule="auto"/>
              <w:jc w:val="center"/>
              <w:rPr>
                <w:lang w:val="ru-RU"/>
              </w:rPr>
            </w:pPr>
          </w:p>
        </w:tc>
        <w:tc>
          <w:tcPr>
            <w:tcW w:w="532" w:type="dxa"/>
          </w:tcPr>
          <w:p w:rsidR="00AB1907" w:rsidRPr="005D2036" w:rsidRDefault="00AB1907" w:rsidP="00AB1907">
            <w:pPr>
              <w:pStyle w:val="41"/>
              <w:shd w:val="clear" w:color="auto" w:fill="auto"/>
              <w:spacing w:line="240" w:lineRule="auto"/>
              <w:jc w:val="center"/>
              <w:rPr>
                <w:lang w:val="ru-RU"/>
              </w:rPr>
            </w:pPr>
          </w:p>
        </w:tc>
      </w:tr>
    </w:tbl>
    <w:p w:rsidR="005D2036" w:rsidRPr="005D2036" w:rsidRDefault="005D2036" w:rsidP="007B0278">
      <w:pPr>
        <w:pStyle w:val="41"/>
        <w:shd w:val="clear" w:color="auto" w:fill="auto"/>
        <w:spacing w:line="240" w:lineRule="auto"/>
        <w:ind w:left="20" w:firstLine="280"/>
        <w:rPr>
          <w:sz w:val="24"/>
          <w:szCs w:val="24"/>
          <w:lang w:val="ru-RU"/>
        </w:rPr>
      </w:pPr>
    </w:p>
    <w:p w:rsidR="00AD5ED1" w:rsidRDefault="00AD5ED1" w:rsidP="00356249">
      <w:pPr>
        <w:pStyle w:val="32"/>
        <w:shd w:val="clear" w:color="auto" w:fill="auto"/>
        <w:spacing w:before="0" w:after="0" w:line="240" w:lineRule="auto"/>
        <w:ind w:right="100" w:firstLine="567"/>
        <w:jc w:val="both"/>
        <w:rPr>
          <w:b w:val="0"/>
          <w:i w:val="0"/>
          <w:sz w:val="24"/>
          <w:szCs w:val="24"/>
          <w:lang w:val="ru-RU"/>
        </w:rPr>
      </w:pPr>
    </w:p>
    <w:p w:rsidR="00077E6D" w:rsidRPr="00A32FE6" w:rsidRDefault="00077E6D" w:rsidP="00077E6D">
      <w:pPr>
        <w:tabs>
          <w:tab w:val="left" w:pos="420"/>
          <w:tab w:val="left" w:pos="2977"/>
          <w:tab w:val="center" w:pos="4677"/>
        </w:tabs>
        <w:ind w:firstLine="709"/>
        <w:jc w:val="left"/>
        <w:rPr>
          <w:rFonts w:ascii="Times New Roman" w:hAnsi="Times New Roman" w:cs="Times New Roman"/>
          <w:b/>
          <w:sz w:val="24"/>
          <w:szCs w:val="24"/>
        </w:rPr>
      </w:pPr>
      <w:r>
        <w:rPr>
          <w:rFonts w:ascii="Times New Roman" w:hAnsi="Times New Roman" w:cs="Times New Roman"/>
          <w:b/>
          <w:sz w:val="24"/>
          <w:szCs w:val="24"/>
        </w:rPr>
        <w:t>3.3. Теоретическая подготовка</w:t>
      </w:r>
    </w:p>
    <w:p w:rsidR="00077E6D" w:rsidRDefault="00077E6D" w:rsidP="00077E6D">
      <w:pPr>
        <w:tabs>
          <w:tab w:val="left" w:pos="420"/>
          <w:tab w:val="left" w:pos="2977"/>
          <w:tab w:val="center" w:pos="4677"/>
        </w:tabs>
        <w:ind w:firstLine="709"/>
        <w:rPr>
          <w:rFonts w:ascii="Times New Roman" w:hAnsi="Times New Roman" w:cs="Times New Roman"/>
          <w:sz w:val="24"/>
          <w:szCs w:val="24"/>
        </w:rPr>
      </w:pPr>
    </w:p>
    <w:p w:rsidR="00077E6D" w:rsidRDefault="00077E6D" w:rsidP="00077E6D">
      <w:pPr>
        <w:tabs>
          <w:tab w:val="left" w:pos="420"/>
          <w:tab w:val="left" w:pos="2977"/>
          <w:tab w:val="center" w:pos="4677"/>
        </w:tabs>
        <w:ind w:firstLine="709"/>
        <w:jc w:val="both"/>
        <w:rPr>
          <w:rFonts w:ascii="Times New Roman" w:hAnsi="Times New Roman" w:cs="Times New Roman"/>
          <w:sz w:val="24"/>
          <w:szCs w:val="24"/>
        </w:rPr>
      </w:pPr>
      <w:r>
        <w:rPr>
          <w:rFonts w:ascii="Times New Roman" w:hAnsi="Times New Roman" w:cs="Times New Roman"/>
          <w:sz w:val="24"/>
          <w:szCs w:val="24"/>
        </w:rPr>
        <w:t xml:space="preserve">Теоретическая подготовка является неотъемлемым компонентом в общей системе подготовки высококвалифицированных спортсменов и играет важную роль в повышении спортивного мастерства. Теоретическая подготовка проводится в форме бесед, лекций, непосредственно на тренировке в процессе проведения занятий. Она органически связана с физической, технико-тактической, моральной и волевой подготовками как элемент теоретических знаний. </w:t>
      </w:r>
    </w:p>
    <w:p w:rsidR="00077E6D" w:rsidRDefault="00077E6D" w:rsidP="00077E6D">
      <w:pPr>
        <w:tabs>
          <w:tab w:val="left" w:pos="420"/>
          <w:tab w:val="left" w:pos="2977"/>
          <w:tab w:val="center" w:pos="4677"/>
        </w:tabs>
        <w:ind w:firstLine="709"/>
        <w:jc w:val="both"/>
        <w:rPr>
          <w:rFonts w:ascii="Times New Roman" w:hAnsi="Times New Roman" w:cs="Times New Roman"/>
          <w:sz w:val="24"/>
          <w:szCs w:val="24"/>
        </w:rPr>
      </w:pPr>
      <w:r>
        <w:rPr>
          <w:rFonts w:ascii="Times New Roman" w:hAnsi="Times New Roman" w:cs="Times New Roman"/>
          <w:sz w:val="24"/>
          <w:szCs w:val="24"/>
        </w:rPr>
        <w:t>Теоретические знания должны иметь определенную целевую направленность: вырабатывать у обучающихся умение использовать полученные знания на практике в условиях тренировочных занятий (табл.</w:t>
      </w:r>
      <w:r w:rsidR="00B529C5">
        <w:rPr>
          <w:rFonts w:ascii="Times New Roman" w:hAnsi="Times New Roman" w:cs="Times New Roman"/>
          <w:sz w:val="24"/>
          <w:szCs w:val="24"/>
        </w:rPr>
        <w:t>11</w:t>
      </w:r>
      <w:r>
        <w:rPr>
          <w:rFonts w:ascii="Times New Roman" w:hAnsi="Times New Roman" w:cs="Times New Roman"/>
          <w:sz w:val="24"/>
          <w:szCs w:val="24"/>
        </w:rPr>
        <w:t>)</w:t>
      </w:r>
    </w:p>
    <w:p w:rsidR="00077E6D" w:rsidRDefault="00077E6D" w:rsidP="00077E6D">
      <w:pPr>
        <w:tabs>
          <w:tab w:val="left" w:pos="420"/>
          <w:tab w:val="left" w:pos="2977"/>
          <w:tab w:val="center" w:pos="4677"/>
        </w:tabs>
        <w:ind w:firstLine="709"/>
        <w:jc w:val="right"/>
        <w:rPr>
          <w:rFonts w:ascii="Times New Roman" w:hAnsi="Times New Roman" w:cs="Times New Roman"/>
          <w:sz w:val="24"/>
          <w:szCs w:val="24"/>
        </w:rPr>
      </w:pPr>
    </w:p>
    <w:p w:rsidR="00077E6D" w:rsidRPr="00CF118E" w:rsidRDefault="00077E6D" w:rsidP="00077E6D">
      <w:pPr>
        <w:tabs>
          <w:tab w:val="left" w:pos="420"/>
          <w:tab w:val="left" w:pos="2977"/>
          <w:tab w:val="center" w:pos="4677"/>
        </w:tabs>
        <w:ind w:firstLine="709"/>
        <w:jc w:val="right"/>
        <w:rPr>
          <w:rFonts w:ascii="Times New Roman" w:hAnsi="Times New Roman" w:cs="Times New Roman"/>
          <w:b/>
          <w:sz w:val="24"/>
          <w:szCs w:val="24"/>
        </w:rPr>
      </w:pPr>
      <w:r>
        <w:rPr>
          <w:rFonts w:ascii="Times New Roman" w:hAnsi="Times New Roman" w:cs="Times New Roman"/>
          <w:b/>
          <w:sz w:val="24"/>
          <w:szCs w:val="24"/>
        </w:rPr>
        <w:t xml:space="preserve">Таблица </w:t>
      </w:r>
      <w:r w:rsidR="00B529C5">
        <w:rPr>
          <w:rFonts w:ascii="Times New Roman" w:hAnsi="Times New Roman" w:cs="Times New Roman"/>
          <w:b/>
          <w:sz w:val="24"/>
          <w:szCs w:val="24"/>
        </w:rPr>
        <w:t>11</w:t>
      </w:r>
    </w:p>
    <w:p w:rsidR="00077E6D" w:rsidRDefault="00077E6D" w:rsidP="00077E6D">
      <w:pPr>
        <w:tabs>
          <w:tab w:val="left" w:pos="420"/>
          <w:tab w:val="left" w:pos="2977"/>
          <w:tab w:val="center" w:pos="4677"/>
        </w:tabs>
        <w:ind w:firstLine="709"/>
        <w:rPr>
          <w:rFonts w:ascii="Times New Roman" w:hAnsi="Times New Roman" w:cs="Times New Roman"/>
          <w:b/>
          <w:sz w:val="24"/>
          <w:szCs w:val="24"/>
        </w:rPr>
      </w:pPr>
      <w:r w:rsidRPr="00CF118E">
        <w:rPr>
          <w:rFonts w:ascii="Times New Roman" w:hAnsi="Times New Roman" w:cs="Times New Roman"/>
          <w:b/>
          <w:sz w:val="24"/>
          <w:szCs w:val="24"/>
        </w:rPr>
        <w:t>Примерный учебный план по теоретической подготовке</w:t>
      </w:r>
    </w:p>
    <w:tbl>
      <w:tblPr>
        <w:tblStyle w:val="af4"/>
        <w:tblW w:w="0" w:type="auto"/>
        <w:tblLook w:val="04A0" w:firstRow="1" w:lastRow="0" w:firstColumn="1" w:lastColumn="0" w:noHBand="0" w:noVBand="1"/>
      </w:tblPr>
      <w:tblGrid>
        <w:gridCol w:w="3652"/>
        <w:gridCol w:w="729"/>
        <w:gridCol w:w="799"/>
        <w:gridCol w:w="802"/>
        <w:gridCol w:w="803"/>
        <w:gridCol w:w="686"/>
        <w:gridCol w:w="686"/>
        <w:gridCol w:w="686"/>
      </w:tblGrid>
      <w:tr w:rsidR="00077E6D" w:rsidRPr="00CF118E" w:rsidTr="00DF2AB0">
        <w:tc>
          <w:tcPr>
            <w:tcW w:w="3652" w:type="dxa"/>
            <w:vMerge w:val="restart"/>
            <w:vAlign w:val="center"/>
          </w:tcPr>
          <w:p w:rsidR="00077E6D" w:rsidRPr="00CF118E" w:rsidRDefault="00077E6D" w:rsidP="00DF2AB0">
            <w:pPr>
              <w:tabs>
                <w:tab w:val="left" w:pos="420"/>
                <w:tab w:val="left" w:pos="2977"/>
                <w:tab w:val="center" w:pos="4677"/>
              </w:tabs>
              <w:rPr>
                <w:rFonts w:ascii="Times New Roman" w:hAnsi="Times New Roman" w:cs="Times New Roman"/>
                <w:b/>
                <w:sz w:val="20"/>
                <w:szCs w:val="20"/>
              </w:rPr>
            </w:pPr>
            <w:r w:rsidRPr="00CF118E">
              <w:rPr>
                <w:rFonts w:ascii="Times New Roman" w:hAnsi="Times New Roman" w:cs="Times New Roman"/>
                <w:b/>
                <w:sz w:val="20"/>
                <w:szCs w:val="20"/>
              </w:rPr>
              <w:t>Тема</w:t>
            </w:r>
          </w:p>
        </w:tc>
        <w:tc>
          <w:tcPr>
            <w:tcW w:w="1528" w:type="dxa"/>
            <w:gridSpan w:val="2"/>
            <w:vAlign w:val="center"/>
          </w:tcPr>
          <w:p w:rsidR="00077E6D" w:rsidRPr="00696590" w:rsidRDefault="00077E6D" w:rsidP="00DF2AB0">
            <w:pPr>
              <w:tabs>
                <w:tab w:val="left" w:pos="420"/>
                <w:tab w:val="left" w:pos="2977"/>
                <w:tab w:val="center" w:pos="4677"/>
              </w:tabs>
              <w:rPr>
                <w:rFonts w:ascii="Times New Roman" w:hAnsi="Times New Roman" w:cs="Times New Roman"/>
                <w:b/>
                <w:sz w:val="20"/>
                <w:szCs w:val="20"/>
              </w:rPr>
            </w:pPr>
            <w:r w:rsidRPr="00696590">
              <w:rPr>
                <w:rFonts w:ascii="Times New Roman" w:hAnsi="Times New Roman" w:cs="Times New Roman"/>
                <w:b/>
                <w:sz w:val="20"/>
                <w:szCs w:val="20"/>
              </w:rPr>
              <w:t>ГНП</w:t>
            </w:r>
          </w:p>
        </w:tc>
        <w:tc>
          <w:tcPr>
            <w:tcW w:w="2291" w:type="dxa"/>
            <w:gridSpan w:val="3"/>
            <w:vAlign w:val="center"/>
          </w:tcPr>
          <w:p w:rsidR="00077E6D" w:rsidRPr="00696590" w:rsidRDefault="00077E6D" w:rsidP="00DF2AB0">
            <w:pPr>
              <w:tabs>
                <w:tab w:val="left" w:pos="420"/>
                <w:tab w:val="left" w:pos="2977"/>
                <w:tab w:val="center" w:pos="4677"/>
              </w:tabs>
              <w:rPr>
                <w:rFonts w:ascii="Times New Roman" w:hAnsi="Times New Roman" w:cs="Times New Roman"/>
                <w:b/>
                <w:sz w:val="20"/>
                <w:szCs w:val="20"/>
              </w:rPr>
            </w:pPr>
            <w:r w:rsidRPr="00696590">
              <w:rPr>
                <w:rFonts w:ascii="Times New Roman" w:hAnsi="Times New Roman" w:cs="Times New Roman"/>
                <w:b/>
                <w:sz w:val="20"/>
                <w:szCs w:val="20"/>
              </w:rPr>
              <w:t>УТГ</w:t>
            </w:r>
          </w:p>
        </w:tc>
        <w:tc>
          <w:tcPr>
            <w:tcW w:w="1372" w:type="dxa"/>
            <w:gridSpan w:val="2"/>
            <w:vAlign w:val="center"/>
          </w:tcPr>
          <w:p w:rsidR="00077E6D" w:rsidRPr="00696590" w:rsidRDefault="00077E6D" w:rsidP="00DF2AB0">
            <w:pPr>
              <w:tabs>
                <w:tab w:val="left" w:pos="420"/>
                <w:tab w:val="left" w:pos="2977"/>
                <w:tab w:val="center" w:pos="4677"/>
              </w:tabs>
              <w:rPr>
                <w:rFonts w:ascii="Times New Roman" w:hAnsi="Times New Roman" w:cs="Times New Roman"/>
                <w:b/>
                <w:sz w:val="20"/>
                <w:szCs w:val="20"/>
              </w:rPr>
            </w:pPr>
            <w:r>
              <w:rPr>
                <w:rFonts w:ascii="Times New Roman" w:hAnsi="Times New Roman" w:cs="Times New Roman"/>
                <w:b/>
                <w:sz w:val="20"/>
                <w:szCs w:val="20"/>
              </w:rPr>
              <w:t>СС</w:t>
            </w:r>
          </w:p>
        </w:tc>
      </w:tr>
      <w:tr w:rsidR="00077E6D" w:rsidRPr="00CF118E" w:rsidTr="00DF2AB0">
        <w:tc>
          <w:tcPr>
            <w:tcW w:w="3652" w:type="dxa"/>
            <w:vMerge/>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p>
        </w:tc>
        <w:tc>
          <w:tcPr>
            <w:tcW w:w="729" w:type="dxa"/>
          </w:tcPr>
          <w:p w:rsidR="00077E6D" w:rsidRPr="00696590" w:rsidRDefault="00077E6D" w:rsidP="00DF2AB0">
            <w:pPr>
              <w:tabs>
                <w:tab w:val="left" w:pos="420"/>
                <w:tab w:val="left" w:pos="2977"/>
                <w:tab w:val="center" w:pos="4677"/>
              </w:tabs>
              <w:jc w:val="both"/>
              <w:rPr>
                <w:rFonts w:ascii="Times New Roman" w:hAnsi="Times New Roman" w:cs="Times New Roman"/>
                <w:b/>
                <w:sz w:val="20"/>
                <w:szCs w:val="20"/>
              </w:rPr>
            </w:pPr>
            <w:r w:rsidRPr="00696590">
              <w:rPr>
                <w:rFonts w:ascii="Times New Roman" w:hAnsi="Times New Roman" w:cs="Times New Roman"/>
                <w:b/>
                <w:sz w:val="20"/>
                <w:szCs w:val="20"/>
              </w:rPr>
              <w:t>1 год</w:t>
            </w:r>
          </w:p>
        </w:tc>
        <w:tc>
          <w:tcPr>
            <w:tcW w:w="799" w:type="dxa"/>
          </w:tcPr>
          <w:p w:rsidR="00077E6D" w:rsidRPr="00696590" w:rsidRDefault="00077E6D" w:rsidP="00DF2AB0">
            <w:pPr>
              <w:tabs>
                <w:tab w:val="left" w:pos="420"/>
                <w:tab w:val="left" w:pos="2977"/>
                <w:tab w:val="center" w:pos="4677"/>
              </w:tabs>
              <w:jc w:val="both"/>
              <w:rPr>
                <w:rFonts w:ascii="Times New Roman" w:hAnsi="Times New Roman" w:cs="Times New Roman"/>
                <w:b/>
                <w:sz w:val="20"/>
                <w:szCs w:val="20"/>
              </w:rPr>
            </w:pPr>
            <w:r w:rsidRPr="00696590">
              <w:rPr>
                <w:rFonts w:ascii="Times New Roman" w:hAnsi="Times New Roman" w:cs="Times New Roman"/>
                <w:b/>
                <w:sz w:val="20"/>
                <w:szCs w:val="20"/>
              </w:rPr>
              <w:t>2 год</w:t>
            </w:r>
          </w:p>
        </w:tc>
        <w:tc>
          <w:tcPr>
            <w:tcW w:w="802" w:type="dxa"/>
          </w:tcPr>
          <w:p w:rsidR="00077E6D" w:rsidRPr="00696590" w:rsidRDefault="00077E6D" w:rsidP="00DF2AB0">
            <w:pPr>
              <w:tabs>
                <w:tab w:val="left" w:pos="420"/>
                <w:tab w:val="left" w:pos="2977"/>
                <w:tab w:val="center" w:pos="4677"/>
              </w:tabs>
              <w:jc w:val="both"/>
              <w:rPr>
                <w:rFonts w:ascii="Times New Roman" w:hAnsi="Times New Roman" w:cs="Times New Roman"/>
                <w:b/>
                <w:sz w:val="20"/>
                <w:szCs w:val="20"/>
              </w:rPr>
            </w:pPr>
            <w:r w:rsidRPr="00696590">
              <w:rPr>
                <w:rFonts w:ascii="Times New Roman" w:hAnsi="Times New Roman" w:cs="Times New Roman"/>
                <w:b/>
                <w:sz w:val="20"/>
                <w:szCs w:val="20"/>
              </w:rPr>
              <w:t>1 год</w:t>
            </w:r>
          </w:p>
        </w:tc>
        <w:tc>
          <w:tcPr>
            <w:tcW w:w="803" w:type="dxa"/>
          </w:tcPr>
          <w:p w:rsidR="00077E6D" w:rsidRPr="00696590" w:rsidRDefault="00077E6D" w:rsidP="00DF2AB0">
            <w:pPr>
              <w:tabs>
                <w:tab w:val="left" w:pos="420"/>
                <w:tab w:val="left" w:pos="2977"/>
                <w:tab w:val="center" w:pos="4677"/>
              </w:tabs>
              <w:jc w:val="both"/>
              <w:rPr>
                <w:rFonts w:ascii="Times New Roman" w:hAnsi="Times New Roman" w:cs="Times New Roman"/>
                <w:b/>
                <w:sz w:val="20"/>
                <w:szCs w:val="20"/>
              </w:rPr>
            </w:pPr>
            <w:r w:rsidRPr="00696590">
              <w:rPr>
                <w:rFonts w:ascii="Times New Roman" w:hAnsi="Times New Roman" w:cs="Times New Roman"/>
                <w:b/>
                <w:sz w:val="20"/>
                <w:szCs w:val="20"/>
              </w:rPr>
              <w:t>2 год</w:t>
            </w:r>
          </w:p>
        </w:tc>
        <w:tc>
          <w:tcPr>
            <w:tcW w:w="686" w:type="dxa"/>
          </w:tcPr>
          <w:p w:rsidR="00077E6D" w:rsidRPr="00696590" w:rsidRDefault="00077E6D" w:rsidP="00DF2AB0">
            <w:pPr>
              <w:tabs>
                <w:tab w:val="left" w:pos="420"/>
                <w:tab w:val="left" w:pos="2977"/>
                <w:tab w:val="center" w:pos="4677"/>
              </w:tabs>
              <w:jc w:val="both"/>
              <w:rPr>
                <w:rFonts w:ascii="Times New Roman" w:hAnsi="Times New Roman" w:cs="Times New Roman"/>
                <w:b/>
                <w:sz w:val="20"/>
                <w:szCs w:val="20"/>
              </w:rPr>
            </w:pPr>
            <w:r w:rsidRPr="00696590">
              <w:rPr>
                <w:rFonts w:ascii="Times New Roman" w:hAnsi="Times New Roman" w:cs="Times New Roman"/>
                <w:b/>
                <w:sz w:val="20"/>
                <w:szCs w:val="20"/>
              </w:rPr>
              <w:t>3 год</w:t>
            </w:r>
          </w:p>
        </w:tc>
        <w:tc>
          <w:tcPr>
            <w:tcW w:w="686" w:type="dxa"/>
          </w:tcPr>
          <w:p w:rsidR="00077E6D" w:rsidRPr="00696590" w:rsidRDefault="00077E6D" w:rsidP="00DF2AB0">
            <w:pPr>
              <w:tabs>
                <w:tab w:val="left" w:pos="420"/>
                <w:tab w:val="left" w:pos="2977"/>
                <w:tab w:val="center" w:pos="4677"/>
              </w:tabs>
              <w:jc w:val="both"/>
              <w:rPr>
                <w:rFonts w:ascii="Times New Roman" w:hAnsi="Times New Roman" w:cs="Times New Roman"/>
                <w:b/>
                <w:sz w:val="20"/>
                <w:szCs w:val="20"/>
              </w:rPr>
            </w:pPr>
            <w:r w:rsidRPr="00696590">
              <w:rPr>
                <w:rFonts w:ascii="Times New Roman" w:hAnsi="Times New Roman" w:cs="Times New Roman"/>
                <w:b/>
                <w:sz w:val="20"/>
                <w:szCs w:val="20"/>
              </w:rPr>
              <w:t>1 год</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b/>
                <w:sz w:val="20"/>
                <w:szCs w:val="20"/>
              </w:rPr>
            </w:pPr>
            <w:r>
              <w:rPr>
                <w:rFonts w:ascii="Times New Roman" w:hAnsi="Times New Roman" w:cs="Times New Roman"/>
                <w:b/>
                <w:sz w:val="20"/>
                <w:szCs w:val="20"/>
              </w:rPr>
              <w:t>2 год</w:t>
            </w:r>
          </w:p>
        </w:tc>
      </w:tr>
      <w:tr w:rsidR="00077E6D" w:rsidRPr="00CF118E" w:rsidTr="00DF2AB0">
        <w:tc>
          <w:tcPr>
            <w:tcW w:w="3652"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Физическая культура и спорт в России</w:t>
            </w:r>
          </w:p>
        </w:tc>
        <w:tc>
          <w:tcPr>
            <w:tcW w:w="729"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799"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802" w:type="dxa"/>
          </w:tcPr>
          <w:p w:rsidR="00077E6D" w:rsidRPr="00696590"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803" w:type="dxa"/>
          </w:tcPr>
          <w:p w:rsidR="00077E6D" w:rsidRPr="00696590"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r>
      <w:tr w:rsidR="00077E6D" w:rsidRPr="00CF118E" w:rsidTr="00DF2AB0">
        <w:tc>
          <w:tcPr>
            <w:tcW w:w="3652"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Состояние и развитие настольного тенниса в России</w:t>
            </w:r>
          </w:p>
        </w:tc>
        <w:tc>
          <w:tcPr>
            <w:tcW w:w="729"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w:t>
            </w:r>
          </w:p>
        </w:tc>
        <w:tc>
          <w:tcPr>
            <w:tcW w:w="799"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802" w:type="dxa"/>
          </w:tcPr>
          <w:p w:rsidR="00077E6D" w:rsidRPr="00696590"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803" w:type="dxa"/>
          </w:tcPr>
          <w:p w:rsidR="00077E6D" w:rsidRPr="00696590"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2</w:t>
            </w:r>
          </w:p>
        </w:tc>
      </w:tr>
      <w:tr w:rsidR="00077E6D" w:rsidRPr="00CF118E" w:rsidTr="00DF2AB0">
        <w:tc>
          <w:tcPr>
            <w:tcW w:w="3652"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Воспитание нравственных и волевых качеств спортсмена</w:t>
            </w:r>
          </w:p>
        </w:tc>
        <w:tc>
          <w:tcPr>
            <w:tcW w:w="729"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799"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802" w:type="dxa"/>
          </w:tcPr>
          <w:p w:rsidR="00077E6D" w:rsidRPr="00696590"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803" w:type="dxa"/>
          </w:tcPr>
          <w:p w:rsidR="00077E6D" w:rsidRPr="00696590"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3</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3</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3</w:t>
            </w:r>
          </w:p>
        </w:tc>
      </w:tr>
      <w:tr w:rsidR="00077E6D" w:rsidRPr="00CF118E" w:rsidTr="00DF2AB0">
        <w:tc>
          <w:tcPr>
            <w:tcW w:w="3652"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Влияние физических упражнений на организм спортсмена</w:t>
            </w:r>
          </w:p>
        </w:tc>
        <w:tc>
          <w:tcPr>
            <w:tcW w:w="729"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799"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802" w:type="dxa"/>
          </w:tcPr>
          <w:p w:rsidR="00077E6D" w:rsidRPr="00696590"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803" w:type="dxa"/>
          </w:tcPr>
          <w:p w:rsidR="00077E6D" w:rsidRPr="00696590"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2</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2</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2</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3</w:t>
            </w:r>
          </w:p>
        </w:tc>
      </w:tr>
      <w:tr w:rsidR="00077E6D" w:rsidRPr="00CF118E" w:rsidTr="00DF2AB0">
        <w:tc>
          <w:tcPr>
            <w:tcW w:w="3652"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Гигиенические требования к занимающимся спортом</w:t>
            </w:r>
          </w:p>
        </w:tc>
        <w:tc>
          <w:tcPr>
            <w:tcW w:w="729"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799"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802" w:type="dxa"/>
          </w:tcPr>
          <w:p w:rsidR="00077E6D" w:rsidRPr="00696590"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803" w:type="dxa"/>
          </w:tcPr>
          <w:p w:rsidR="00077E6D" w:rsidRPr="00696590"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2</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w:t>
            </w:r>
          </w:p>
        </w:tc>
      </w:tr>
      <w:tr w:rsidR="00077E6D" w:rsidRPr="00CF118E" w:rsidTr="00DF2AB0">
        <w:tc>
          <w:tcPr>
            <w:tcW w:w="3652"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Профилактика травматизма в спорте</w:t>
            </w:r>
          </w:p>
        </w:tc>
        <w:tc>
          <w:tcPr>
            <w:tcW w:w="729"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799"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802" w:type="dxa"/>
          </w:tcPr>
          <w:p w:rsidR="00077E6D" w:rsidRPr="00696590"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803" w:type="dxa"/>
          </w:tcPr>
          <w:p w:rsidR="00077E6D" w:rsidRPr="00696590"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2</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2</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3</w:t>
            </w:r>
          </w:p>
        </w:tc>
      </w:tr>
      <w:tr w:rsidR="00077E6D" w:rsidRPr="00CF118E" w:rsidTr="00DF2AB0">
        <w:tc>
          <w:tcPr>
            <w:tcW w:w="3652"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Общая характеристика спортивной подготовки</w:t>
            </w:r>
          </w:p>
        </w:tc>
        <w:tc>
          <w:tcPr>
            <w:tcW w:w="729"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w:t>
            </w:r>
          </w:p>
        </w:tc>
        <w:tc>
          <w:tcPr>
            <w:tcW w:w="799"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802" w:type="dxa"/>
          </w:tcPr>
          <w:p w:rsidR="00077E6D" w:rsidRPr="00696590"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803" w:type="dxa"/>
          </w:tcPr>
          <w:p w:rsidR="00077E6D" w:rsidRPr="00696590"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w:t>
            </w:r>
          </w:p>
        </w:tc>
      </w:tr>
      <w:tr w:rsidR="00077E6D" w:rsidRPr="00CF118E" w:rsidTr="00DF2AB0">
        <w:tc>
          <w:tcPr>
            <w:tcW w:w="3652"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lastRenderedPageBreak/>
              <w:t>Планирование и контроль подготовки</w:t>
            </w:r>
          </w:p>
        </w:tc>
        <w:tc>
          <w:tcPr>
            <w:tcW w:w="729"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799"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802" w:type="dxa"/>
          </w:tcPr>
          <w:p w:rsidR="00077E6D" w:rsidRPr="00696590"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803" w:type="dxa"/>
          </w:tcPr>
          <w:p w:rsidR="00077E6D" w:rsidRPr="00696590"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2</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3</w:t>
            </w:r>
          </w:p>
        </w:tc>
      </w:tr>
      <w:tr w:rsidR="00077E6D" w:rsidRPr="00CF118E" w:rsidTr="00DF2AB0">
        <w:tc>
          <w:tcPr>
            <w:tcW w:w="3652"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Основы техники игры и техническая подготовка</w:t>
            </w:r>
          </w:p>
        </w:tc>
        <w:tc>
          <w:tcPr>
            <w:tcW w:w="729"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799"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2</w:t>
            </w:r>
          </w:p>
        </w:tc>
        <w:tc>
          <w:tcPr>
            <w:tcW w:w="802" w:type="dxa"/>
          </w:tcPr>
          <w:p w:rsidR="00077E6D" w:rsidRPr="00696590"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803" w:type="dxa"/>
          </w:tcPr>
          <w:p w:rsidR="00077E6D" w:rsidRPr="00696590"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2</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2</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3</w:t>
            </w:r>
          </w:p>
        </w:tc>
      </w:tr>
      <w:tr w:rsidR="00077E6D" w:rsidRPr="00CF118E" w:rsidTr="00DF2AB0">
        <w:tc>
          <w:tcPr>
            <w:tcW w:w="3652"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Основы тактики игры и тактическая подготовка</w:t>
            </w:r>
          </w:p>
        </w:tc>
        <w:tc>
          <w:tcPr>
            <w:tcW w:w="729"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w:t>
            </w:r>
          </w:p>
        </w:tc>
        <w:tc>
          <w:tcPr>
            <w:tcW w:w="799"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2</w:t>
            </w:r>
          </w:p>
        </w:tc>
        <w:tc>
          <w:tcPr>
            <w:tcW w:w="802" w:type="dxa"/>
          </w:tcPr>
          <w:p w:rsidR="00077E6D" w:rsidRPr="00696590"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803" w:type="dxa"/>
          </w:tcPr>
          <w:p w:rsidR="00077E6D" w:rsidRPr="00696590"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2</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2</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3</w:t>
            </w:r>
          </w:p>
        </w:tc>
      </w:tr>
      <w:tr w:rsidR="00077E6D" w:rsidRPr="00CF118E" w:rsidTr="00DF2AB0">
        <w:tc>
          <w:tcPr>
            <w:tcW w:w="3652"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Физические качества и физическая подготовка</w:t>
            </w:r>
          </w:p>
        </w:tc>
        <w:tc>
          <w:tcPr>
            <w:tcW w:w="729"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799"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802" w:type="dxa"/>
          </w:tcPr>
          <w:p w:rsidR="00077E6D" w:rsidRPr="00696590"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803" w:type="dxa"/>
          </w:tcPr>
          <w:p w:rsidR="00077E6D" w:rsidRPr="00696590"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3</w:t>
            </w:r>
          </w:p>
        </w:tc>
      </w:tr>
      <w:tr w:rsidR="00077E6D" w:rsidRPr="00CF118E" w:rsidTr="00DF2AB0">
        <w:tc>
          <w:tcPr>
            <w:tcW w:w="3652"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Спортивные соревнования</w:t>
            </w:r>
          </w:p>
        </w:tc>
        <w:tc>
          <w:tcPr>
            <w:tcW w:w="729"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w:t>
            </w:r>
          </w:p>
        </w:tc>
        <w:tc>
          <w:tcPr>
            <w:tcW w:w="799"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802" w:type="dxa"/>
          </w:tcPr>
          <w:p w:rsidR="00077E6D" w:rsidRPr="00696590"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803" w:type="dxa"/>
          </w:tcPr>
          <w:p w:rsidR="00077E6D" w:rsidRPr="00696590"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2</w:t>
            </w:r>
          </w:p>
        </w:tc>
      </w:tr>
      <w:tr w:rsidR="00077E6D" w:rsidRPr="00CF118E" w:rsidTr="00DF2AB0">
        <w:tc>
          <w:tcPr>
            <w:tcW w:w="3652"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Установка на игру и разбор результатов игры</w:t>
            </w:r>
          </w:p>
        </w:tc>
        <w:tc>
          <w:tcPr>
            <w:tcW w:w="729"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w:t>
            </w:r>
          </w:p>
        </w:tc>
        <w:tc>
          <w:tcPr>
            <w:tcW w:w="799"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6</w:t>
            </w:r>
          </w:p>
        </w:tc>
        <w:tc>
          <w:tcPr>
            <w:tcW w:w="802" w:type="dxa"/>
          </w:tcPr>
          <w:p w:rsidR="00077E6D" w:rsidRPr="00696590"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8</w:t>
            </w:r>
          </w:p>
        </w:tc>
        <w:tc>
          <w:tcPr>
            <w:tcW w:w="803" w:type="dxa"/>
          </w:tcPr>
          <w:p w:rsidR="00077E6D" w:rsidRPr="00696590"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18</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12</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30</w:t>
            </w:r>
          </w:p>
        </w:tc>
        <w:tc>
          <w:tcPr>
            <w:tcW w:w="686" w:type="dxa"/>
          </w:tcPr>
          <w:p w:rsidR="00077E6D" w:rsidRPr="00CF118E" w:rsidRDefault="00077E6D" w:rsidP="00DF2AB0">
            <w:pPr>
              <w:tabs>
                <w:tab w:val="left" w:pos="420"/>
                <w:tab w:val="left" w:pos="2977"/>
                <w:tab w:val="center" w:pos="4677"/>
              </w:tabs>
              <w:jc w:val="both"/>
              <w:rPr>
                <w:rFonts w:ascii="Times New Roman" w:hAnsi="Times New Roman" w:cs="Times New Roman"/>
                <w:sz w:val="20"/>
                <w:szCs w:val="20"/>
              </w:rPr>
            </w:pPr>
            <w:r>
              <w:rPr>
                <w:rFonts w:ascii="Times New Roman" w:hAnsi="Times New Roman" w:cs="Times New Roman"/>
                <w:sz w:val="20"/>
                <w:szCs w:val="20"/>
              </w:rPr>
              <w:t>22</w:t>
            </w:r>
          </w:p>
        </w:tc>
      </w:tr>
      <w:tr w:rsidR="00077E6D" w:rsidRPr="00CF118E" w:rsidTr="00DF2AB0">
        <w:tc>
          <w:tcPr>
            <w:tcW w:w="3652" w:type="dxa"/>
          </w:tcPr>
          <w:p w:rsidR="00077E6D" w:rsidRPr="00696590" w:rsidRDefault="00077E6D" w:rsidP="00DF2AB0">
            <w:pPr>
              <w:tabs>
                <w:tab w:val="left" w:pos="420"/>
                <w:tab w:val="left" w:pos="2977"/>
                <w:tab w:val="center" w:pos="4677"/>
              </w:tabs>
              <w:jc w:val="both"/>
              <w:rPr>
                <w:rFonts w:ascii="Times New Roman" w:hAnsi="Times New Roman" w:cs="Times New Roman"/>
                <w:b/>
                <w:sz w:val="20"/>
                <w:szCs w:val="20"/>
              </w:rPr>
            </w:pPr>
            <w:r w:rsidRPr="00696590">
              <w:rPr>
                <w:rFonts w:ascii="Times New Roman" w:hAnsi="Times New Roman" w:cs="Times New Roman"/>
                <w:b/>
                <w:sz w:val="20"/>
                <w:szCs w:val="20"/>
              </w:rPr>
              <w:t>Всего, ч</w:t>
            </w:r>
          </w:p>
        </w:tc>
        <w:tc>
          <w:tcPr>
            <w:tcW w:w="729" w:type="dxa"/>
          </w:tcPr>
          <w:p w:rsidR="00077E6D" w:rsidRPr="00CA2168" w:rsidRDefault="00077E6D" w:rsidP="00DF2AB0">
            <w:pPr>
              <w:tabs>
                <w:tab w:val="left" w:pos="420"/>
                <w:tab w:val="left" w:pos="2977"/>
                <w:tab w:val="center" w:pos="4677"/>
              </w:tabs>
              <w:jc w:val="both"/>
              <w:rPr>
                <w:rFonts w:ascii="Times New Roman" w:hAnsi="Times New Roman" w:cs="Times New Roman"/>
                <w:b/>
                <w:sz w:val="20"/>
                <w:szCs w:val="20"/>
              </w:rPr>
            </w:pPr>
            <w:r w:rsidRPr="00CA2168">
              <w:rPr>
                <w:rFonts w:ascii="Times New Roman" w:hAnsi="Times New Roman" w:cs="Times New Roman"/>
                <w:b/>
                <w:sz w:val="20"/>
                <w:szCs w:val="20"/>
              </w:rPr>
              <w:t>8</w:t>
            </w:r>
          </w:p>
        </w:tc>
        <w:tc>
          <w:tcPr>
            <w:tcW w:w="799" w:type="dxa"/>
          </w:tcPr>
          <w:p w:rsidR="00077E6D" w:rsidRPr="00CA2168" w:rsidRDefault="00077E6D" w:rsidP="00DF2AB0">
            <w:pPr>
              <w:tabs>
                <w:tab w:val="left" w:pos="420"/>
                <w:tab w:val="left" w:pos="2977"/>
                <w:tab w:val="center" w:pos="4677"/>
              </w:tabs>
              <w:jc w:val="both"/>
              <w:rPr>
                <w:rFonts w:ascii="Times New Roman" w:hAnsi="Times New Roman" w:cs="Times New Roman"/>
                <w:b/>
                <w:sz w:val="20"/>
                <w:szCs w:val="20"/>
              </w:rPr>
            </w:pPr>
            <w:r w:rsidRPr="00CA2168">
              <w:rPr>
                <w:rFonts w:ascii="Times New Roman" w:hAnsi="Times New Roman" w:cs="Times New Roman"/>
                <w:b/>
                <w:sz w:val="20"/>
                <w:szCs w:val="20"/>
              </w:rPr>
              <w:t>20</w:t>
            </w:r>
          </w:p>
        </w:tc>
        <w:tc>
          <w:tcPr>
            <w:tcW w:w="802" w:type="dxa"/>
          </w:tcPr>
          <w:p w:rsidR="00077E6D" w:rsidRPr="00CA2168" w:rsidRDefault="00077E6D" w:rsidP="00DF2AB0">
            <w:pPr>
              <w:tabs>
                <w:tab w:val="left" w:pos="420"/>
                <w:tab w:val="left" w:pos="2977"/>
                <w:tab w:val="center" w:pos="4677"/>
              </w:tabs>
              <w:jc w:val="both"/>
              <w:rPr>
                <w:rFonts w:ascii="Times New Roman" w:hAnsi="Times New Roman" w:cs="Times New Roman"/>
                <w:b/>
                <w:sz w:val="20"/>
                <w:szCs w:val="20"/>
              </w:rPr>
            </w:pPr>
            <w:r w:rsidRPr="00CA2168">
              <w:rPr>
                <w:rFonts w:ascii="Times New Roman" w:hAnsi="Times New Roman" w:cs="Times New Roman"/>
                <w:b/>
                <w:sz w:val="20"/>
                <w:szCs w:val="20"/>
              </w:rPr>
              <w:t>20</w:t>
            </w:r>
          </w:p>
        </w:tc>
        <w:tc>
          <w:tcPr>
            <w:tcW w:w="803" w:type="dxa"/>
          </w:tcPr>
          <w:p w:rsidR="00077E6D" w:rsidRPr="00CA2168" w:rsidRDefault="00077E6D" w:rsidP="00DF2AB0">
            <w:pPr>
              <w:tabs>
                <w:tab w:val="left" w:pos="420"/>
                <w:tab w:val="left" w:pos="2977"/>
                <w:tab w:val="center" w:pos="4677"/>
              </w:tabs>
              <w:jc w:val="both"/>
              <w:rPr>
                <w:rFonts w:ascii="Times New Roman" w:hAnsi="Times New Roman" w:cs="Times New Roman"/>
                <w:b/>
                <w:sz w:val="20"/>
                <w:szCs w:val="20"/>
              </w:rPr>
            </w:pPr>
            <w:r w:rsidRPr="00CA2168">
              <w:rPr>
                <w:rFonts w:ascii="Times New Roman" w:hAnsi="Times New Roman" w:cs="Times New Roman"/>
                <w:b/>
                <w:sz w:val="20"/>
                <w:szCs w:val="20"/>
              </w:rPr>
              <w:t>30</w:t>
            </w:r>
          </w:p>
        </w:tc>
        <w:tc>
          <w:tcPr>
            <w:tcW w:w="686" w:type="dxa"/>
          </w:tcPr>
          <w:p w:rsidR="00077E6D" w:rsidRPr="00CA2168" w:rsidRDefault="00077E6D" w:rsidP="00DF2AB0">
            <w:pPr>
              <w:tabs>
                <w:tab w:val="left" w:pos="420"/>
                <w:tab w:val="left" w:pos="2977"/>
                <w:tab w:val="center" w:pos="4677"/>
              </w:tabs>
              <w:jc w:val="both"/>
              <w:rPr>
                <w:rFonts w:ascii="Times New Roman" w:hAnsi="Times New Roman" w:cs="Times New Roman"/>
                <w:b/>
                <w:sz w:val="20"/>
                <w:szCs w:val="20"/>
              </w:rPr>
            </w:pPr>
            <w:r w:rsidRPr="00CA2168">
              <w:rPr>
                <w:rFonts w:ascii="Times New Roman" w:hAnsi="Times New Roman" w:cs="Times New Roman"/>
                <w:b/>
                <w:sz w:val="20"/>
                <w:szCs w:val="20"/>
              </w:rPr>
              <w:t>30</w:t>
            </w:r>
          </w:p>
        </w:tc>
        <w:tc>
          <w:tcPr>
            <w:tcW w:w="686" w:type="dxa"/>
          </w:tcPr>
          <w:p w:rsidR="00077E6D" w:rsidRPr="00CA2168" w:rsidRDefault="00077E6D" w:rsidP="00DF2AB0">
            <w:pPr>
              <w:tabs>
                <w:tab w:val="left" w:pos="420"/>
                <w:tab w:val="left" w:pos="2977"/>
                <w:tab w:val="center" w:pos="4677"/>
              </w:tabs>
              <w:jc w:val="both"/>
              <w:rPr>
                <w:rFonts w:ascii="Times New Roman" w:hAnsi="Times New Roman" w:cs="Times New Roman"/>
                <w:b/>
                <w:sz w:val="20"/>
                <w:szCs w:val="20"/>
              </w:rPr>
            </w:pPr>
            <w:r w:rsidRPr="00CA2168">
              <w:rPr>
                <w:rFonts w:ascii="Times New Roman" w:hAnsi="Times New Roman" w:cs="Times New Roman"/>
                <w:b/>
                <w:sz w:val="20"/>
                <w:szCs w:val="20"/>
              </w:rPr>
              <w:t>48</w:t>
            </w:r>
          </w:p>
        </w:tc>
        <w:tc>
          <w:tcPr>
            <w:tcW w:w="686" w:type="dxa"/>
          </w:tcPr>
          <w:p w:rsidR="00077E6D" w:rsidRPr="00CA2168" w:rsidRDefault="00077E6D" w:rsidP="00DF2AB0">
            <w:pPr>
              <w:tabs>
                <w:tab w:val="left" w:pos="420"/>
                <w:tab w:val="left" w:pos="2977"/>
                <w:tab w:val="center" w:pos="4677"/>
              </w:tabs>
              <w:jc w:val="both"/>
              <w:rPr>
                <w:rFonts w:ascii="Times New Roman" w:hAnsi="Times New Roman" w:cs="Times New Roman"/>
                <w:b/>
                <w:sz w:val="20"/>
                <w:szCs w:val="20"/>
              </w:rPr>
            </w:pPr>
            <w:r w:rsidRPr="00CA2168">
              <w:rPr>
                <w:rFonts w:ascii="Times New Roman" w:hAnsi="Times New Roman" w:cs="Times New Roman"/>
                <w:b/>
                <w:sz w:val="20"/>
                <w:szCs w:val="20"/>
              </w:rPr>
              <w:t>48</w:t>
            </w:r>
          </w:p>
        </w:tc>
      </w:tr>
    </w:tbl>
    <w:p w:rsidR="00077E6D" w:rsidRPr="00CF118E" w:rsidRDefault="00077E6D" w:rsidP="00077E6D">
      <w:pPr>
        <w:tabs>
          <w:tab w:val="left" w:pos="420"/>
          <w:tab w:val="left" w:pos="2977"/>
          <w:tab w:val="center" w:pos="4677"/>
        </w:tabs>
        <w:ind w:firstLine="709"/>
        <w:jc w:val="both"/>
        <w:rPr>
          <w:rFonts w:ascii="Times New Roman" w:hAnsi="Times New Roman" w:cs="Times New Roman"/>
          <w:sz w:val="24"/>
          <w:szCs w:val="24"/>
        </w:rPr>
      </w:pPr>
    </w:p>
    <w:p w:rsidR="00077E6D" w:rsidRPr="00EE352E" w:rsidRDefault="00077E6D" w:rsidP="00077E6D">
      <w:pPr>
        <w:tabs>
          <w:tab w:val="left" w:pos="420"/>
          <w:tab w:val="left" w:pos="2977"/>
          <w:tab w:val="center" w:pos="4677"/>
        </w:tabs>
        <w:ind w:left="37" w:firstLine="530"/>
        <w:jc w:val="both"/>
        <w:rPr>
          <w:rFonts w:ascii="Times New Roman" w:hAnsi="Times New Roman" w:cs="Times New Roman"/>
          <w:b/>
          <w:sz w:val="24"/>
          <w:szCs w:val="24"/>
        </w:rPr>
      </w:pPr>
      <w:r w:rsidRPr="00EE352E">
        <w:rPr>
          <w:rFonts w:ascii="Times New Roman" w:hAnsi="Times New Roman" w:cs="Times New Roman"/>
          <w:b/>
          <w:sz w:val="24"/>
          <w:szCs w:val="24"/>
        </w:rPr>
        <w:t>ТЕМЫ</w:t>
      </w:r>
    </w:p>
    <w:p w:rsidR="00077E6D" w:rsidRPr="00EE352E" w:rsidRDefault="00077E6D" w:rsidP="00077E6D">
      <w:pPr>
        <w:tabs>
          <w:tab w:val="left" w:pos="420"/>
          <w:tab w:val="left" w:pos="2977"/>
          <w:tab w:val="center" w:pos="4677"/>
        </w:tabs>
        <w:ind w:left="37" w:firstLine="530"/>
        <w:jc w:val="both"/>
        <w:rPr>
          <w:rFonts w:ascii="Times New Roman" w:hAnsi="Times New Roman" w:cs="Times New Roman"/>
          <w:b/>
          <w:i/>
          <w:sz w:val="24"/>
          <w:szCs w:val="24"/>
        </w:rPr>
      </w:pPr>
      <w:r w:rsidRPr="00EE352E">
        <w:rPr>
          <w:rFonts w:ascii="Times New Roman" w:hAnsi="Times New Roman" w:cs="Times New Roman"/>
          <w:b/>
          <w:i/>
          <w:sz w:val="24"/>
          <w:szCs w:val="24"/>
        </w:rPr>
        <w:t>Физическая культура и спорт в России</w:t>
      </w:r>
    </w:p>
    <w:p w:rsidR="00077E6D" w:rsidRDefault="00077E6D" w:rsidP="00077E6D">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xml:space="preserve">Понятие «физическая культура». Физическая культура как составная часть общей культуры. Значение ее для укрепления здоровья, физического развития граждан России в их подготовке к труду и защите Родины. Роль физической культуры в воспитании молодежи. Основные сведения о спортивной классификации. Спортивные разряды и звания. Порядок присвоения спортивных разрядов и званий. Юношеские разряды по настольному теннису. </w:t>
      </w:r>
    </w:p>
    <w:p w:rsidR="00077E6D" w:rsidRPr="00445A0B" w:rsidRDefault="00077E6D" w:rsidP="00077E6D">
      <w:pPr>
        <w:tabs>
          <w:tab w:val="left" w:pos="420"/>
          <w:tab w:val="left" w:pos="2977"/>
          <w:tab w:val="center" w:pos="4677"/>
        </w:tabs>
        <w:ind w:left="37" w:firstLine="530"/>
        <w:jc w:val="both"/>
        <w:rPr>
          <w:rFonts w:ascii="Times New Roman" w:hAnsi="Times New Roman" w:cs="Times New Roman"/>
          <w:b/>
          <w:i/>
          <w:sz w:val="24"/>
          <w:szCs w:val="24"/>
        </w:rPr>
      </w:pPr>
      <w:r w:rsidRPr="00445A0B">
        <w:rPr>
          <w:rFonts w:ascii="Times New Roman" w:hAnsi="Times New Roman" w:cs="Times New Roman"/>
          <w:b/>
          <w:i/>
          <w:sz w:val="24"/>
          <w:szCs w:val="24"/>
        </w:rPr>
        <w:t>Состояние и развитие настольного тенниса в России.</w:t>
      </w:r>
    </w:p>
    <w:p w:rsidR="00077E6D" w:rsidRDefault="00077E6D" w:rsidP="00077E6D">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xml:space="preserve">История развития настольного тенниса в мире и нашей стране. Достижения теннисистов в России на мировой арене. Количество обучающихся в России и в мире. Спортивные сооружения для занятий настольным теннисом и их состояние. Итоги и анализ выступления сборных национальных, молодежных и юниорских команд по настольному теннису в соревнованиях различного ранга. </w:t>
      </w:r>
    </w:p>
    <w:p w:rsidR="00077E6D" w:rsidRPr="00445A0B" w:rsidRDefault="00077E6D" w:rsidP="00077E6D">
      <w:pPr>
        <w:tabs>
          <w:tab w:val="left" w:pos="420"/>
          <w:tab w:val="left" w:pos="2977"/>
          <w:tab w:val="center" w:pos="4677"/>
        </w:tabs>
        <w:ind w:left="37" w:firstLine="530"/>
        <w:jc w:val="both"/>
        <w:rPr>
          <w:rFonts w:ascii="Times New Roman" w:hAnsi="Times New Roman" w:cs="Times New Roman"/>
          <w:b/>
          <w:i/>
          <w:sz w:val="24"/>
          <w:szCs w:val="24"/>
        </w:rPr>
      </w:pPr>
      <w:r w:rsidRPr="00445A0B">
        <w:rPr>
          <w:rFonts w:ascii="Times New Roman" w:hAnsi="Times New Roman" w:cs="Times New Roman"/>
          <w:b/>
          <w:i/>
          <w:sz w:val="24"/>
          <w:szCs w:val="24"/>
        </w:rPr>
        <w:t>Гигиенические требования к занимающимся спортом</w:t>
      </w:r>
    </w:p>
    <w:p w:rsidR="00077E6D" w:rsidRDefault="00077E6D" w:rsidP="00077E6D">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Понятие о гигиене и санитарии. Общие представления об основных системах энергообеспечения человека. Дыхание. Значение дыхания для жизнедеятельности организма. Жизненная емкость легких. Потребление кислорода. Функции пищеварительного аппарата. Особенности пищеварения при мышечной работе. Понятие о рациональном питании и общем расходе энергии. Гигиенические требования к питанию спортсменов. Питательные смеси. Значение витаминов и минеральных солей, их нормы. Режим питания, регулирование веса спортсмена. Пищевые отравления и их профилактика. Гигиеническое значение кожи. Уход за телом, полостью рта и зубами. Гигиенические требования к одежде и обуви. Правильный режим дня для спортсмена. Значение сна, утренней гимнастики в режиме юного спортсмена. Режим дня во время соревнований. Рациональное чередование различный видов деятельности. Вредные привычки – курение, употребление спиртных напитков. Профилактика вредных привычек.</w:t>
      </w:r>
    </w:p>
    <w:p w:rsidR="00077E6D" w:rsidRPr="00BB5CDF" w:rsidRDefault="00077E6D" w:rsidP="00077E6D">
      <w:pPr>
        <w:tabs>
          <w:tab w:val="left" w:pos="420"/>
          <w:tab w:val="left" w:pos="2977"/>
          <w:tab w:val="center" w:pos="4677"/>
        </w:tabs>
        <w:ind w:left="37" w:firstLine="530"/>
        <w:jc w:val="both"/>
        <w:rPr>
          <w:rFonts w:ascii="Times New Roman" w:hAnsi="Times New Roman" w:cs="Times New Roman"/>
          <w:b/>
          <w:i/>
          <w:sz w:val="24"/>
          <w:szCs w:val="24"/>
        </w:rPr>
      </w:pPr>
      <w:r w:rsidRPr="00BB5CDF">
        <w:rPr>
          <w:rFonts w:ascii="Times New Roman" w:hAnsi="Times New Roman" w:cs="Times New Roman"/>
          <w:b/>
          <w:i/>
          <w:sz w:val="24"/>
          <w:szCs w:val="24"/>
        </w:rPr>
        <w:t>Влияние физических упражнений на организм спортсмена.</w:t>
      </w:r>
    </w:p>
    <w:p w:rsidR="00077E6D" w:rsidRDefault="00077E6D" w:rsidP="00077E6D">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Понятия об утомлении и переутомлении. Причины утомления. Субъективные и объективные признаки утомления. Переутомление. Перенапряжение. Восстановительные мероприятия в спорте. Проведение восстановительных мероприятий после напряженных тренировочных нагрузок. Критерии готовности к повторной работе. Активный отдых. Самомассаж. Баня. Основные приемы и виды спортивного массажа.</w:t>
      </w:r>
    </w:p>
    <w:p w:rsidR="00077E6D" w:rsidRPr="00BB5CDF" w:rsidRDefault="00077E6D" w:rsidP="00077E6D">
      <w:pPr>
        <w:tabs>
          <w:tab w:val="left" w:pos="420"/>
          <w:tab w:val="left" w:pos="2977"/>
          <w:tab w:val="center" w:pos="4677"/>
        </w:tabs>
        <w:ind w:left="37" w:firstLine="530"/>
        <w:jc w:val="both"/>
        <w:rPr>
          <w:rFonts w:ascii="Times New Roman" w:hAnsi="Times New Roman" w:cs="Times New Roman"/>
          <w:b/>
          <w:i/>
          <w:sz w:val="24"/>
          <w:szCs w:val="24"/>
        </w:rPr>
      </w:pPr>
      <w:r w:rsidRPr="00BB5CDF">
        <w:rPr>
          <w:rFonts w:ascii="Times New Roman" w:hAnsi="Times New Roman" w:cs="Times New Roman"/>
          <w:b/>
          <w:i/>
          <w:sz w:val="24"/>
          <w:szCs w:val="24"/>
        </w:rPr>
        <w:t>Профилактика заболеваемости и травматизма в спорте.</w:t>
      </w:r>
    </w:p>
    <w:p w:rsidR="00077E6D" w:rsidRDefault="00077E6D" w:rsidP="00077E6D">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xml:space="preserve">Простудные заболевания у спортсменов. Причины и профилактика. Закаливание организма спортсмена. Виды закаливания. Общее понятие об инфекционных заболеваниях, источники инфекции и пути их распространения. Предупреждение инфекционных заболеваний при занятиях спортом. Пути распространения инфекционных заболеваний. Меры личной и общественной профилактики. Патологические состояния в спорте. Травматизм в процессе занятий настольным теннисом, оказание первой помощи при несчастных случаях. Доврачебная помощь пострадавшему, приемы искусственного </w:t>
      </w:r>
      <w:r>
        <w:rPr>
          <w:rFonts w:ascii="Times New Roman" w:hAnsi="Times New Roman" w:cs="Times New Roman"/>
          <w:sz w:val="24"/>
          <w:szCs w:val="24"/>
        </w:rPr>
        <w:lastRenderedPageBreak/>
        <w:t xml:space="preserve">дыхания, транспортировка пострадавшего. Самоконтроль и профилактика спортивного травматизма. Временные ограничения и противопоказания к тренировочным занятиям и соревнованиям. Восстановительные мероприятия при занятиях настольным теннисом. </w:t>
      </w:r>
    </w:p>
    <w:p w:rsidR="00077E6D" w:rsidRPr="00131AF8" w:rsidRDefault="00077E6D" w:rsidP="00077E6D">
      <w:pPr>
        <w:tabs>
          <w:tab w:val="left" w:pos="420"/>
          <w:tab w:val="left" w:pos="2977"/>
          <w:tab w:val="center" w:pos="4677"/>
        </w:tabs>
        <w:ind w:left="37" w:firstLine="530"/>
        <w:jc w:val="both"/>
        <w:rPr>
          <w:rFonts w:ascii="Times New Roman" w:hAnsi="Times New Roman" w:cs="Times New Roman"/>
          <w:b/>
          <w:i/>
          <w:sz w:val="24"/>
          <w:szCs w:val="24"/>
        </w:rPr>
      </w:pPr>
      <w:r w:rsidRPr="00131AF8">
        <w:rPr>
          <w:rFonts w:ascii="Times New Roman" w:hAnsi="Times New Roman" w:cs="Times New Roman"/>
          <w:b/>
          <w:i/>
          <w:sz w:val="24"/>
          <w:szCs w:val="24"/>
        </w:rPr>
        <w:t>Общая характеристика спортивной подготовки</w:t>
      </w:r>
    </w:p>
    <w:p w:rsidR="00077E6D" w:rsidRDefault="00077E6D" w:rsidP="00077E6D">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Понятие о процессе спортивной подготовки. Взаимосвязь соревнований, тренировки и восстановления. Формы организации спортивной тренировки. Характерные особенности периодов спортивной тренировки. Единство общей и специальной подготовки. Понятие о тренировочной нагрузке. Основные средства спортивной тренировки. Методы спортивной тренировки. Значение тренировочных и контрольных игр. Специализация и индивидуализация в спортивной тренировке. Использование технических средств и тренажерных устройств. Общая характеристика спортивной тренировки юных спортсменов: многолетний прирост спортивных достижений, ограничение тренировочных и соревновательных нагрузок, значение общей физической подготовки. Самостоятельные занятия: утренняя гимнастика, индивидуальные задания по совершенствованию физических качеств и техники движений.</w:t>
      </w:r>
    </w:p>
    <w:p w:rsidR="00077E6D" w:rsidRPr="00131AF8" w:rsidRDefault="00077E6D" w:rsidP="00077E6D">
      <w:pPr>
        <w:tabs>
          <w:tab w:val="left" w:pos="420"/>
          <w:tab w:val="left" w:pos="2977"/>
          <w:tab w:val="center" w:pos="4677"/>
        </w:tabs>
        <w:ind w:left="37" w:firstLine="530"/>
        <w:jc w:val="both"/>
        <w:rPr>
          <w:rFonts w:ascii="Times New Roman" w:hAnsi="Times New Roman" w:cs="Times New Roman"/>
          <w:b/>
          <w:i/>
          <w:sz w:val="24"/>
          <w:szCs w:val="24"/>
        </w:rPr>
      </w:pPr>
      <w:r w:rsidRPr="00131AF8">
        <w:rPr>
          <w:rFonts w:ascii="Times New Roman" w:hAnsi="Times New Roman" w:cs="Times New Roman"/>
          <w:b/>
          <w:i/>
          <w:sz w:val="24"/>
          <w:szCs w:val="24"/>
        </w:rPr>
        <w:t>Воспитание нравственных и волевых качеств спортсмена</w:t>
      </w:r>
    </w:p>
    <w:p w:rsidR="00077E6D" w:rsidRDefault="00077E6D" w:rsidP="00077E6D">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xml:space="preserve">Решающая роль социальных начал в мотивации спортивной деятельности. Спортивно-этическое воспитание. Психологическая подготовка в процессе спортивной тренировки. Формирование в процессе занятий спортом нравственных понятий, оценок, суждений. Воспитание чувства ответственности перед коллективом. Общая и специальная психологическая подготовка. Инициативность, самостоятельность и творческое отношение к занятиям. Регуляция уровня эмоционального возбуждения. Основные приемы создания готовности к конкретному соревнованию. Идеомоторные, аутогенные и подобные им методы саморегуляции спортсменов перед игрой. </w:t>
      </w:r>
    </w:p>
    <w:p w:rsidR="00077E6D" w:rsidRPr="00131AF8" w:rsidRDefault="00077E6D" w:rsidP="00077E6D">
      <w:pPr>
        <w:tabs>
          <w:tab w:val="left" w:pos="420"/>
          <w:tab w:val="left" w:pos="2977"/>
          <w:tab w:val="center" w:pos="4677"/>
        </w:tabs>
        <w:ind w:left="37" w:firstLine="530"/>
        <w:jc w:val="both"/>
        <w:rPr>
          <w:rFonts w:ascii="Times New Roman" w:hAnsi="Times New Roman" w:cs="Times New Roman"/>
          <w:b/>
          <w:i/>
          <w:sz w:val="24"/>
          <w:szCs w:val="24"/>
        </w:rPr>
      </w:pPr>
      <w:r w:rsidRPr="00131AF8">
        <w:rPr>
          <w:rFonts w:ascii="Times New Roman" w:hAnsi="Times New Roman" w:cs="Times New Roman"/>
          <w:b/>
          <w:i/>
          <w:sz w:val="24"/>
          <w:szCs w:val="24"/>
        </w:rPr>
        <w:t>Планирование и контроль спортивной подготовки</w:t>
      </w:r>
    </w:p>
    <w:p w:rsidR="00077E6D" w:rsidRDefault="00077E6D" w:rsidP="00077E6D">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Сущность и назначение планирования, его виды. Составление индивидуальных планов подготовки. Контроль подготовленности. Нормативы по видам подготовки. Результаты специальных контрольных нормативов. Учет в процессе спортивной тренировки. Индивидуальные показатели подготовленности по годам обучения. Самоконтроль в процессе занятий спортом. Основные понятия о врачебном контроле. Систематический врачебный контроль за юными спортсменами как основа достижений в спорте. Измерение и тестирование в процессе тренировки и в период восстановления. Частота пульса, дыхания, глубина дыхания, тонус мускулатуры. Степ-тест. Уровень физического развития спортсменов. Артериальное давление. Самоконтроль в процессе занятий спортом. Дневник самоконтроля. Его формы, содержание, основные разделы и формы записи. Показатели развития. Пульсовая кривая.</w:t>
      </w:r>
    </w:p>
    <w:p w:rsidR="00077E6D" w:rsidRPr="00131AF8" w:rsidRDefault="00077E6D" w:rsidP="00077E6D">
      <w:pPr>
        <w:tabs>
          <w:tab w:val="left" w:pos="420"/>
          <w:tab w:val="left" w:pos="2977"/>
          <w:tab w:val="center" w:pos="4677"/>
        </w:tabs>
        <w:ind w:left="37" w:firstLine="530"/>
        <w:jc w:val="both"/>
        <w:rPr>
          <w:rFonts w:ascii="Times New Roman" w:hAnsi="Times New Roman" w:cs="Times New Roman"/>
          <w:b/>
          <w:i/>
          <w:sz w:val="24"/>
          <w:szCs w:val="24"/>
        </w:rPr>
      </w:pPr>
      <w:r w:rsidRPr="00131AF8">
        <w:rPr>
          <w:rFonts w:ascii="Times New Roman" w:hAnsi="Times New Roman" w:cs="Times New Roman"/>
          <w:b/>
          <w:i/>
          <w:sz w:val="24"/>
          <w:szCs w:val="24"/>
        </w:rPr>
        <w:t>Физические способности и физическая подготовка</w:t>
      </w:r>
    </w:p>
    <w:p w:rsidR="00077E6D" w:rsidRDefault="00077E6D" w:rsidP="00077E6D">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Физические качества. Виды силовых способностей: собственно-силовые, скоростно-силовые. Строение и функции мышц. Изменение в строении и функциях мышц под влиянием занятий спортом. Методика воспитания силовых способностей. Понятие быстроты, формы ее проявления. Методы воспитания быстроты движений. Воспитание быстроты простой и сложной двигательной реакции, облегчение внешних условий, лидирование, использование эффекта варьирования отягощениями. Гибкость и ее развитие. Понятие о ловкости, как комплексной способности к освоению техники движений. Виды проявления ловкости. Виды и показатели выносливости. Методика совершенствования выносливости в процессе многолетней подготовки игроков в настольный теннис.</w:t>
      </w:r>
    </w:p>
    <w:p w:rsidR="00077E6D" w:rsidRPr="00305F2B" w:rsidRDefault="00077E6D" w:rsidP="00077E6D">
      <w:pPr>
        <w:tabs>
          <w:tab w:val="left" w:pos="420"/>
          <w:tab w:val="left" w:pos="2977"/>
          <w:tab w:val="center" w:pos="4677"/>
        </w:tabs>
        <w:ind w:left="37" w:firstLine="530"/>
        <w:jc w:val="both"/>
        <w:rPr>
          <w:rFonts w:ascii="Times New Roman" w:hAnsi="Times New Roman" w:cs="Times New Roman"/>
          <w:b/>
          <w:i/>
          <w:sz w:val="24"/>
          <w:szCs w:val="24"/>
        </w:rPr>
      </w:pPr>
      <w:r w:rsidRPr="00305F2B">
        <w:rPr>
          <w:rFonts w:ascii="Times New Roman" w:hAnsi="Times New Roman" w:cs="Times New Roman"/>
          <w:b/>
          <w:i/>
          <w:sz w:val="24"/>
          <w:szCs w:val="24"/>
        </w:rPr>
        <w:t>Основы техники игры и техническая подготовка</w:t>
      </w:r>
    </w:p>
    <w:p w:rsidR="00077E6D" w:rsidRDefault="00077E6D" w:rsidP="00077E6D">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xml:space="preserve">Основные сведения о технике игры, о ее значении для роста спортивного мастерства. Средства и методы технической подготовки. Классификация приемов техники игры в настольный теннис. Анализ выполнения техники изучаемых приемов игры. Методические приемы и средства обучения технике игры. О взаимосвязи технической и физической </w:t>
      </w:r>
      <w:r>
        <w:rPr>
          <w:rFonts w:ascii="Times New Roman" w:hAnsi="Times New Roman" w:cs="Times New Roman"/>
          <w:sz w:val="24"/>
          <w:szCs w:val="24"/>
        </w:rPr>
        <w:lastRenderedPageBreak/>
        <w:t xml:space="preserve">подготовки. Разнообразие и вариативность технических приемов в зависимости от направления и силы вращения мяча, показатели надежности и точности технических действий, целесообразная вариативность действий. Просмотр видеозаписей техники игры сильнейших теннисистов. </w:t>
      </w:r>
    </w:p>
    <w:p w:rsidR="00077E6D" w:rsidRPr="00305F2B" w:rsidRDefault="00077E6D" w:rsidP="00077E6D">
      <w:pPr>
        <w:tabs>
          <w:tab w:val="left" w:pos="420"/>
          <w:tab w:val="left" w:pos="2977"/>
          <w:tab w:val="center" w:pos="4677"/>
        </w:tabs>
        <w:ind w:left="37" w:firstLine="530"/>
        <w:jc w:val="both"/>
        <w:rPr>
          <w:rFonts w:ascii="Times New Roman" w:hAnsi="Times New Roman" w:cs="Times New Roman"/>
          <w:b/>
          <w:i/>
          <w:sz w:val="24"/>
          <w:szCs w:val="24"/>
        </w:rPr>
      </w:pPr>
      <w:r w:rsidRPr="00305F2B">
        <w:rPr>
          <w:rFonts w:ascii="Times New Roman" w:hAnsi="Times New Roman" w:cs="Times New Roman"/>
          <w:b/>
          <w:i/>
          <w:sz w:val="24"/>
          <w:szCs w:val="24"/>
        </w:rPr>
        <w:t>Основы тактики и тактическая подготовка</w:t>
      </w:r>
    </w:p>
    <w:p w:rsidR="00077E6D" w:rsidRDefault="00077E6D" w:rsidP="00077E6D">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xml:space="preserve">Основное содержание тактики и тактической подготовки. Стили игры и их особенности. Тактика игры нападающего против защитника. Тактика игры нападающего против нападающего. Тактика игроков, применяющих вращение. Разнообразие тактических комбинаций и вариантов игры. Тактика подач и ее значение в общей стратегии игры. Тактика парной игры. Индивидуальные и парные тактические действия. Стиль игры и индивидуальные особенности. Способности, необходимые для успешного овладения тактикой игры. Связь тактической подготовки с другими сторонами подготовки спортсмена. Просмотр видеозаписей игр. </w:t>
      </w:r>
    </w:p>
    <w:p w:rsidR="00077E6D" w:rsidRDefault="00077E6D" w:rsidP="00077E6D">
      <w:pPr>
        <w:tabs>
          <w:tab w:val="left" w:pos="420"/>
          <w:tab w:val="left" w:pos="2977"/>
          <w:tab w:val="center" w:pos="4677"/>
        </w:tabs>
        <w:ind w:left="37" w:firstLine="530"/>
        <w:jc w:val="both"/>
        <w:rPr>
          <w:rFonts w:ascii="Times New Roman" w:hAnsi="Times New Roman" w:cs="Times New Roman"/>
          <w:b/>
          <w:i/>
          <w:sz w:val="24"/>
          <w:szCs w:val="24"/>
        </w:rPr>
      </w:pPr>
      <w:r w:rsidRPr="00305F2B">
        <w:rPr>
          <w:rFonts w:ascii="Times New Roman" w:hAnsi="Times New Roman" w:cs="Times New Roman"/>
          <w:b/>
          <w:i/>
          <w:sz w:val="24"/>
          <w:szCs w:val="24"/>
        </w:rPr>
        <w:t>Спортивные соревнования</w:t>
      </w:r>
    </w:p>
    <w:p w:rsidR="00077E6D" w:rsidRDefault="00077E6D" w:rsidP="00077E6D">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Виды спортивных соревнований. Спортивные соревнования, их планирование, организация и проведение. Значение спортивных соревнований для популяризации вида спорта. Спортивные соревнования как важнейшее средство роста спортивного мастерства игроков в настольный теннис. Положение о проведении соревнований по настольному теннису на первенство России, города, школы. Ознакомление с планом соревнований, с положением о соревнованиях. Правила соревнований по настольному теннису. Судейство соревнований. Судейская бригада: главный судья соревнований, ведущий судья, судья-счетчик и др. их роль в организации и проведении соревнований.</w:t>
      </w:r>
    </w:p>
    <w:p w:rsidR="00077E6D" w:rsidRPr="00AF1C5A" w:rsidRDefault="00077E6D" w:rsidP="00077E6D">
      <w:pPr>
        <w:tabs>
          <w:tab w:val="left" w:pos="420"/>
          <w:tab w:val="left" w:pos="2977"/>
          <w:tab w:val="center" w:pos="4677"/>
        </w:tabs>
        <w:ind w:left="37" w:firstLine="530"/>
        <w:jc w:val="both"/>
        <w:rPr>
          <w:rFonts w:ascii="Times New Roman" w:hAnsi="Times New Roman" w:cs="Times New Roman"/>
          <w:b/>
          <w:i/>
          <w:sz w:val="24"/>
          <w:szCs w:val="24"/>
        </w:rPr>
      </w:pPr>
      <w:r w:rsidRPr="00AF1C5A">
        <w:rPr>
          <w:rFonts w:ascii="Times New Roman" w:hAnsi="Times New Roman" w:cs="Times New Roman"/>
          <w:b/>
          <w:i/>
          <w:sz w:val="24"/>
          <w:szCs w:val="24"/>
        </w:rPr>
        <w:t>Установка на игру и разбор результатов игр</w:t>
      </w:r>
    </w:p>
    <w:p w:rsidR="00077E6D" w:rsidRDefault="00077E6D" w:rsidP="00077E6D">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xml:space="preserve">Задачи и значение предстоящий соревнований. Изучение условий предстоящих соревнований, и разработка индивидуальных заданий каждому теннисисту. </w:t>
      </w:r>
    </w:p>
    <w:p w:rsidR="00077E6D" w:rsidRDefault="00077E6D" w:rsidP="00077E6D">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Сведения, необходимые для составления тактического плана предстоящей игры: место проведения соревнований (размер помещения, освещение, марка столов и мячей), время встречи, примерные условия соревнований, система проведения соревнований. Предполагаемые противники: разряд, возраст, способ держания ракетки, сильные и слабые стороны техники, волевые качества противника, возможная соревновательная нагрузка.</w:t>
      </w:r>
    </w:p>
    <w:p w:rsidR="00077E6D" w:rsidRPr="00F34C75" w:rsidRDefault="00077E6D" w:rsidP="00F34C75">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xml:space="preserve">Задачи во время различных видов соревнований. Умение правильно оценить силу и особенности игры противника (технические и тактические возможности, моральные </w:t>
      </w:r>
      <w:r w:rsidRPr="00F34C75">
        <w:rPr>
          <w:rFonts w:ascii="Times New Roman" w:hAnsi="Times New Roman" w:cs="Times New Roman"/>
          <w:sz w:val="24"/>
          <w:szCs w:val="24"/>
        </w:rPr>
        <w:t xml:space="preserve">качества). Общий тактический план игры. Возможные варианты изменения тактического плана с учетом создавшейся игровой обстановки. Отношение к указаниям тренера и умение выполнять тактические задания тренера. </w:t>
      </w:r>
    </w:p>
    <w:p w:rsidR="00AD5ED1" w:rsidRPr="00F34C75" w:rsidRDefault="00AD5ED1" w:rsidP="00F34C75">
      <w:pPr>
        <w:pStyle w:val="ab"/>
        <w:tabs>
          <w:tab w:val="left" w:pos="420"/>
          <w:tab w:val="left" w:pos="2977"/>
          <w:tab w:val="center" w:pos="4677"/>
        </w:tabs>
        <w:ind w:left="37" w:firstLine="530"/>
        <w:jc w:val="both"/>
        <w:rPr>
          <w:rFonts w:ascii="Times New Roman" w:hAnsi="Times New Roman" w:cs="Times New Roman"/>
          <w:sz w:val="24"/>
          <w:szCs w:val="24"/>
        </w:rPr>
      </w:pPr>
    </w:p>
    <w:p w:rsidR="00C97109" w:rsidRPr="00F34C75" w:rsidRDefault="00077E6D" w:rsidP="00F34C75">
      <w:pPr>
        <w:tabs>
          <w:tab w:val="left" w:pos="420"/>
          <w:tab w:val="left" w:pos="2977"/>
          <w:tab w:val="center" w:pos="4677"/>
        </w:tabs>
        <w:ind w:left="37" w:firstLine="530"/>
        <w:jc w:val="both"/>
        <w:rPr>
          <w:rFonts w:ascii="Times New Roman" w:hAnsi="Times New Roman" w:cs="Times New Roman"/>
          <w:b/>
          <w:sz w:val="24"/>
          <w:szCs w:val="24"/>
        </w:rPr>
      </w:pPr>
      <w:r w:rsidRPr="00F34C75">
        <w:rPr>
          <w:rFonts w:ascii="Times New Roman" w:hAnsi="Times New Roman" w:cs="Times New Roman"/>
          <w:b/>
          <w:sz w:val="24"/>
          <w:szCs w:val="24"/>
        </w:rPr>
        <w:t xml:space="preserve">3.4. Общая физическая подготовка </w:t>
      </w:r>
    </w:p>
    <w:p w:rsidR="00077E6D" w:rsidRDefault="00077E6D" w:rsidP="00F34C75">
      <w:pPr>
        <w:tabs>
          <w:tab w:val="left" w:pos="420"/>
          <w:tab w:val="left" w:pos="2977"/>
          <w:tab w:val="center" w:pos="4677"/>
        </w:tabs>
        <w:ind w:left="37" w:firstLine="530"/>
        <w:jc w:val="both"/>
        <w:rPr>
          <w:rFonts w:ascii="Times New Roman" w:hAnsi="Times New Roman" w:cs="Times New Roman"/>
          <w:sz w:val="24"/>
          <w:szCs w:val="24"/>
        </w:rPr>
      </w:pPr>
    </w:p>
    <w:p w:rsidR="00F34C75" w:rsidRPr="00F34C75" w:rsidRDefault="00F34C75" w:rsidP="00F34C75">
      <w:pPr>
        <w:ind w:firstLine="567"/>
        <w:jc w:val="both"/>
        <w:rPr>
          <w:rFonts w:ascii="Times New Roman" w:eastAsia="Calibri" w:hAnsi="Times New Roman"/>
          <w:sz w:val="24"/>
          <w:szCs w:val="24"/>
        </w:rPr>
      </w:pPr>
      <w:r w:rsidRPr="00F34C75">
        <w:rPr>
          <w:rFonts w:ascii="Times New Roman" w:eastAsia="Calibri" w:hAnsi="Times New Roman"/>
          <w:sz w:val="24"/>
          <w:szCs w:val="24"/>
        </w:rPr>
        <w:t>Общая физическая подготовка является базой для формирования и поддержания на определенном уровне большинства качеств и способностей человека. Целенаправленность в занятиях позволяет формировать в большей степени те качества и развивать те способности, которые будут основой для подготовки игроков высокого класса. Под этим понимается развитие силовых качеств, быстроты, выносливости, ловкости и двигательной координации. Не представляется возможным на отдельном занятии браться за развитие всех необходимых качеств и способностей, тем более с достаточной для достижения эффекта нагрузкой. В практике настольного тенниса широко применяются комплексные средства физического развития, такие как подвижные и спортивные игры. Нельзя не учитывать возрастные особенности физического развития детей.</w:t>
      </w:r>
    </w:p>
    <w:p w:rsidR="00F34C75" w:rsidRPr="00F34C75" w:rsidRDefault="00F34C75" w:rsidP="00F34C75">
      <w:pPr>
        <w:tabs>
          <w:tab w:val="left" w:pos="420"/>
          <w:tab w:val="left" w:pos="2977"/>
          <w:tab w:val="center" w:pos="4677"/>
        </w:tabs>
        <w:ind w:firstLine="567"/>
        <w:jc w:val="both"/>
        <w:rPr>
          <w:rFonts w:ascii="Times New Roman" w:hAnsi="Times New Roman" w:cs="Times New Roman"/>
          <w:sz w:val="24"/>
          <w:szCs w:val="24"/>
        </w:rPr>
      </w:pPr>
      <w:r w:rsidRPr="00F34C75">
        <w:rPr>
          <w:rFonts w:ascii="Times New Roman" w:eastAsia="Calibri" w:hAnsi="Times New Roman"/>
          <w:sz w:val="24"/>
          <w:szCs w:val="24"/>
        </w:rPr>
        <w:t xml:space="preserve">Все упражнения, применяемые в занятиях по общей физической подготовке, должны иметь строго дозированный характер и выполняться с соблюдением принципов доступности упражнений и постепенности повышения нагрузок. С учетом возрастных </w:t>
      </w:r>
      <w:r w:rsidRPr="00F34C75">
        <w:rPr>
          <w:rFonts w:ascii="Times New Roman" w:eastAsia="Calibri" w:hAnsi="Times New Roman"/>
          <w:sz w:val="24"/>
          <w:szCs w:val="24"/>
        </w:rPr>
        <w:lastRenderedPageBreak/>
        <w:t>рекомендаций по развитию тех или иных качеств тренер может успешно воздействовать на формирование мышечно-двигательной системы организма занимающихся.</w:t>
      </w:r>
    </w:p>
    <w:p w:rsidR="00F34C75" w:rsidRDefault="00F34C75" w:rsidP="00DB717B">
      <w:pPr>
        <w:numPr>
          <w:ilvl w:val="1"/>
          <w:numId w:val="9"/>
        </w:numPr>
        <w:tabs>
          <w:tab w:val="left" w:pos="0"/>
        </w:tabs>
        <w:suppressAutoHyphens/>
        <w:ind w:left="37" w:firstLine="530"/>
        <w:jc w:val="both"/>
        <w:rPr>
          <w:rFonts w:ascii="Times New Roman" w:hAnsi="Times New Roman" w:cs="Times New Roman"/>
          <w:b/>
          <w:sz w:val="24"/>
          <w:szCs w:val="24"/>
        </w:rPr>
      </w:pPr>
    </w:p>
    <w:p w:rsidR="00F34C75" w:rsidRPr="00F34C75" w:rsidRDefault="00F34C75" w:rsidP="00DB717B">
      <w:pPr>
        <w:numPr>
          <w:ilvl w:val="1"/>
          <w:numId w:val="9"/>
        </w:numPr>
        <w:tabs>
          <w:tab w:val="left" w:pos="0"/>
        </w:tabs>
        <w:suppressAutoHyphens/>
        <w:ind w:left="37" w:firstLine="530"/>
        <w:jc w:val="both"/>
        <w:rPr>
          <w:rFonts w:ascii="Times New Roman" w:hAnsi="Times New Roman" w:cs="Times New Roman"/>
          <w:b/>
          <w:sz w:val="24"/>
          <w:szCs w:val="24"/>
        </w:rPr>
      </w:pPr>
      <w:r>
        <w:rPr>
          <w:rFonts w:ascii="Times New Roman" w:hAnsi="Times New Roman" w:cs="Times New Roman"/>
          <w:b/>
          <w:sz w:val="24"/>
          <w:szCs w:val="24"/>
        </w:rPr>
        <w:t>3.4.1. Упражнения для групп начальной подготовки всех годов обучения</w:t>
      </w:r>
    </w:p>
    <w:p w:rsidR="00F34C75" w:rsidRPr="00F34C75" w:rsidRDefault="00F34C75" w:rsidP="00F34C75">
      <w:pPr>
        <w:pStyle w:val="ab"/>
        <w:ind w:left="37" w:firstLine="530"/>
        <w:jc w:val="both"/>
        <w:rPr>
          <w:rFonts w:ascii="Times New Roman" w:hAnsi="Times New Roman" w:cs="Times New Roman"/>
          <w:b/>
          <w:sz w:val="24"/>
          <w:szCs w:val="24"/>
        </w:rPr>
      </w:pP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ОФП чрезвычайно важна для создания базовых условий успешной специализации.</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xml:space="preserve">Основной задачей занятий по ОФП является укрепление здоровья и всестороннее физическое развитие </w:t>
      </w:r>
      <w:r>
        <w:rPr>
          <w:rFonts w:ascii="Times New Roman" w:hAnsi="Times New Roman" w:cs="Times New Roman"/>
          <w:sz w:val="24"/>
          <w:szCs w:val="24"/>
        </w:rPr>
        <w:t>учащихся</w:t>
      </w:r>
      <w:r w:rsidRPr="00F34C75">
        <w:rPr>
          <w:rFonts w:ascii="Times New Roman" w:hAnsi="Times New Roman" w:cs="Times New Roman"/>
          <w:sz w:val="24"/>
          <w:szCs w:val="24"/>
        </w:rPr>
        <w:t>.</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Особенно благоприятен ранний возраст учащихся для развития качеств и способностей, не связанных с проявлением их абсолютных показателей.</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Целесообразно развивать такие качества, как гибкость, ловкость, двигательно-координационные способности. Для этого применяются широкий комплекс общеразвивающих упражнений, подвижные игры, беговые и прыжковые упражнения:</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упражнения на развитие подвижности в суставах рук и ног: вращения в лучезапястных, локтевых, плечевых суставах, сгибание и разгибание стоп ног;</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повороты, наклоны и вращения туловища в различных направлениях;</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из положения виса на гимнастической стенке (или перекладине) подъем согнутых и прямых в коленях ног до прямого угла ног по отношению к туловищу;</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подъем ног за голову с касанием носками пола за головой из положения лежа на спине;</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подъем туловища с касанием пальцами рук носков ног из положения лежа на спине;</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медленный бег на время;</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бег на короткие дистанции на время – 20 метров, 30 метров, челночный бег 5х15 метров;</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прыжки с места толчком обеих ног;</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прыжки через гимнастическую скамейку (через линию, нарисованную мелом на полу);</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прыжки боком вправо-влево;</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прыжки «кенгуру» с подтягиванием колен к груди;</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прыжки на одной и двух ногах;</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прыжки через гимнастическую скамейку на время;</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прыжки в приседе вперед, назад, влево, вправо;</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ходьба на носках, на пятках, на внешней и внутренней стороне ступни;</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подвижные игры с мячом и без мяча.</w:t>
      </w:r>
    </w:p>
    <w:p w:rsidR="00F34C75" w:rsidRPr="00F34C75" w:rsidRDefault="00F34C75" w:rsidP="00F34C75">
      <w:pPr>
        <w:ind w:left="37" w:firstLine="530"/>
        <w:jc w:val="both"/>
        <w:rPr>
          <w:rFonts w:ascii="Times New Roman" w:hAnsi="Times New Roman" w:cs="Times New Roman"/>
          <w:b/>
          <w:sz w:val="24"/>
          <w:szCs w:val="24"/>
        </w:rPr>
      </w:pPr>
    </w:p>
    <w:p w:rsidR="00F34C75" w:rsidRPr="00F34C75" w:rsidRDefault="00F34C75" w:rsidP="00F34C75">
      <w:pPr>
        <w:ind w:left="37" w:firstLine="530"/>
        <w:jc w:val="both"/>
        <w:rPr>
          <w:rFonts w:ascii="Times New Roman" w:hAnsi="Times New Roman" w:cs="Times New Roman"/>
          <w:b/>
          <w:sz w:val="24"/>
          <w:szCs w:val="24"/>
        </w:rPr>
      </w:pPr>
      <w:r>
        <w:rPr>
          <w:rFonts w:ascii="Times New Roman" w:hAnsi="Times New Roman" w:cs="Times New Roman"/>
          <w:b/>
          <w:sz w:val="24"/>
          <w:szCs w:val="24"/>
        </w:rPr>
        <w:t>3.4.2. Упражнения для тренировочных групп до 2х лет обучения</w:t>
      </w:r>
    </w:p>
    <w:p w:rsidR="00F34C75" w:rsidRPr="00F34C75" w:rsidRDefault="00F34C75" w:rsidP="00F34C75">
      <w:pPr>
        <w:ind w:left="37" w:firstLine="530"/>
        <w:jc w:val="both"/>
        <w:rPr>
          <w:rFonts w:ascii="Times New Roman" w:hAnsi="Times New Roman" w:cs="Times New Roman"/>
          <w:sz w:val="24"/>
          <w:szCs w:val="24"/>
        </w:rPr>
      </w:pPr>
    </w:p>
    <w:p w:rsidR="00F34C75" w:rsidRPr="00F34C75" w:rsidRDefault="00F34C75" w:rsidP="00F34C75">
      <w:pPr>
        <w:ind w:left="37" w:firstLine="530"/>
        <w:jc w:val="both"/>
        <w:rPr>
          <w:rFonts w:ascii="Times New Roman" w:hAnsi="Times New Roman" w:cs="Times New Roman"/>
          <w:sz w:val="24"/>
          <w:szCs w:val="24"/>
        </w:rPr>
      </w:pPr>
      <w:r w:rsidRPr="00F34C75">
        <w:rPr>
          <w:rFonts w:ascii="Times New Roman" w:hAnsi="Times New Roman" w:cs="Times New Roman"/>
          <w:sz w:val="24"/>
          <w:szCs w:val="24"/>
        </w:rPr>
        <w:t>Укрепление здоровья и развитие физических качеств и координационных способностей учащихся, по повышению функциональных возможностей их организма.</w:t>
      </w:r>
    </w:p>
    <w:p w:rsidR="00F34C75" w:rsidRPr="00F34C75" w:rsidRDefault="00F34C75" w:rsidP="00F34C75">
      <w:pPr>
        <w:ind w:left="37" w:firstLine="530"/>
        <w:jc w:val="both"/>
        <w:rPr>
          <w:rFonts w:ascii="Times New Roman" w:hAnsi="Times New Roman" w:cs="Times New Roman"/>
          <w:sz w:val="24"/>
          <w:szCs w:val="24"/>
        </w:rPr>
      </w:pPr>
      <w:r w:rsidRPr="00F34C75">
        <w:rPr>
          <w:rFonts w:ascii="Times New Roman" w:hAnsi="Times New Roman" w:cs="Times New Roman"/>
          <w:sz w:val="24"/>
          <w:szCs w:val="24"/>
        </w:rPr>
        <w:t>Применяется широкий комплекс упражнений предыдущего этапа подготовки.</w:t>
      </w:r>
    </w:p>
    <w:p w:rsidR="00F34C75" w:rsidRPr="00F34C75" w:rsidRDefault="00F34C75" w:rsidP="00F34C75">
      <w:pPr>
        <w:ind w:left="37" w:firstLine="530"/>
        <w:jc w:val="both"/>
        <w:rPr>
          <w:rFonts w:ascii="Times New Roman" w:hAnsi="Times New Roman" w:cs="Times New Roman"/>
          <w:sz w:val="24"/>
          <w:szCs w:val="24"/>
        </w:rPr>
      </w:pPr>
      <w:r w:rsidRPr="00F34C75">
        <w:rPr>
          <w:rFonts w:ascii="Times New Roman" w:hAnsi="Times New Roman" w:cs="Times New Roman"/>
          <w:sz w:val="24"/>
          <w:szCs w:val="24"/>
        </w:rPr>
        <w:t>Расширяется круг подвижных и спортивных игр по упрощённым правилам.</w:t>
      </w:r>
    </w:p>
    <w:p w:rsidR="00F34C75" w:rsidRPr="00F34C75" w:rsidRDefault="00F34C75" w:rsidP="00F34C75">
      <w:pPr>
        <w:ind w:left="37" w:firstLine="530"/>
        <w:jc w:val="both"/>
        <w:rPr>
          <w:rFonts w:ascii="Times New Roman" w:hAnsi="Times New Roman" w:cs="Times New Roman"/>
          <w:sz w:val="24"/>
          <w:szCs w:val="24"/>
        </w:rPr>
      </w:pPr>
      <w:r w:rsidRPr="00F34C75">
        <w:rPr>
          <w:rFonts w:ascii="Times New Roman" w:hAnsi="Times New Roman" w:cs="Times New Roman"/>
          <w:sz w:val="24"/>
          <w:szCs w:val="24"/>
        </w:rPr>
        <w:t>Использование для целей общей физической подготовки занятий другими видами спорта – лёгкая атлетика (бег, прыжки), лыжи, плавание, спортивная гимнастика, акробатика, бокс.</w:t>
      </w:r>
    </w:p>
    <w:p w:rsidR="00F34C75" w:rsidRPr="00F34C75" w:rsidRDefault="00F34C75" w:rsidP="00F34C75">
      <w:pPr>
        <w:tabs>
          <w:tab w:val="left" w:pos="0"/>
        </w:tabs>
        <w:ind w:left="37" w:firstLine="530"/>
        <w:jc w:val="both"/>
        <w:rPr>
          <w:rFonts w:ascii="Times New Roman" w:hAnsi="Times New Roman" w:cs="Times New Roman"/>
          <w:sz w:val="24"/>
          <w:szCs w:val="24"/>
        </w:rPr>
      </w:pPr>
    </w:p>
    <w:p w:rsidR="00F34C75" w:rsidRPr="00F34C75" w:rsidRDefault="00F34C75" w:rsidP="00F34C75">
      <w:pPr>
        <w:ind w:left="37" w:firstLine="530"/>
        <w:jc w:val="both"/>
        <w:rPr>
          <w:rFonts w:ascii="Times New Roman" w:hAnsi="Times New Roman" w:cs="Times New Roman"/>
          <w:b/>
          <w:sz w:val="24"/>
          <w:szCs w:val="24"/>
        </w:rPr>
      </w:pPr>
      <w:r>
        <w:rPr>
          <w:rFonts w:ascii="Times New Roman" w:hAnsi="Times New Roman" w:cs="Times New Roman"/>
          <w:b/>
          <w:sz w:val="24"/>
          <w:szCs w:val="24"/>
        </w:rPr>
        <w:t>3.4.3. Упражнения для тренировочных групп свыше 2х лет обучения</w:t>
      </w:r>
    </w:p>
    <w:p w:rsidR="00F34C75" w:rsidRPr="00F34C75" w:rsidRDefault="00F34C75" w:rsidP="00F34C75">
      <w:pPr>
        <w:ind w:left="37" w:firstLine="530"/>
        <w:jc w:val="both"/>
        <w:rPr>
          <w:rFonts w:ascii="Times New Roman" w:hAnsi="Times New Roman" w:cs="Times New Roman"/>
          <w:sz w:val="24"/>
          <w:szCs w:val="24"/>
        </w:rPr>
      </w:pPr>
    </w:p>
    <w:p w:rsidR="00F34C75" w:rsidRPr="00F34C75" w:rsidRDefault="00F34C75" w:rsidP="00F34C75">
      <w:pPr>
        <w:ind w:left="37" w:firstLine="530"/>
        <w:jc w:val="both"/>
        <w:rPr>
          <w:rFonts w:ascii="Times New Roman" w:hAnsi="Times New Roman" w:cs="Times New Roman"/>
          <w:sz w:val="24"/>
          <w:szCs w:val="24"/>
        </w:rPr>
      </w:pPr>
      <w:r w:rsidRPr="00F34C75">
        <w:rPr>
          <w:rFonts w:ascii="Times New Roman" w:hAnsi="Times New Roman" w:cs="Times New Roman"/>
          <w:sz w:val="24"/>
          <w:szCs w:val="24"/>
        </w:rPr>
        <w:t>Для общего развития применяются средства и упражнения предыдущего этапа подготовки.</w:t>
      </w:r>
    </w:p>
    <w:p w:rsidR="00F34C75" w:rsidRPr="00F34C75" w:rsidRDefault="00F34C75" w:rsidP="00F34C75">
      <w:pPr>
        <w:ind w:left="37" w:firstLine="530"/>
        <w:jc w:val="both"/>
        <w:rPr>
          <w:rFonts w:ascii="Times New Roman" w:hAnsi="Times New Roman" w:cs="Times New Roman"/>
          <w:sz w:val="24"/>
          <w:szCs w:val="24"/>
        </w:rPr>
      </w:pPr>
      <w:r w:rsidRPr="00F34C75">
        <w:rPr>
          <w:rFonts w:ascii="Times New Roman" w:hAnsi="Times New Roman" w:cs="Times New Roman"/>
          <w:sz w:val="24"/>
          <w:szCs w:val="24"/>
        </w:rPr>
        <w:t>Особое внимание уделяется развитию скоростной и скоростно-силовой выносливости, быстроты передвижений, игровой выносливости.</w:t>
      </w:r>
    </w:p>
    <w:p w:rsidR="00F34C75" w:rsidRPr="00F34C75" w:rsidRDefault="00F34C75" w:rsidP="00F34C75">
      <w:pPr>
        <w:ind w:left="37" w:firstLine="530"/>
        <w:jc w:val="both"/>
        <w:rPr>
          <w:rFonts w:ascii="Times New Roman" w:hAnsi="Times New Roman" w:cs="Times New Roman"/>
          <w:sz w:val="24"/>
          <w:szCs w:val="24"/>
        </w:rPr>
      </w:pPr>
      <w:r w:rsidRPr="00F34C75">
        <w:rPr>
          <w:rFonts w:ascii="Times New Roman" w:hAnsi="Times New Roman" w:cs="Times New Roman"/>
          <w:sz w:val="24"/>
          <w:szCs w:val="24"/>
        </w:rPr>
        <w:lastRenderedPageBreak/>
        <w:t>Спортивные игры – баскетбол, футбол, теннис, бадминтон.</w:t>
      </w:r>
    </w:p>
    <w:p w:rsidR="00F34C75" w:rsidRPr="00F34C75" w:rsidRDefault="00F34C75" w:rsidP="00F34C75">
      <w:pPr>
        <w:ind w:left="37" w:firstLine="530"/>
        <w:jc w:val="both"/>
        <w:rPr>
          <w:rFonts w:ascii="Times New Roman" w:hAnsi="Times New Roman" w:cs="Times New Roman"/>
          <w:sz w:val="24"/>
          <w:szCs w:val="24"/>
        </w:rPr>
      </w:pPr>
      <w:r w:rsidRPr="00F34C75">
        <w:rPr>
          <w:rFonts w:ascii="Times New Roman" w:hAnsi="Times New Roman" w:cs="Times New Roman"/>
          <w:sz w:val="24"/>
          <w:szCs w:val="24"/>
        </w:rPr>
        <w:t>Широкое использование тренажёров и технических приспособлений для развития мышц ног и туловища.</w:t>
      </w:r>
    </w:p>
    <w:p w:rsidR="00F34C75" w:rsidRPr="00F34C75" w:rsidRDefault="00F34C75" w:rsidP="00F34C75">
      <w:pPr>
        <w:ind w:left="37" w:firstLine="530"/>
        <w:jc w:val="both"/>
        <w:rPr>
          <w:rFonts w:ascii="Times New Roman" w:hAnsi="Times New Roman" w:cs="Times New Roman"/>
          <w:sz w:val="24"/>
          <w:szCs w:val="24"/>
        </w:rPr>
      </w:pPr>
    </w:p>
    <w:p w:rsidR="00F34C75" w:rsidRDefault="00F34C75" w:rsidP="00DB717B">
      <w:pPr>
        <w:numPr>
          <w:ilvl w:val="1"/>
          <w:numId w:val="9"/>
        </w:numPr>
        <w:tabs>
          <w:tab w:val="left" w:pos="0"/>
        </w:tabs>
        <w:suppressAutoHyphens/>
        <w:ind w:left="37" w:firstLine="530"/>
        <w:jc w:val="both"/>
        <w:rPr>
          <w:rFonts w:ascii="Times New Roman" w:hAnsi="Times New Roman" w:cs="Times New Roman"/>
          <w:b/>
          <w:sz w:val="24"/>
          <w:szCs w:val="24"/>
        </w:rPr>
      </w:pPr>
      <w:r w:rsidRPr="00F34C75">
        <w:rPr>
          <w:rFonts w:ascii="Times New Roman" w:hAnsi="Times New Roman" w:cs="Times New Roman"/>
          <w:b/>
          <w:sz w:val="24"/>
          <w:szCs w:val="24"/>
        </w:rPr>
        <w:t xml:space="preserve">3.5. </w:t>
      </w:r>
      <w:r>
        <w:rPr>
          <w:rFonts w:ascii="Times New Roman" w:hAnsi="Times New Roman" w:cs="Times New Roman"/>
          <w:b/>
          <w:sz w:val="24"/>
          <w:szCs w:val="24"/>
        </w:rPr>
        <w:t>Специальная физическая подготовка</w:t>
      </w:r>
    </w:p>
    <w:p w:rsidR="00F34C75" w:rsidRDefault="00F34C75" w:rsidP="00F34C75">
      <w:pPr>
        <w:tabs>
          <w:tab w:val="left" w:pos="0"/>
        </w:tabs>
        <w:suppressAutoHyphens/>
        <w:ind w:firstLine="567"/>
        <w:jc w:val="both"/>
        <w:rPr>
          <w:rFonts w:ascii="Times New Roman" w:hAnsi="Times New Roman" w:cs="Times New Roman"/>
          <w:b/>
          <w:sz w:val="24"/>
          <w:szCs w:val="24"/>
        </w:rPr>
      </w:pPr>
    </w:p>
    <w:p w:rsidR="00F34C75" w:rsidRPr="00F34C75" w:rsidRDefault="00F34C75" w:rsidP="00F34C75">
      <w:pPr>
        <w:ind w:firstLine="567"/>
        <w:jc w:val="both"/>
        <w:rPr>
          <w:rFonts w:ascii="Times New Roman" w:eastAsia="Calibri" w:hAnsi="Times New Roman" w:cs="Times New Roman"/>
          <w:sz w:val="24"/>
          <w:szCs w:val="24"/>
        </w:rPr>
      </w:pPr>
      <w:r w:rsidRPr="00F34C75">
        <w:rPr>
          <w:rFonts w:ascii="Times New Roman" w:eastAsia="Calibri" w:hAnsi="Times New Roman" w:cs="Times New Roman"/>
          <w:sz w:val="24"/>
          <w:szCs w:val="24"/>
        </w:rPr>
        <w:t xml:space="preserve">С ростом спортивно-технического мастерства и возрастом спортсменов общую физическую подготовку в большей степени заменяет специальными упражнениями, способствующими развитию качеств и способностей, характеризующих игроков высокого класса. </w:t>
      </w:r>
    </w:p>
    <w:p w:rsidR="00F34C75" w:rsidRPr="00F34C75" w:rsidRDefault="00F34C75" w:rsidP="00F34C75">
      <w:pPr>
        <w:tabs>
          <w:tab w:val="left" w:pos="1418"/>
        </w:tabs>
        <w:ind w:firstLine="567"/>
        <w:jc w:val="both"/>
        <w:rPr>
          <w:rFonts w:ascii="Times New Roman" w:eastAsia="Calibri" w:hAnsi="Times New Roman" w:cs="Times New Roman"/>
          <w:sz w:val="24"/>
          <w:szCs w:val="24"/>
        </w:rPr>
      </w:pPr>
      <w:r w:rsidRPr="00F34C75">
        <w:rPr>
          <w:rFonts w:ascii="Times New Roman" w:eastAsia="Calibri" w:hAnsi="Times New Roman" w:cs="Times New Roman"/>
          <w:sz w:val="24"/>
          <w:szCs w:val="24"/>
        </w:rPr>
        <w:t>Специальная физическая подготовка имеет большое значение для более быстрого совершенствования в игре в настольный теннис на разных этапах спортивно-технической подготовки спортсменов применяются свои средства, но принципы – от простого к сложному, постепенность повышения нагрузки – являются основными в занятиях.</w:t>
      </w:r>
    </w:p>
    <w:p w:rsidR="00F34C75" w:rsidRPr="00F34C75" w:rsidRDefault="00F34C75" w:rsidP="00F34C75">
      <w:pPr>
        <w:tabs>
          <w:tab w:val="left" w:pos="851"/>
        </w:tabs>
        <w:ind w:firstLine="567"/>
        <w:jc w:val="both"/>
        <w:rPr>
          <w:rFonts w:ascii="Times New Roman" w:eastAsia="Calibri" w:hAnsi="Times New Roman" w:cs="Times New Roman"/>
          <w:sz w:val="24"/>
          <w:szCs w:val="24"/>
        </w:rPr>
      </w:pPr>
      <w:r w:rsidRPr="00F34C75">
        <w:rPr>
          <w:rFonts w:ascii="Times New Roman" w:eastAsia="Calibri" w:hAnsi="Times New Roman" w:cs="Times New Roman"/>
          <w:sz w:val="24"/>
          <w:szCs w:val="24"/>
        </w:rPr>
        <w:t>Для развития и контроля специальных физических качеств, занимающихся в практике настольного тенниса применяется широкий комплекс упражнений. К наиболее эффективным можно отнести:</w:t>
      </w:r>
    </w:p>
    <w:p w:rsidR="00F34C75" w:rsidRPr="003B3D68" w:rsidRDefault="00F34C75" w:rsidP="00DB717B">
      <w:pPr>
        <w:pStyle w:val="ab"/>
        <w:numPr>
          <w:ilvl w:val="0"/>
          <w:numId w:val="10"/>
        </w:numPr>
        <w:tabs>
          <w:tab w:val="left" w:pos="851"/>
          <w:tab w:val="left" w:pos="1418"/>
        </w:tabs>
        <w:suppressAutoHyphens/>
        <w:ind w:left="0" w:firstLine="567"/>
        <w:contextualSpacing w:val="0"/>
        <w:jc w:val="both"/>
        <w:rPr>
          <w:rFonts w:ascii="Times New Roman" w:eastAsia="Calibri" w:hAnsi="Times New Roman" w:cs="Times New Roman"/>
          <w:sz w:val="24"/>
          <w:szCs w:val="24"/>
        </w:rPr>
      </w:pPr>
      <w:r w:rsidRPr="003B3D68">
        <w:rPr>
          <w:rFonts w:ascii="Times New Roman" w:eastAsia="Calibri" w:hAnsi="Times New Roman" w:cs="Times New Roman"/>
          <w:sz w:val="24"/>
          <w:szCs w:val="24"/>
        </w:rPr>
        <w:t>Имитация ударов и перемещений, их сочетаний (приложение)</w:t>
      </w:r>
    </w:p>
    <w:p w:rsidR="00F34C75" w:rsidRPr="00F34C75" w:rsidRDefault="00F34C75" w:rsidP="00DB717B">
      <w:pPr>
        <w:pStyle w:val="ab"/>
        <w:numPr>
          <w:ilvl w:val="0"/>
          <w:numId w:val="10"/>
        </w:numPr>
        <w:tabs>
          <w:tab w:val="left" w:pos="0"/>
          <w:tab w:val="left" w:pos="851"/>
        </w:tabs>
        <w:suppressAutoHyphens/>
        <w:ind w:left="0" w:firstLine="567"/>
        <w:jc w:val="both"/>
        <w:rPr>
          <w:rFonts w:ascii="Times New Roman" w:hAnsi="Times New Roman" w:cs="Times New Roman"/>
          <w:b/>
          <w:sz w:val="24"/>
          <w:szCs w:val="24"/>
        </w:rPr>
      </w:pPr>
      <w:r w:rsidRPr="00F34C75">
        <w:rPr>
          <w:rFonts w:ascii="Times New Roman" w:eastAsia="Calibri" w:hAnsi="Times New Roman" w:cs="Times New Roman"/>
          <w:sz w:val="24"/>
          <w:szCs w:val="24"/>
        </w:rPr>
        <w:t>Имитация игровых действий с применением технических средств (приспособлений, тренажеров – роботов) и с помощью тренера набрасывания большого количества мячей</w:t>
      </w:r>
    </w:p>
    <w:p w:rsidR="00F34C75" w:rsidRPr="00F34C75" w:rsidRDefault="00F34C75" w:rsidP="00F34C75">
      <w:pPr>
        <w:tabs>
          <w:tab w:val="left" w:pos="0"/>
          <w:tab w:val="left" w:pos="1418"/>
        </w:tabs>
        <w:suppressAutoHyphens/>
        <w:ind w:firstLine="567"/>
        <w:jc w:val="both"/>
        <w:rPr>
          <w:rFonts w:ascii="Times New Roman" w:hAnsi="Times New Roman" w:cs="Times New Roman"/>
          <w:b/>
          <w:sz w:val="24"/>
          <w:szCs w:val="24"/>
        </w:rPr>
      </w:pPr>
    </w:p>
    <w:p w:rsidR="00F34C75" w:rsidRPr="00F34C75" w:rsidRDefault="00F34C75" w:rsidP="00DB717B">
      <w:pPr>
        <w:numPr>
          <w:ilvl w:val="1"/>
          <w:numId w:val="9"/>
        </w:numPr>
        <w:tabs>
          <w:tab w:val="left" w:pos="0"/>
        </w:tabs>
        <w:suppressAutoHyphens/>
        <w:ind w:firstLine="567"/>
        <w:jc w:val="both"/>
        <w:rPr>
          <w:rFonts w:ascii="Times New Roman" w:hAnsi="Times New Roman" w:cs="Times New Roman"/>
          <w:b/>
          <w:sz w:val="24"/>
          <w:szCs w:val="24"/>
        </w:rPr>
      </w:pPr>
      <w:r w:rsidRPr="00F34C75">
        <w:rPr>
          <w:rFonts w:ascii="Times New Roman" w:hAnsi="Times New Roman" w:cs="Times New Roman"/>
          <w:b/>
          <w:sz w:val="24"/>
          <w:szCs w:val="24"/>
        </w:rPr>
        <w:t>3.5.1. Упражнения для групп начальной подготовки</w:t>
      </w:r>
    </w:p>
    <w:p w:rsidR="00F34C75" w:rsidRDefault="00F34C75" w:rsidP="00F34C75">
      <w:pPr>
        <w:tabs>
          <w:tab w:val="left" w:pos="0"/>
        </w:tabs>
        <w:ind w:left="37" w:firstLine="530"/>
        <w:jc w:val="both"/>
        <w:rPr>
          <w:rFonts w:ascii="Times New Roman" w:hAnsi="Times New Roman" w:cs="Times New Roman"/>
          <w:sz w:val="24"/>
          <w:szCs w:val="24"/>
        </w:rPr>
      </w:pP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Для развития специальных физических качеств (быстрота, игровая выносливость, скоростные и скоростно-силовые качества) применяется широкий комплекс упражнений, направленных на подготовку наиболее важных в настольном теннисе мышц туловища, ног, рук.</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Для развития силы мышц ног и туловища могут быть рекомендованы:</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бег на короткие дистанции – от 15 до 30 метров;</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прыжки толчком одной или двумя ногами в различных направлениях;</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многоскоки;</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прыжки в приседе вперед-назад, влево-вправо;</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приставные шаги и выпады;</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бег скрестным шагом в различных направлениях;</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прыжки через гимнастическую скамейку;</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прыжки боком через гимнастическую скамейку;</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имитация передвижений в игровой стойке вправо-влево и вперед-назад;</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приседания;</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выпрыгивания из приседа;</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выпрыгивания с подтягиванием колен к груди;</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повороты, вращения и наклоны туловища в различных направлениях;</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поднимание ног за голову из положения лежа на спине;</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поднимание туловища с доставанием грудью колен из положения лёжа на спине;</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сгибание и разгибание рук в упоре лёжа на полу (отжимание).</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Для развития мышц рук и верхней части туловища могут быть рекомендованы:</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упражнения с набивными мячами разного веса: метание двумя, одной рукой в различных направлениях;</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метание теннисного мяча на дальность и точность попадания в заданную цель;</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имитация ударов без ракетки, с ракеткой, с утяжелённой ракеткой (отягощением), утяжелёнными манжетами и т.п.;</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lastRenderedPageBreak/>
        <w:t>- упражнения с амортизаторами и резиновыми бинтами с двигательной структурой упражнений, близкой к двигательной структуре ударов в настольном теннисе;</w:t>
      </w:r>
    </w:p>
    <w:p w:rsidR="00F34C75" w:rsidRPr="00F34C75" w:rsidRDefault="00F34C75" w:rsidP="00F34C75">
      <w:pPr>
        <w:tabs>
          <w:tab w:val="left" w:pos="0"/>
        </w:tabs>
        <w:ind w:left="37" w:firstLine="530"/>
        <w:jc w:val="both"/>
        <w:rPr>
          <w:rFonts w:ascii="Times New Roman" w:hAnsi="Times New Roman" w:cs="Times New Roman"/>
          <w:sz w:val="24"/>
          <w:szCs w:val="24"/>
        </w:rPr>
      </w:pPr>
      <w:r w:rsidRPr="00F34C75">
        <w:rPr>
          <w:rFonts w:ascii="Times New Roman" w:hAnsi="Times New Roman" w:cs="Times New Roman"/>
          <w:sz w:val="24"/>
          <w:szCs w:val="24"/>
        </w:rPr>
        <w:t>- имитация ударов с использованием простейших тренажёров (велоколёса, мяч, размещённый на оси и т.п.).</w:t>
      </w:r>
    </w:p>
    <w:p w:rsidR="00F34C75" w:rsidRPr="00F34C75" w:rsidRDefault="00F34C75" w:rsidP="00F34C75">
      <w:pPr>
        <w:tabs>
          <w:tab w:val="left" w:pos="0"/>
        </w:tabs>
        <w:ind w:left="37" w:firstLine="530"/>
        <w:jc w:val="both"/>
        <w:rPr>
          <w:rFonts w:ascii="Times New Roman" w:hAnsi="Times New Roman" w:cs="Times New Roman"/>
          <w:sz w:val="24"/>
          <w:szCs w:val="24"/>
        </w:rPr>
      </w:pPr>
    </w:p>
    <w:p w:rsidR="00F34C75" w:rsidRPr="00F34C75" w:rsidRDefault="00F34C75" w:rsidP="00F34C75">
      <w:pPr>
        <w:ind w:left="37" w:firstLine="530"/>
        <w:jc w:val="both"/>
        <w:rPr>
          <w:rFonts w:ascii="Times New Roman" w:hAnsi="Times New Roman" w:cs="Times New Roman"/>
          <w:b/>
          <w:sz w:val="24"/>
          <w:szCs w:val="24"/>
        </w:rPr>
      </w:pPr>
      <w:r>
        <w:rPr>
          <w:rFonts w:ascii="Times New Roman" w:hAnsi="Times New Roman" w:cs="Times New Roman"/>
          <w:b/>
          <w:sz w:val="24"/>
          <w:szCs w:val="24"/>
        </w:rPr>
        <w:t>3.5.2. Упражнения для тренировочных групп до 2х лет обучения</w:t>
      </w:r>
    </w:p>
    <w:p w:rsidR="00F34C75" w:rsidRPr="00F34C75" w:rsidRDefault="00F34C75" w:rsidP="00F34C75">
      <w:pPr>
        <w:tabs>
          <w:tab w:val="left" w:pos="0"/>
        </w:tabs>
        <w:ind w:left="37" w:firstLine="530"/>
        <w:jc w:val="both"/>
        <w:rPr>
          <w:rFonts w:ascii="Times New Roman" w:hAnsi="Times New Roman" w:cs="Times New Roman"/>
          <w:b/>
          <w:sz w:val="24"/>
          <w:szCs w:val="24"/>
        </w:rPr>
      </w:pPr>
    </w:p>
    <w:p w:rsidR="00F34C75" w:rsidRPr="00F34C75" w:rsidRDefault="00F34C75" w:rsidP="00F34C75">
      <w:pPr>
        <w:ind w:left="37" w:firstLine="530"/>
        <w:jc w:val="both"/>
        <w:rPr>
          <w:rFonts w:ascii="Times New Roman" w:hAnsi="Times New Roman" w:cs="Times New Roman"/>
          <w:sz w:val="24"/>
          <w:szCs w:val="24"/>
        </w:rPr>
      </w:pPr>
      <w:r w:rsidRPr="00F34C75">
        <w:rPr>
          <w:rFonts w:ascii="Times New Roman" w:hAnsi="Times New Roman" w:cs="Times New Roman"/>
          <w:sz w:val="24"/>
          <w:szCs w:val="24"/>
        </w:rPr>
        <w:t>Развитие специальных физических качеств, необходимых спортсмену для достижения высоких результатов в избранном виде спорта, интенсификация учебно-тренировочного процесса.</w:t>
      </w:r>
    </w:p>
    <w:p w:rsidR="00F34C75" w:rsidRPr="00F34C75" w:rsidRDefault="00F34C75" w:rsidP="00F34C75">
      <w:pPr>
        <w:ind w:left="37" w:firstLine="530"/>
        <w:jc w:val="both"/>
        <w:rPr>
          <w:rFonts w:ascii="Times New Roman" w:hAnsi="Times New Roman" w:cs="Times New Roman"/>
          <w:sz w:val="24"/>
          <w:szCs w:val="24"/>
        </w:rPr>
      </w:pPr>
      <w:r w:rsidRPr="00F34C75">
        <w:rPr>
          <w:rFonts w:ascii="Times New Roman" w:hAnsi="Times New Roman" w:cs="Times New Roman"/>
          <w:sz w:val="24"/>
          <w:szCs w:val="24"/>
        </w:rPr>
        <w:t>Использование имитационных упражнений – для совершенствования ударных движений, передвижений.</w:t>
      </w:r>
    </w:p>
    <w:p w:rsidR="00F34C75" w:rsidRPr="00F34C75" w:rsidRDefault="00F34C75" w:rsidP="00F34C75">
      <w:pPr>
        <w:ind w:left="37" w:firstLine="530"/>
        <w:jc w:val="both"/>
        <w:rPr>
          <w:rFonts w:ascii="Times New Roman" w:hAnsi="Times New Roman" w:cs="Times New Roman"/>
          <w:sz w:val="24"/>
          <w:szCs w:val="24"/>
        </w:rPr>
      </w:pPr>
      <w:r w:rsidRPr="00F34C75">
        <w:rPr>
          <w:rFonts w:ascii="Times New Roman" w:hAnsi="Times New Roman" w:cs="Times New Roman"/>
          <w:sz w:val="24"/>
          <w:szCs w:val="24"/>
        </w:rPr>
        <w:t>Повторение упражнений, применявшихся на предыдущем этапе подготовки.</w:t>
      </w:r>
    </w:p>
    <w:p w:rsidR="00F34C75" w:rsidRPr="00F34C75" w:rsidRDefault="00F34C75" w:rsidP="00F34C75">
      <w:pPr>
        <w:ind w:left="37" w:firstLine="530"/>
        <w:jc w:val="both"/>
        <w:rPr>
          <w:rFonts w:ascii="Times New Roman" w:hAnsi="Times New Roman" w:cs="Times New Roman"/>
          <w:sz w:val="24"/>
          <w:szCs w:val="24"/>
        </w:rPr>
      </w:pPr>
      <w:r w:rsidRPr="00F34C75">
        <w:rPr>
          <w:rFonts w:ascii="Times New Roman" w:hAnsi="Times New Roman" w:cs="Times New Roman"/>
          <w:sz w:val="24"/>
          <w:szCs w:val="24"/>
        </w:rPr>
        <w:t xml:space="preserve"> Применение тренажёров, роботов.</w:t>
      </w:r>
    </w:p>
    <w:p w:rsidR="00F34C75" w:rsidRPr="00F34C75" w:rsidRDefault="00F34C75" w:rsidP="00F34C75">
      <w:pPr>
        <w:ind w:left="37" w:firstLine="530"/>
        <w:jc w:val="both"/>
        <w:rPr>
          <w:rFonts w:ascii="Times New Roman" w:hAnsi="Times New Roman" w:cs="Times New Roman"/>
          <w:sz w:val="24"/>
          <w:szCs w:val="24"/>
        </w:rPr>
      </w:pPr>
    </w:p>
    <w:p w:rsidR="00F34C75" w:rsidRPr="00F34C75" w:rsidRDefault="00F34C75" w:rsidP="00F34C75">
      <w:pPr>
        <w:ind w:left="37" w:firstLine="530"/>
        <w:jc w:val="both"/>
        <w:rPr>
          <w:rFonts w:ascii="Times New Roman" w:hAnsi="Times New Roman" w:cs="Times New Roman"/>
          <w:b/>
          <w:sz w:val="24"/>
          <w:szCs w:val="24"/>
        </w:rPr>
      </w:pPr>
      <w:r>
        <w:rPr>
          <w:rFonts w:ascii="Times New Roman" w:hAnsi="Times New Roman" w:cs="Times New Roman"/>
          <w:b/>
          <w:sz w:val="24"/>
          <w:szCs w:val="24"/>
        </w:rPr>
        <w:t>3.5.3. Упражнения для тренировочных групп свыше 2х лет обучения</w:t>
      </w:r>
    </w:p>
    <w:p w:rsidR="00F34C75" w:rsidRPr="00F34C75" w:rsidRDefault="00F34C75" w:rsidP="00F34C75">
      <w:pPr>
        <w:ind w:left="37" w:firstLine="530"/>
        <w:jc w:val="both"/>
        <w:rPr>
          <w:rFonts w:ascii="Times New Roman" w:hAnsi="Times New Roman" w:cs="Times New Roman"/>
          <w:sz w:val="24"/>
          <w:szCs w:val="24"/>
        </w:rPr>
      </w:pPr>
    </w:p>
    <w:p w:rsidR="00F34C75" w:rsidRPr="00F34C75" w:rsidRDefault="00F34C75" w:rsidP="00F34C75">
      <w:pPr>
        <w:ind w:left="37" w:firstLine="530"/>
        <w:jc w:val="both"/>
        <w:rPr>
          <w:rFonts w:ascii="Times New Roman" w:hAnsi="Times New Roman" w:cs="Times New Roman"/>
          <w:sz w:val="24"/>
          <w:szCs w:val="24"/>
        </w:rPr>
      </w:pPr>
      <w:r w:rsidRPr="00F34C75">
        <w:rPr>
          <w:rFonts w:ascii="Times New Roman" w:hAnsi="Times New Roman" w:cs="Times New Roman"/>
          <w:sz w:val="24"/>
          <w:szCs w:val="24"/>
        </w:rPr>
        <w:t>Продолжение работы по развитию специальных физических качеств и способностей, характерных для ведущих игроков мира.</w:t>
      </w:r>
    </w:p>
    <w:p w:rsidR="00F34C75" w:rsidRPr="00F34C75" w:rsidRDefault="00F34C75" w:rsidP="00F34C75">
      <w:pPr>
        <w:ind w:left="37" w:firstLine="530"/>
        <w:jc w:val="both"/>
        <w:rPr>
          <w:rFonts w:ascii="Times New Roman" w:hAnsi="Times New Roman" w:cs="Times New Roman"/>
          <w:sz w:val="24"/>
          <w:szCs w:val="24"/>
        </w:rPr>
      </w:pPr>
      <w:r w:rsidRPr="00F34C75">
        <w:rPr>
          <w:rFonts w:ascii="Times New Roman" w:hAnsi="Times New Roman" w:cs="Times New Roman"/>
          <w:sz w:val="24"/>
          <w:szCs w:val="24"/>
        </w:rPr>
        <w:t>Широкое применение в занятиях имитационных упражнений, как средства тренировки наиболее необходимых для групп мышц.</w:t>
      </w:r>
    </w:p>
    <w:p w:rsidR="00F34C75" w:rsidRPr="00F34C75" w:rsidRDefault="00F34C75" w:rsidP="00F34C75">
      <w:pPr>
        <w:ind w:left="37" w:firstLine="530"/>
        <w:jc w:val="both"/>
        <w:rPr>
          <w:rFonts w:ascii="Times New Roman" w:hAnsi="Times New Roman" w:cs="Times New Roman"/>
          <w:sz w:val="24"/>
          <w:szCs w:val="24"/>
        </w:rPr>
      </w:pPr>
      <w:r w:rsidRPr="00F34C75">
        <w:rPr>
          <w:rFonts w:ascii="Times New Roman" w:hAnsi="Times New Roman" w:cs="Times New Roman"/>
          <w:sz w:val="24"/>
          <w:szCs w:val="24"/>
        </w:rPr>
        <w:t>Повышение уровня функциональной работоспособности организма при помощи технических средств: тренажёров, роботов, приспособлений и педагогических методов.</w:t>
      </w:r>
    </w:p>
    <w:p w:rsidR="00F34C75" w:rsidRDefault="00F34C75" w:rsidP="00F34C75">
      <w:pPr>
        <w:ind w:left="37" w:firstLine="530"/>
        <w:jc w:val="both"/>
        <w:rPr>
          <w:sz w:val="28"/>
          <w:szCs w:val="28"/>
        </w:rPr>
      </w:pPr>
      <w:r w:rsidRPr="00F34C75">
        <w:rPr>
          <w:rFonts w:ascii="Times New Roman" w:hAnsi="Times New Roman" w:cs="Times New Roman"/>
          <w:sz w:val="24"/>
          <w:szCs w:val="24"/>
        </w:rPr>
        <w:t>Повторение упражнений предыдущего этапа подготовки.</w:t>
      </w:r>
    </w:p>
    <w:p w:rsidR="00077E6D" w:rsidRDefault="00077E6D" w:rsidP="00C97109">
      <w:pPr>
        <w:tabs>
          <w:tab w:val="left" w:pos="420"/>
          <w:tab w:val="left" w:pos="2977"/>
          <w:tab w:val="center" w:pos="4677"/>
        </w:tabs>
        <w:jc w:val="both"/>
        <w:rPr>
          <w:rFonts w:ascii="Times New Roman" w:hAnsi="Times New Roman" w:cs="Times New Roman"/>
          <w:sz w:val="24"/>
          <w:szCs w:val="24"/>
        </w:rPr>
      </w:pPr>
    </w:p>
    <w:p w:rsidR="00F34C75" w:rsidRDefault="00F34C75" w:rsidP="00637EFD">
      <w:pPr>
        <w:widowControl w:val="0"/>
        <w:tabs>
          <w:tab w:val="left" w:pos="851"/>
        </w:tabs>
        <w:overflowPunct w:val="0"/>
        <w:autoSpaceDE w:val="0"/>
        <w:autoSpaceDN w:val="0"/>
        <w:adjustRightInd w:val="0"/>
        <w:spacing w:line="212" w:lineRule="auto"/>
        <w:ind w:right="9"/>
        <w:jc w:val="left"/>
        <w:rPr>
          <w:rFonts w:ascii="Times New Roman" w:hAnsi="Times New Roman"/>
          <w:b/>
          <w:sz w:val="24"/>
          <w:szCs w:val="24"/>
        </w:rPr>
      </w:pPr>
      <w:r>
        <w:rPr>
          <w:rFonts w:ascii="Times New Roman" w:hAnsi="Times New Roman"/>
          <w:b/>
          <w:sz w:val="24"/>
          <w:szCs w:val="24"/>
        </w:rPr>
        <w:t>4. ИЗБРАННЫЙ ВИД СПОРТА</w:t>
      </w:r>
    </w:p>
    <w:p w:rsidR="00077E6D" w:rsidRDefault="00077E6D" w:rsidP="00C97109">
      <w:pPr>
        <w:tabs>
          <w:tab w:val="left" w:pos="420"/>
          <w:tab w:val="left" w:pos="2977"/>
          <w:tab w:val="center" w:pos="4677"/>
        </w:tabs>
        <w:jc w:val="both"/>
        <w:rPr>
          <w:rFonts w:ascii="Times New Roman" w:hAnsi="Times New Roman" w:cs="Times New Roman"/>
          <w:sz w:val="24"/>
          <w:szCs w:val="24"/>
        </w:rPr>
      </w:pPr>
    </w:p>
    <w:p w:rsidR="00DF2AB0" w:rsidRDefault="004652B1" w:rsidP="004652B1">
      <w:pPr>
        <w:tabs>
          <w:tab w:val="left" w:pos="420"/>
          <w:tab w:val="left" w:pos="2977"/>
          <w:tab w:val="center" w:pos="4677"/>
        </w:tabs>
        <w:jc w:val="both"/>
        <w:rPr>
          <w:rFonts w:ascii="Times New Roman" w:hAnsi="Times New Roman" w:cs="Times New Roman"/>
          <w:b/>
          <w:sz w:val="24"/>
          <w:szCs w:val="24"/>
        </w:rPr>
      </w:pPr>
      <w:r>
        <w:rPr>
          <w:rFonts w:ascii="Times New Roman" w:hAnsi="Times New Roman" w:cs="Times New Roman"/>
          <w:b/>
          <w:sz w:val="24"/>
          <w:szCs w:val="24"/>
        </w:rPr>
        <w:t xml:space="preserve">4.1. </w:t>
      </w:r>
      <w:r w:rsidR="00DF2AB0">
        <w:rPr>
          <w:rFonts w:ascii="Times New Roman" w:hAnsi="Times New Roman" w:cs="Times New Roman"/>
          <w:b/>
          <w:sz w:val="24"/>
          <w:szCs w:val="24"/>
        </w:rPr>
        <w:t>Техническая подготовка</w:t>
      </w:r>
    </w:p>
    <w:p w:rsidR="004652B1" w:rsidRPr="006C6F5E" w:rsidRDefault="00DF2AB0" w:rsidP="004652B1">
      <w:pPr>
        <w:tabs>
          <w:tab w:val="left" w:pos="420"/>
          <w:tab w:val="left" w:pos="2977"/>
          <w:tab w:val="center" w:pos="4677"/>
        </w:tabs>
        <w:jc w:val="both"/>
        <w:rPr>
          <w:rFonts w:ascii="Times New Roman" w:hAnsi="Times New Roman" w:cs="Times New Roman"/>
          <w:b/>
          <w:sz w:val="24"/>
          <w:szCs w:val="24"/>
        </w:rPr>
      </w:pPr>
      <w:r>
        <w:rPr>
          <w:rFonts w:ascii="Times New Roman" w:hAnsi="Times New Roman" w:cs="Times New Roman"/>
          <w:b/>
          <w:sz w:val="24"/>
          <w:szCs w:val="24"/>
        </w:rPr>
        <w:t xml:space="preserve">4.1.1. </w:t>
      </w:r>
      <w:r w:rsidR="004652B1" w:rsidRPr="006C6F5E">
        <w:rPr>
          <w:rFonts w:ascii="Times New Roman" w:hAnsi="Times New Roman" w:cs="Times New Roman"/>
          <w:b/>
          <w:sz w:val="24"/>
          <w:szCs w:val="24"/>
        </w:rPr>
        <w:t>Классификация и общая характеристика техники игры</w:t>
      </w:r>
    </w:p>
    <w:p w:rsidR="004652B1" w:rsidRDefault="004652B1" w:rsidP="004652B1">
      <w:pPr>
        <w:pStyle w:val="Standard"/>
        <w:rPr>
          <w:rFonts w:cs="Times New Roman"/>
        </w:rPr>
      </w:pPr>
      <w:r>
        <w:rPr>
          <w:rFonts w:cs="Times New Roman"/>
        </w:rPr>
        <w:t xml:space="preserve"> </w:t>
      </w:r>
    </w:p>
    <w:p w:rsidR="004652B1" w:rsidRDefault="004652B1" w:rsidP="004652B1">
      <w:pPr>
        <w:pStyle w:val="Standard"/>
        <w:ind w:firstLine="567"/>
      </w:pPr>
      <w:r>
        <w:t>Все специальные движения и специализированные положения в настольном теннисе</w:t>
      </w:r>
    </w:p>
    <w:p w:rsidR="004652B1" w:rsidRDefault="004652B1" w:rsidP="004652B1">
      <w:pPr>
        <w:pStyle w:val="Standard"/>
      </w:pPr>
      <w:r>
        <w:t>целесообразно классифицировать на четыре основные группы.</w:t>
      </w:r>
    </w:p>
    <w:p w:rsidR="004652B1" w:rsidRDefault="004652B1" w:rsidP="004652B1">
      <w:pPr>
        <w:pStyle w:val="Standard"/>
        <w:ind w:firstLine="567"/>
      </w:pPr>
      <w:r>
        <w:t>1. Стойки — исходные положения.</w:t>
      </w:r>
    </w:p>
    <w:p w:rsidR="004652B1" w:rsidRDefault="004652B1" w:rsidP="004652B1">
      <w:pPr>
        <w:pStyle w:val="Standard"/>
        <w:ind w:firstLine="567"/>
      </w:pPr>
      <w:r>
        <w:t>2. Хватки — способы держания ракетки.</w:t>
      </w:r>
    </w:p>
    <w:p w:rsidR="004652B1" w:rsidRDefault="004652B1" w:rsidP="004652B1">
      <w:pPr>
        <w:pStyle w:val="Standard"/>
        <w:ind w:firstLine="567"/>
      </w:pPr>
      <w:r>
        <w:t>3. Передвижения.</w:t>
      </w:r>
    </w:p>
    <w:p w:rsidR="004652B1" w:rsidRDefault="004652B1" w:rsidP="004652B1">
      <w:pPr>
        <w:pStyle w:val="Standard"/>
        <w:ind w:firstLine="567"/>
      </w:pPr>
      <w:r>
        <w:t>4. Технические приемы.</w:t>
      </w:r>
    </w:p>
    <w:p w:rsidR="004652B1" w:rsidRDefault="004652B1" w:rsidP="004652B1">
      <w:pPr>
        <w:pStyle w:val="Standard"/>
        <w:ind w:firstLine="567"/>
      </w:pPr>
      <w:r>
        <w:t>Стойки, которые принимает теннисист перед выполнением удара, подразделяют на</w:t>
      </w:r>
    </w:p>
    <w:p w:rsidR="004652B1" w:rsidRDefault="004652B1" w:rsidP="004652B1">
      <w:pPr>
        <w:pStyle w:val="Standard"/>
      </w:pPr>
      <w:r>
        <w:t>правосторонние — для выполнения ударов справа от туловища, левосторонние — для</w:t>
      </w:r>
    </w:p>
    <w:p w:rsidR="004652B1" w:rsidRDefault="004652B1" w:rsidP="004652B1">
      <w:pPr>
        <w:pStyle w:val="Standard"/>
      </w:pPr>
      <w:r>
        <w:t>выполнения ударов слева от туловища и нейтральные — когда теннисист стоит лицом к</w:t>
      </w:r>
    </w:p>
    <w:p w:rsidR="004652B1" w:rsidRDefault="004652B1" w:rsidP="004652B1">
      <w:pPr>
        <w:pStyle w:val="Standard"/>
      </w:pPr>
      <w:r>
        <w:t>столу и ожидает приема мяча или выполняет удар перед собой.</w:t>
      </w:r>
    </w:p>
    <w:p w:rsidR="004652B1" w:rsidRDefault="004652B1" w:rsidP="004652B1">
      <w:pPr>
        <w:pStyle w:val="Standard"/>
        <w:ind w:firstLine="567"/>
      </w:pPr>
      <w:r>
        <w:t>Хватки различают по способу держания ракетки: горизонтальные — когда ось ракетки находится горизонтально относительно поверхности стола и вертикальные — когда ось ракетки находится вертикально относительно поверхности стола.</w:t>
      </w:r>
    </w:p>
    <w:p w:rsidR="004652B1" w:rsidRDefault="004652B1" w:rsidP="004652B1">
      <w:pPr>
        <w:pStyle w:val="Standard"/>
        <w:ind w:firstLine="567"/>
      </w:pPr>
      <w:r>
        <w:t>Среди передвижений выделяют — по характеру движения ног — рывки, прыжки,</w:t>
      </w:r>
    </w:p>
    <w:p w:rsidR="004652B1" w:rsidRDefault="004652B1" w:rsidP="004652B1">
      <w:pPr>
        <w:pStyle w:val="Standard"/>
      </w:pPr>
      <w:r>
        <w:t>выпады и шаги.</w:t>
      </w:r>
    </w:p>
    <w:p w:rsidR="004652B1" w:rsidRDefault="004652B1" w:rsidP="004652B1">
      <w:pPr>
        <w:pStyle w:val="Standard"/>
        <w:ind w:firstLine="567"/>
      </w:pPr>
      <w:r>
        <w:t>Технический прием — это способ обработки мяча с помощью рациональных действий, сходных по своей структуре и направленных на решение однотипных задач. При этом технический прием может выполняться различными способами, которые отличаются друг от друга деталями техники, что и характеризует индивидуальные особенности теннисиста.</w:t>
      </w:r>
    </w:p>
    <w:p w:rsidR="004652B1" w:rsidRDefault="004652B1" w:rsidP="004652B1">
      <w:pPr>
        <w:pStyle w:val="Standard"/>
        <w:ind w:firstLine="567"/>
      </w:pPr>
      <w:r>
        <w:t>Технические приемы могут выполняться справа и слева от туловища спортсмена</w:t>
      </w:r>
    </w:p>
    <w:p w:rsidR="004652B1" w:rsidRDefault="004652B1" w:rsidP="004652B1">
      <w:pPr>
        <w:pStyle w:val="Standard"/>
      </w:pPr>
      <w:r>
        <w:t>(соответственно ладонной и тыльной стороной ракетки), а также перед туловищем —</w:t>
      </w:r>
    </w:p>
    <w:p w:rsidR="004652B1" w:rsidRDefault="004652B1" w:rsidP="004652B1">
      <w:pPr>
        <w:pStyle w:val="Standard"/>
      </w:pPr>
      <w:r>
        <w:t>перед собой — прямой удар.</w:t>
      </w:r>
    </w:p>
    <w:p w:rsidR="004652B1" w:rsidRDefault="004652B1" w:rsidP="004652B1">
      <w:pPr>
        <w:pStyle w:val="Standard"/>
        <w:ind w:firstLine="567"/>
      </w:pPr>
      <w:r>
        <w:lastRenderedPageBreak/>
        <w:t>Любое соприкосновение ракетки с мячом считается ударом, но существует два вида</w:t>
      </w:r>
    </w:p>
    <w:p w:rsidR="004652B1" w:rsidRDefault="004652B1" w:rsidP="004652B1">
      <w:pPr>
        <w:pStyle w:val="Standard"/>
      </w:pPr>
      <w:r>
        <w:t>удара: 1) удар по опускающемуся мячу в свою половину стола — подача — начальный</w:t>
      </w:r>
    </w:p>
    <w:p w:rsidR="004652B1" w:rsidRDefault="004652B1" w:rsidP="004652B1">
      <w:pPr>
        <w:pStyle w:val="Standard"/>
      </w:pPr>
      <w:r>
        <w:t>удар и 2) удар по летящему навстречу мячу на сторону соперника — ответный удар.</w:t>
      </w:r>
    </w:p>
    <w:p w:rsidR="004652B1" w:rsidRDefault="004652B1" w:rsidP="004652B1">
      <w:pPr>
        <w:pStyle w:val="Standard"/>
        <w:ind w:firstLine="567"/>
      </w:pPr>
      <w:r>
        <w:t>Удар, почти не придающий мячу вращения, называется плоским. Но, как правило,</w:t>
      </w:r>
    </w:p>
    <w:p w:rsidR="004652B1" w:rsidRDefault="004652B1" w:rsidP="004652B1">
      <w:pPr>
        <w:pStyle w:val="Standard"/>
      </w:pPr>
      <w:r>
        <w:t>технические приемы в настольном теннисе основаны на придании мячу различных видов</w:t>
      </w:r>
    </w:p>
    <w:p w:rsidR="004652B1" w:rsidRDefault="004652B1" w:rsidP="004652B1">
      <w:pPr>
        <w:pStyle w:val="Standard"/>
      </w:pPr>
      <w:r>
        <w:t>вращения: верхнего, нижнего, бокового, смешанного. Чисто боковое вращение можно</w:t>
      </w:r>
    </w:p>
    <w:p w:rsidR="004652B1" w:rsidRDefault="004652B1" w:rsidP="004652B1">
      <w:pPr>
        <w:pStyle w:val="Standard"/>
      </w:pPr>
      <w:r>
        <w:t>отметить только при выполнении подач. Чаще выполняются приемы, вызывающие</w:t>
      </w:r>
    </w:p>
    <w:p w:rsidR="004652B1" w:rsidRDefault="004652B1" w:rsidP="004652B1">
      <w:pPr>
        <w:pStyle w:val="Standard"/>
      </w:pPr>
      <w:r>
        <w:t>смешанные вращения, когда мячу кроме верхнего или нижнего вращения придается и</w:t>
      </w:r>
    </w:p>
    <w:p w:rsidR="004652B1" w:rsidRDefault="004652B1" w:rsidP="004652B1">
      <w:pPr>
        <w:pStyle w:val="Standard"/>
      </w:pPr>
      <w:r>
        <w:t>некоторое вращение вокруг вертикальной оси влево или вправо.</w:t>
      </w:r>
    </w:p>
    <w:p w:rsidR="004652B1" w:rsidRDefault="004652B1" w:rsidP="004652B1">
      <w:pPr>
        <w:pStyle w:val="Standard"/>
        <w:ind w:firstLine="567"/>
      </w:pPr>
      <w:r>
        <w:t>Подача — технический прием, с которого начинается розыгрыш очка. Она может быть направлена на создание условий для атаки или на сдерживание ее со стороны принимающего. Это единственный прием, не являющийся ответным действием. Это удар</w:t>
      </w:r>
    </w:p>
    <w:p w:rsidR="004652B1" w:rsidRDefault="004652B1" w:rsidP="004652B1">
      <w:pPr>
        <w:pStyle w:val="Standard"/>
      </w:pPr>
      <w:r>
        <w:t>с двойным отскоком мяча. Мяч должен, отскочив от стороны подающего, перелететь</w:t>
      </w:r>
    </w:p>
    <w:p w:rsidR="004652B1" w:rsidRDefault="004652B1" w:rsidP="004652B1">
      <w:pPr>
        <w:pStyle w:val="Standard"/>
      </w:pPr>
      <w:r>
        <w:t>через сетку на сторону принимающего. Этот начальный удар начинается с подброса мяча</w:t>
      </w:r>
    </w:p>
    <w:p w:rsidR="004652B1" w:rsidRDefault="004652B1" w:rsidP="004652B1">
      <w:pPr>
        <w:pStyle w:val="Standard"/>
      </w:pPr>
      <w:r>
        <w:t>с открытой ладони (вертикально) на высоту не менее 16 см. В подачах применяются</w:t>
      </w:r>
    </w:p>
    <w:p w:rsidR="004652B1" w:rsidRDefault="004652B1" w:rsidP="004652B1">
      <w:pPr>
        <w:pStyle w:val="Standard"/>
      </w:pPr>
      <w:r>
        <w:t>всевозможные вращения.</w:t>
      </w:r>
    </w:p>
    <w:p w:rsidR="004652B1" w:rsidRDefault="004652B1" w:rsidP="004652B1">
      <w:pPr>
        <w:pStyle w:val="Standard"/>
        <w:ind w:firstLine="567"/>
      </w:pPr>
      <w:r>
        <w:t>Технические приемы, не придающие мячу вращения. Толчок — разновидность</w:t>
      </w:r>
    </w:p>
    <w:p w:rsidR="004652B1" w:rsidRDefault="004652B1" w:rsidP="004652B1">
      <w:pPr>
        <w:pStyle w:val="Standard"/>
      </w:pPr>
      <w:r>
        <w:t>плоского удара, в основном выполняется новичками без придания мячу вращения; удар по</w:t>
      </w:r>
    </w:p>
    <w:p w:rsidR="004652B1" w:rsidRDefault="004652B1" w:rsidP="004652B1">
      <w:pPr>
        <w:pStyle w:val="Standard"/>
      </w:pPr>
      <w:r>
        <w:t>центру мяча. Откидка — толчок открытой ракеткой. Тычок — удар с короткой</w:t>
      </w:r>
    </w:p>
    <w:p w:rsidR="004652B1" w:rsidRDefault="004652B1" w:rsidP="004652B1">
      <w:pPr>
        <w:pStyle w:val="Standard"/>
      </w:pPr>
      <w:r>
        <w:t>амплитудой Движения, выполняемый по мячу с полулета с целью его быстрого возврата</w:t>
      </w:r>
    </w:p>
    <w:p w:rsidR="004652B1" w:rsidRDefault="004652B1" w:rsidP="004652B1">
      <w:pPr>
        <w:pStyle w:val="Standard"/>
      </w:pPr>
      <w:r>
        <w:t>на сторону соперника. Подставка — удар с полулета, технический прием, при котором</w:t>
      </w:r>
    </w:p>
    <w:p w:rsidR="004652B1" w:rsidRDefault="004652B1" w:rsidP="004652B1">
      <w:pPr>
        <w:pStyle w:val="Standard"/>
      </w:pPr>
      <w:r>
        <w:t>закрытая ракетка подставляется к отскочившему от стола мячу с минимальным</w:t>
      </w:r>
    </w:p>
    <w:p w:rsidR="004652B1" w:rsidRDefault="004652B1" w:rsidP="004652B1">
      <w:pPr>
        <w:pStyle w:val="Standard"/>
      </w:pPr>
      <w:r>
        <w:t>продвижением Руки вперед, используя энергию мяча, придаваемую ему соперником.</w:t>
      </w:r>
    </w:p>
    <w:p w:rsidR="004652B1" w:rsidRDefault="004652B1" w:rsidP="004652B1">
      <w:pPr>
        <w:pStyle w:val="Standard"/>
      </w:pPr>
      <w:r>
        <w:t>Различают активную и пассивную подставку.</w:t>
      </w:r>
    </w:p>
    <w:p w:rsidR="004652B1" w:rsidRDefault="004652B1" w:rsidP="004652B1">
      <w:pPr>
        <w:pStyle w:val="Standard"/>
        <w:ind w:firstLine="567"/>
      </w:pPr>
      <w:r>
        <w:t>Технические приемы, придающие мячу верхнее вращение. Технические приемы с</w:t>
      </w:r>
    </w:p>
    <w:p w:rsidR="004652B1" w:rsidRDefault="004652B1" w:rsidP="004652B1">
      <w:pPr>
        <w:pStyle w:val="Standard"/>
      </w:pPr>
      <w:r>
        <w:t>верхним вращением выполняются движением руки снизу—вверх—вперед и различаются</w:t>
      </w:r>
    </w:p>
    <w:p w:rsidR="004652B1" w:rsidRDefault="004652B1" w:rsidP="004652B1">
      <w:pPr>
        <w:pStyle w:val="Standard"/>
      </w:pPr>
      <w:r>
        <w:t>по силе поступательного и вращательного движения. Топ-спин — технический прием с</w:t>
      </w:r>
    </w:p>
    <w:p w:rsidR="004652B1" w:rsidRDefault="004652B1" w:rsidP="004652B1">
      <w:pPr>
        <w:pStyle w:val="Standard"/>
      </w:pPr>
      <w:r>
        <w:t>приданием мячу сильного верхнего вращения. Контртоп-спин — топ-спин, выполняемый</w:t>
      </w:r>
    </w:p>
    <w:p w:rsidR="004652B1" w:rsidRDefault="004652B1" w:rsidP="004652B1">
      <w:pPr>
        <w:pStyle w:val="Standard"/>
      </w:pPr>
      <w:r>
        <w:t>по мячу, возвращенному соперником, с сильным верхним вращением (топ-спин на топ-</w:t>
      </w:r>
    </w:p>
    <w:p w:rsidR="004652B1" w:rsidRDefault="004652B1" w:rsidP="004652B1">
      <w:pPr>
        <w:pStyle w:val="Standard"/>
      </w:pPr>
      <w:r>
        <w:t>спин — перекручивание). Топс-удар (mon-спин удар) — быстрый завершающий топ-спин,</w:t>
      </w:r>
    </w:p>
    <w:p w:rsidR="004652B1" w:rsidRDefault="004652B1" w:rsidP="004652B1">
      <w:pPr>
        <w:pStyle w:val="Standard"/>
      </w:pPr>
      <w:r>
        <w:t>технический прием, при котором мяч имеет сильное верхнее вращение, высокую</w:t>
      </w:r>
    </w:p>
    <w:p w:rsidR="004652B1" w:rsidRDefault="004652B1" w:rsidP="004652B1">
      <w:pPr>
        <w:pStyle w:val="Standard"/>
      </w:pPr>
      <w:r>
        <w:t>поступательную скорость и летит по более прямолинейной траектории, чем топ-спин.</w:t>
      </w:r>
    </w:p>
    <w:p w:rsidR="004652B1" w:rsidRDefault="004652B1" w:rsidP="004652B1">
      <w:pPr>
        <w:pStyle w:val="Standard"/>
      </w:pPr>
      <w:r>
        <w:t>Боковой топ-спин — топ-спин с дополнительной боковой подкруткой мяча. Ложный топ-</w:t>
      </w:r>
    </w:p>
    <w:p w:rsidR="004652B1" w:rsidRDefault="004652B1" w:rsidP="004652B1">
      <w:pPr>
        <w:pStyle w:val="Standard"/>
      </w:pPr>
      <w:r>
        <w:t>спин (лжетоп-спин) — обманный технический прием, где при внешнем сходстве</w:t>
      </w:r>
    </w:p>
    <w:p w:rsidR="004652B1" w:rsidRDefault="004652B1" w:rsidP="004652B1">
      <w:pPr>
        <w:pStyle w:val="Standard"/>
      </w:pPr>
      <w:r>
        <w:t>движения с топ-спином мячу не придается сильного верхнего вращения. Накат</w:t>
      </w:r>
    </w:p>
    <w:p w:rsidR="004652B1" w:rsidRDefault="004652B1" w:rsidP="004652B1">
      <w:pPr>
        <w:pStyle w:val="Standard"/>
      </w:pPr>
      <w:r>
        <w:t>(крученый удар) — технический прием, при котором мячу придается почти одинаковые</w:t>
      </w:r>
    </w:p>
    <w:p w:rsidR="004652B1" w:rsidRDefault="004652B1" w:rsidP="004652B1">
      <w:pPr>
        <w:pStyle w:val="Standard"/>
      </w:pPr>
      <w:r>
        <w:t>вращательная (угловая) и поступательная скорости. Завершающий удар (жесткий накат)</w:t>
      </w:r>
    </w:p>
    <w:p w:rsidR="004652B1" w:rsidRDefault="004652B1" w:rsidP="004652B1">
      <w:pPr>
        <w:pStyle w:val="Standard"/>
      </w:pPr>
      <w:r>
        <w:t>— технический прием, при котором мячу больше придается поступательная, чем</w:t>
      </w:r>
    </w:p>
    <w:p w:rsidR="004652B1" w:rsidRDefault="004652B1" w:rsidP="004652B1">
      <w:pPr>
        <w:pStyle w:val="Standard"/>
      </w:pPr>
      <w:r>
        <w:t>вращательная, скорость, выполняемый с целью непосредственного выигрыша очка.</w:t>
      </w:r>
    </w:p>
    <w:p w:rsidR="004652B1" w:rsidRDefault="004652B1" w:rsidP="004652B1">
      <w:pPr>
        <w:pStyle w:val="Standard"/>
      </w:pPr>
      <w:r>
        <w:t>Контрнакат (контрудар) — накат, выполненный по мячу с верхним вращением (накат на</w:t>
      </w:r>
    </w:p>
    <w:p w:rsidR="004652B1" w:rsidRDefault="004652B1" w:rsidP="004652B1">
      <w:pPr>
        <w:pStyle w:val="Standard"/>
      </w:pPr>
      <w:r>
        <w:t>накат, почти плоский удар). Свеча — технический прием, при котором мячу придается</w:t>
      </w:r>
    </w:p>
    <w:p w:rsidR="004652B1" w:rsidRDefault="004652B1" w:rsidP="004652B1">
      <w:pPr>
        <w:pStyle w:val="Standard"/>
      </w:pPr>
      <w:r>
        <w:t>вращение и очень высокая траектория полета мяча. Свеча может быть крученой и резаной.</w:t>
      </w:r>
    </w:p>
    <w:p w:rsidR="004652B1" w:rsidRDefault="004652B1" w:rsidP="004652B1">
      <w:pPr>
        <w:pStyle w:val="Standard"/>
      </w:pPr>
      <w:r>
        <w:t>Удар по свече — технический прием с приданием мячу высокой поступательной скорости,</w:t>
      </w:r>
    </w:p>
    <w:p w:rsidR="004652B1" w:rsidRDefault="004652B1" w:rsidP="004652B1">
      <w:pPr>
        <w:pStyle w:val="Standard"/>
      </w:pPr>
      <w:r>
        <w:t>выполненный по высоко отскочившему мячу. Скидка — легкий кистевой накат, удар или</w:t>
      </w:r>
    </w:p>
    <w:p w:rsidR="004652B1" w:rsidRDefault="004652B1" w:rsidP="004652B1">
      <w:pPr>
        <w:pStyle w:val="Standard"/>
      </w:pPr>
      <w:r>
        <w:t>топ-спин: атака короткого мяча, удар по укороченному мячу или подаче, используемый</w:t>
      </w:r>
    </w:p>
    <w:p w:rsidR="004652B1" w:rsidRDefault="004652B1" w:rsidP="004652B1">
      <w:pPr>
        <w:pStyle w:val="Standard"/>
      </w:pPr>
      <w:r>
        <w:t>как начало атаки.</w:t>
      </w:r>
    </w:p>
    <w:p w:rsidR="004652B1" w:rsidRDefault="004652B1" w:rsidP="004652B1">
      <w:pPr>
        <w:pStyle w:val="Standard"/>
        <w:ind w:firstLine="426"/>
      </w:pPr>
      <w:r>
        <w:t>Технические приемы, придающие мячу нижнее вращение. Технические приемы с нижним вращением выполняются движением руки сверху—вниз —вперед по дуге и немного в сторону. Подрезка — технический прием с приданием мячу нижнего вращения — сильного, среднего (стандартного), слабого (обманного), когда мяч не имеет вращения;</w:t>
      </w:r>
    </w:p>
    <w:p w:rsidR="004652B1" w:rsidRDefault="004652B1" w:rsidP="004652B1">
      <w:pPr>
        <w:pStyle w:val="Standard"/>
      </w:pPr>
      <w:r>
        <w:t>выполняется на средней дистанции от стола. Запил — сильная подрезка. Срезка —</w:t>
      </w:r>
    </w:p>
    <w:p w:rsidR="004652B1" w:rsidRDefault="004652B1" w:rsidP="004652B1">
      <w:pPr>
        <w:pStyle w:val="Standard"/>
      </w:pPr>
      <w:r>
        <w:t xml:space="preserve">подрезка над столом по мячу с нижним вращением (подрезка подрезки). Укоротка — </w:t>
      </w:r>
      <w:r>
        <w:lastRenderedPageBreak/>
        <w:t>технический прием со стопорящим движением руки вперед, цель которого уменьшить</w:t>
      </w:r>
      <w:r w:rsidR="000E498B">
        <w:t xml:space="preserve"> </w:t>
      </w:r>
      <w:r>
        <w:t>поступательную скорость движения мяча, чтобы он ударился как можно ближе к сетке на своей стороне, так чтобы после первого (второго или даже третьего) отскока он не</w:t>
      </w:r>
      <w:r w:rsidR="000E498B">
        <w:t xml:space="preserve"> </w:t>
      </w:r>
      <w:r>
        <w:t>вылетел за пределы стола.</w:t>
      </w:r>
    </w:p>
    <w:p w:rsidR="004652B1" w:rsidRDefault="004652B1" w:rsidP="00C97109">
      <w:pPr>
        <w:tabs>
          <w:tab w:val="left" w:pos="420"/>
          <w:tab w:val="left" w:pos="2977"/>
          <w:tab w:val="center" w:pos="4677"/>
        </w:tabs>
        <w:jc w:val="both"/>
        <w:rPr>
          <w:rFonts w:ascii="Times New Roman" w:hAnsi="Times New Roman" w:cs="Times New Roman"/>
          <w:b/>
          <w:sz w:val="24"/>
          <w:szCs w:val="24"/>
        </w:rPr>
      </w:pPr>
    </w:p>
    <w:p w:rsidR="004652B1" w:rsidRPr="007C4AC2" w:rsidRDefault="004652B1" w:rsidP="004652B1">
      <w:pPr>
        <w:tabs>
          <w:tab w:val="left" w:pos="420"/>
          <w:tab w:val="left" w:pos="2977"/>
          <w:tab w:val="center" w:pos="4677"/>
        </w:tabs>
        <w:jc w:val="both"/>
        <w:rPr>
          <w:rFonts w:ascii="Times New Roman" w:hAnsi="Times New Roman" w:cs="Times New Roman"/>
          <w:b/>
          <w:sz w:val="24"/>
          <w:szCs w:val="24"/>
        </w:rPr>
      </w:pPr>
      <w:r>
        <w:rPr>
          <w:rFonts w:ascii="Times New Roman" w:hAnsi="Times New Roman" w:cs="Times New Roman"/>
          <w:b/>
          <w:sz w:val="24"/>
          <w:szCs w:val="24"/>
        </w:rPr>
        <w:t>4.</w:t>
      </w:r>
      <w:r w:rsidR="00DF2AB0">
        <w:rPr>
          <w:rFonts w:ascii="Times New Roman" w:hAnsi="Times New Roman" w:cs="Times New Roman"/>
          <w:b/>
          <w:sz w:val="24"/>
          <w:szCs w:val="24"/>
        </w:rPr>
        <w:t>1.</w:t>
      </w:r>
      <w:r>
        <w:rPr>
          <w:rFonts w:ascii="Times New Roman" w:hAnsi="Times New Roman" w:cs="Times New Roman"/>
          <w:b/>
          <w:sz w:val="24"/>
          <w:szCs w:val="24"/>
        </w:rPr>
        <w:t xml:space="preserve">2. </w:t>
      </w:r>
      <w:r w:rsidRPr="007C4AC2">
        <w:rPr>
          <w:rFonts w:ascii="Times New Roman" w:hAnsi="Times New Roman" w:cs="Times New Roman"/>
          <w:b/>
          <w:sz w:val="24"/>
          <w:szCs w:val="24"/>
        </w:rPr>
        <w:t>Биомеханические особенности и фазовый состав техники</w:t>
      </w:r>
    </w:p>
    <w:p w:rsidR="004652B1" w:rsidRDefault="004652B1" w:rsidP="004652B1">
      <w:pPr>
        <w:tabs>
          <w:tab w:val="left" w:pos="420"/>
          <w:tab w:val="left" w:pos="2977"/>
          <w:tab w:val="center" w:pos="4677"/>
        </w:tabs>
        <w:jc w:val="both"/>
        <w:rPr>
          <w:rFonts w:ascii="Times New Roman" w:hAnsi="Times New Roman" w:cs="Times New Roman"/>
          <w:sz w:val="24"/>
          <w:szCs w:val="24"/>
        </w:rPr>
      </w:pPr>
    </w:p>
    <w:p w:rsidR="004652B1" w:rsidRDefault="004652B1" w:rsidP="004652B1">
      <w:pPr>
        <w:pStyle w:val="Standard"/>
        <w:ind w:firstLine="567"/>
      </w:pPr>
      <w:r>
        <w:t>Анализ движений человека относится к области биомеханики. Движения изучаются для того, чтобы определить, от чего зависит их эффективность, в каких условиях и как лучше их использовать. Для этого необходимо уметь оценивать их совершенство, их соответствие поставленной цели.</w:t>
      </w:r>
    </w:p>
    <w:p w:rsidR="004652B1" w:rsidRDefault="004652B1" w:rsidP="004652B1">
      <w:pPr>
        <w:pStyle w:val="Standard"/>
        <w:ind w:firstLine="567"/>
        <w:rPr>
          <w:rFonts w:cs="Times New Roman"/>
        </w:rPr>
      </w:pPr>
      <w:r>
        <w:t xml:space="preserve">Технические приемы в настольном теннисе — это двигательные действия, состоящие, как правило, из нескольких компонентов, и, рассматривая эту систему, необходимо мысленно выделить ее составные элементы. Для этого используют кинематические, динамические и </w:t>
      </w:r>
      <w:r w:rsidRPr="007C4AC2">
        <w:rPr>
          <w:rFonts w:cs="Times New Roman"/>
        </w:rPr>
        <w:t>ритмические характеристики</w:t>
      </w:r>
      <w:r>
        <w:rPr>
          <w:rFonts w:cs="Times New Roman"/>
        </w:rPr>
        <w:t>.</w:t>
      </w:r>
    </w:p>
    <w:p w:rsidR="004652B1" w:rsidRDefault="004652B1" w:rsidP="004652B1">
      <w:pPr>
        <w:pStyle w:val="Standard"/>
        <w:ind w:firstLine="567"/>
      </w:pPr>
      <w:r>
        <w:t>Кинематика движений человека определяет пространственную форму движений и их изменения во времени без учета масс и действующих сил. Она дает в целом только внешнюю картину движений. Динамика движений человека раскрывает причины возникновения и изменения движений, их механизмы.</w:t>
      </w:r>
    </w:p>
    <w:p w:rsidR="004652B1" w:rsidRDefault="004652B1" w:rsidP="004652B1">
      <w:pPr>
        <w:pStyle w:val="Standard"/>
        <w:ind w:firstLine="567"/>
      </w:pPr>
      <w:r>
        <w:t>Кинематические характеристики техники движений проявляются в пространстве и во времени. Это положения и движения человека в пространстве и во времени:</w:t>
      </w:r>
    </w:p>
    <w:p w:rsidR="004652B1" w:rsidRDefault="004652B1" w:rsidP="004652B1">
      <w:pPr>
        <w:pStyle w:val="Standard"/>
        <w:ind w:firstLine="567"/>
      </w:pPr>
      <w:r>
        <w:t>пространственные, временные и пространственно-временные.</w:t>
      </w:r>
    </w:p>
    <w:p w:rsidR="004652B1" w:rsidRDefault="004652B1" w:rsidP="004652B1">
      <w:pPr>
        <w:pStyle w:val="Standard"/>
        <w:ind w:firstLine="567"/>
      </w:pPr>
      <w:r>
        <w:t xml:space="preserve">Пространственные характеристики техники дают возможность сравнивать размеры тела и его звеньев, а также положения и перемещения тела и звеньев тела спортсмена в </w:t>
      </w:r>
      <w:r w:rsidRPr="007C4AC2">
        <w:rPr>
          <w:rFonts w:cs="Times New Roman"/>
        </w:rPr>
        <w:t>пространстве</w:t>
      </w:r>
      <w:r>
        <w:rPr>
          <w:rFonts w:cs="Times New Roman"/>
        </w:rPr>
        <w:t xml:space="preserve">, их </w:t>
      </w:r>
      <w:r>
        <w:t>траектории и т.д. К временным характеристикам относится длительность выполнения приемов и действий, их фаз. Скорость и ускорения при выполнении приемов и действий относятся к пространственно-временным характеристикам техники.</w:t>
      </w:r>
    </w:p>
    <w:p w:rsidR="004652B1" w:rsidRDefault="004652B1" w:rsidP="004652B1">
      <w:pPr>
        <w:pStyle w:val="Standard"/>
        <w:ind w:firstLine="567"/>
      </w:pPr>
      <w:r>
        <w:t>От учета этих характеристик во многом зависит индивидуализация техники теннисиста, поиск оптимальных именно для него особенностей движений.</w:t>
      </w:r>
    </w:p>
    <w:p w:rsidR="004652B1" w:rsidRDefault="004652B1" w:rsidP="004652B1">
      <w:pPr>
        <w:pStyle w:val="Standard"/>
        <w:ind w:firstLine="567"/>
      </w:pPr>
      <w:r>
        <w:t xml:space="preserve">Динамические характеристики техники проявляются во взаимодействии звеньев тела спортсмена друг с другом, тела спортсмена со средой и спортивными снарядами. Основными силовыми характеристиками являются: величина силы, момент силы, вектор силы, импульс силы. К масс-инерционным характеристикам техники спортсмена относятся масса, момент инерции и т.д. </w:t>
      </w:r>
    </w:p>
    <w:p w:rsidR="004652B1" w:rsidRDefault="004652B1" w:rsidP="004652B1">
      <w:pPr>
        <w:pStyle w:val="Standard"/>
        <w:ind w:firstLine="567"/>
      </w:pPr>
      <w:r>
        <w:t>Ритмические характеристики техники настольного тенниса проявляются в ритме —</w:t>
      </w:r>
    </w:p>
    <w:p w:rsidR="004652B1" w:rsidRDefault="004652B1" w:rsidP="004652B1">
      <w:pPr>
        <w:pStyle w:val="Standard"/>
      </w:pPr>
      <w:r>
        <w:t>рациональном акцентированном распределении усилий движения, действия во времени и пространстве. Ритм действий спортсмена принято рассматривать в качестве интегрального параметра, характеризующего уровень спортивно-технического мастерства спортсмена, в котором собраны во временной последовательности разнообразные характеристики техники теннисиста.</w:t>
      </w:r>
    </w:p>
    <w:p w:rsidR="004652B1" w:rsidRDefault="004652B1" w:rsidP="004652B1">
      <w:pPr>
        <w:pStyle w:val="Standard"/>
        <w:ind w:firstLine="567"/>
      </w:pPr>
      <w:r>
        <w:t>При выполнении различных технических приемов действуют разные группы мышц.</w:t>
      </w:r>
    </w:p>
    <w:p w:rsidR="004652B1" w:rsidRDefault="004652B1" w:rsidP="004652B1">
      <w:pPr>
        <w:pStyle w:val="Standard"/>
        <w:ind w:firstLine="567"/>
      </w:pPr>
      <w:r>
        <w:t xml:space="preserve">Целью мышечных сокращений является некоторое изменение положения тела во времени и пространстве. Значения пространственных и временных характеристик ударного действия зависят от морфологических характеристик тела теннисиста (длина тела и длина звеньев тела, параметры конечностей и др.), а также от его функциональных характеристик (сила различных групп мышц). Каждый прием нацелен на оптимизацию ударного взаимодействия кинематической цепи «теннисист—ракетка», в результате которого мяч в соответствии с тактическим замыслом получает определенное направление, скорость и вращение. В процессе этого взаимодействия происходит обмен энергией между движущейся кинематической цепью и летящим мячом. От такого обмена и зависит ударный эффект — величина и направление поступательной и угловой скоростей отлетающего мяча. Силовое воздействие на мяч носит импульсный характер и </w:t>
      </w:r>
      <w:r>
        <w:lastRenderedPageBreak/>
        <w:t>отличается резким пиковым изменением силы в очень короткий промежуток времени и характеризуется ударным импульсом, который приблизительно равен произведению максимальной силы на время ее действия. Запас необходимой для удара энергии складывается из накопленной к моменту удара кинетической энергии кинематической цепи и потенциальной энергии, необходимой для создания определенной «жесткости» соединения ее звеньев. В случаях, когда необходимо смягчить удар, добиться невысокой скорости и короткого полета мяча, целесообразно значительно снизить жесткость соединений звеньев в кинематической цепи и достигнуть необходимого эффекта амортизации.</w:t>
      </w:r>
    </w:p>
    <w:p w:rsidR="004652B1" w:rsidRDefault="004652B1" w:rsidP="004652B1">
      <w:pPr>
        <w:pStyle w:val="Standard"/>
        <w:ind w:firstLine="567"/>
      </w:pPr>
      <w:r>
        <w:t>Таким образом, чтобы проанализировать ударное движение необходимо рассматривать во взаимосвязи такие биомеханические понятия, как обмен энергией и количеством движения между кинематической цепью «теннисист—ракетка» и летящим мячом, а также импульс, создаваемый при контакте ракетки с мячом.</w:t>
      </w:r>
    </w:p>
    <w:p w:rsidR="004652B1" w:rsidRDefault="004652B1" w:rsidP="004652B1">
      <w:pPr>
        <w:pStyle w:val="Standard"/>
        <w:ind w:firstLine="567"/>
      </w:pPr>
      <w:r>
        <w:t>При всех ударных движениях особенно важна работа мышц предплечья и кисти, так как скорость и направление удара достигаются дозированным и координированным действием предплечья—кисти. Кисть является самым подвижным звеном в кинематической цепи верхней конечности, и в лучезапястном суставе возможны следующие движения кистью: пронация-супинация, сгибание-разгибание и отведение-приведение. Пронация и супинация кисти вместе с движением руки позволяют менять траекторию ракетки.</w:t>
      </w:r>
    </w:p>
    <w:p w:rsidR="004652B1" w:rsidRDefault="004652B1" w:rsidP="004652B1">
      <w:pPr>
        <w:pStyle w:val="Standard"/>
        <w:ind w:firstLine="567"/>
      </w:pPr>
      <w:r>
        <w:t>Фазовый состав приемов техники. При биомеханическом анализе технических приемов принято вычленять их составные части —фазы движения. В настольном теннисе движение может быть разделено на три фазы: фазу замаха, фазу удара и фазу окончания движения.</w:t>
      </w:r>
    </w:p>
    <w:p w:rsidR="004652B1" w:rsidRDefault="004652B1" w:rsidP="004652B1">
      <w:pPr>
        <w:pStyle w:val="Standard"/>
        <w:ind w:firstLine="567"/>
      </w:pPr>
      <w:r>
        <w:t>При более сложном анализе выделяют пять неразрывно связанных и относительно самостоятельных по решаемым задачам фаз.</w:t>
      </w:r>
    </w:p>
    <w:p w:rsidR="004652B1" w:rsidRDefault="004652B1" w:rsidP="004652B1">
      <w:pPr>
        <w:pStyle w:val="Standard"/>
        <w:ind w:firstLine="567"/>
      </w:pPr>
      <w:r>
        <w:t>1. Подготовительная — фаза замаха, подготовка к выполнению удара по мячу.</w:t>
      </w:r>
    </w:p>
    <w:p w:rsidR="004652B1" w:rsidRDefault="004652B1" w:rsidP="004652B1">
      <w:pPr>
        <w:pStyle w:val="Standard"/>
        <w:ind w:firstLine="567"/>
      </w:pPr>
      <w:r>
        <w:t>2. Разгон ракетки, подведение ракетки к мячу.</w:t>
      </w:r>
    </w:p>
    <w:p w:rsidR="004652B1" w:rsidRDefault="004652B1" w:rsidP="004652B1">
      <w:pPr>
        <w:pStyle w:val="Standard"/>
        <w:ind w:firstLine="567"/>
      </w:pPr>
      <w:r>
        <w:t>3. Удар — непосредственное выполнение ударного действия, взаимодействие ракетки с</w:t>
      </w:r>
      <w:r w:rsidR="00DF2AB0">
        <w:t xml:space="preserve"> </w:t>
      </w:r>
      <w:r>
        <w:t>мячом.</w:t>
      </w:r>
    </w:p>
    <w:p w:rsidR="004652B1" w:rsidRDefault="004652B1" w:rsidP="004652B1">
      <w:pPr>
        <w:pStyle w:val="Standard"/>
        <w:ind w:firstLine="567"/>
      </w:pPr>
      <w:r>
        <w:t>4. Окончание движения — постепенное торможение движения.</w:t>
      </w:r>
    </w:p>
    <w:p w:rsidR="004652B1" w:rsidRDefault="004652B1" w:rsidP="004652B1">
      <w:pPr>
        <w:pStyle w:val="Standard"/>
        <w:ind w:firstLine="567"/>
      </w:pPr>
      <w:r>
        <w:t>5. Заключительная — фаза возвращения ракетки и самого теннисиста в исходное</w:t>
      </w:r>
      <w:r w:rsidR="00DF2AB0">
        <w:t xml:space="preserve"> </w:t>
      </w:r>
      <w:r>
        <w:t>положение.</w:t>
      </w:r>
      <w:r w:rsidR="00DF2AB0">
        <w:t xml:space="preserve"> </w:t>
      </w:r>
      <w:r>
        <w:t>Ракетка движется во время выполнения удара с ускорением и наибольшей скорости</w:t>
      </w:r>
      <w:r w:rsidR="00DF2AB0">
        <w:t xml:space="preserve"> </w:t>
      </w:r>
      <w:r>
        <w:t>достигает в момент контакта с мячом, т. е. во время удара.</w:t>
      </w:r>
      <w:r w:rsidR="00DF2AB0">
        <w:t xml:space="preserve"> </w:t>
      </w:r>
      <w:r>
        <w:t>Анализ техники ударов по фазам движений позволяет лучше выявить ошибки или</w:t>
      </w:r>
      <w:r w:rsidR="00DF2AB0">
        <w:t xml:space="preserve"> </w:t>
      </w:r>
      <w:r>
        <w:t>недостатки в технике выполнения ударных действий.</w:t>
      </w:r>
      <w:r w:rsidR="00DF2AB0">
        <w:t xml:space="preserve"> </w:t>
      </w:r>
      <w:r>
        <w:t>Замах — наиболее вариативная фаза. Ее задачей является обеспечение грубой ориентации</w:t>
      </w:r>
      <w:r w:rsidR="00DF2AB0">
        <w:t xml:space="preserve"> </w:t>
      </w:r>
      <w:r>
        <w:t>ракетки, обеспечение необходимой опоры для звеньев тела теннисиста, увеличение пути</w:t>
      </w:r>
      <w:r w:rsidR="00DF2AB0">
        <w:t xml:space="preserve"> </w:t>
      </w:r>
      <w:r>
        <w:t>движения ракетки вперед и подготовка мышц к более мощному рабочему усилию.</w:t>
      </w:r>
      <w:r w:rsidR="00DF2AB0">
        <w:t xml:space="preserve"> </w:t>
      </w:r>
      <w:r>
        <w:t>Разгон — с учетом характера удара ориентация ракетки уточняется; имеются</w:t>
      </w:r>
      <w:r w:rsidR="00DF2AB0">
        <w:t xml:space="preserve"> </w:t>
      </w:r>
      <w:r>
        <w:t>возможности ввести соперника в заблуждение, маскировки будущего удара. Главная</w:t>
      </w:r>
      <w:r w:rsidR="00DF2AB0">
        <w:t xml:space="preserve"> </w:t>
      </w:r>
      <w:r>
        <w:t>задача — увеличение скорости движения ракетки.</w:t>
      </w:r>
      <w:r w:rsidR="00DF2AB0">
        <w:t xml:space="preserve"> </w:t>
      </w:r>
      <w:r>
        <w:t>Удар — достижение максимальной скорости движения ракетки, управление энергетикой</w:t>
      </w:r>
      <w:r w:rsidR="00DF2AB0">
        <w:t xml:space="preserve"> </w:t>
      </w:r>
      <w:r>
        <w:t>удара.</w:t>
      </w:r>
      <w:r w:rsidR="00DF2AB0">
        <w:t xml:space="preserve"> </w:t>
      </w:r>
      <w:r>
        <w:t>Торможение — снижение скорости ракетки, завершение удара (сохранение ориентации</w:t>
      </w:r>
      <w:r w:rsidR="00DF2AB0">
        <w:t xml:space="preserve"> </w:t>
      </w:r>
      <w:r>
        <w:t>ракетки для контроля ударного действия).</w:t>
      </w:r>
      <w:r w:rsidR="00DF2AB0">
        <w:t xml:space="preserve"> </w:t>
      </w:r>
      <w:r>
        <w:t>В фазе возвращения ракетки в начальное положение она не должна идти по линии</w:t>
      </w:r>
      <w:r w:rsidR="00DF2AB0">
        <w:t xml:space="preserve"> </w:t>
      </w:r>
      <w:r>
        <w:t>вперед—назад (по системе маятника), а идет по форме лука. Петля лука в верхнем</w:t>
      </w:r>
      <w:r w:rsidR="00DF2AB0">
        <w:t xml:space="preserve"> </w:t>
      </w:r>
      <w:r>
        <w:t>подкручивании мяча, в нападающих ударах направлена вниз, а в подрезках менее</w:t>
      </w:r>
      <w:r w:rsidR="00DF2AB0">
        <w:t xml:space="preserve"> </w:t>
      </w:r>
      <w:r>
        <w:t>выражена и направлена вверх.</w:t>
      </w:r>
      <w:r w:rsidR="00DF2AB0">
        <w:t xml:space="preserve"> </w:t>
      </w:r>
      <w:r>
        <w:t>Функции частей тела при выполнении ударов. Мышцы ног перемещают спортсмена в</w:t>
      </w:r>
      <w:r w:rsidR="00DF2AB0">
        <w:t xml:space="preserve"> </w:t>
      </w:r>
      <w:r>
        <w:t>удобное для удара место (примерно на дистанцию согнутой руки), поворачивают корпус</w:t>
      </w:r>
      <w:r w:rsidR="00DF2AB0">
        <w:t xml:space="preserve"> </w:t>
      </w:r>
      <w:r>
        <w:t>на нужный угол (оптимально 45° к направлению удара) и служат опорой при ударе;</w:t>
      </w:r>
      <w:r w:rsidR="00DF2AB0">
        <w:t xml:space="preserve"> </w:t>
      </w:r>
      <w:r>
        <w:t>мышцы туловища увеличивают амплитуду замаха, помогают работе ног; плечо и</w:t>
      </w:r>
      <w:r w:rsidR="00DF2AB0">
        <w:t xml:space="preserve"> </w:t>
      </w:r>
      <w:r>
        <w:t>предплечье, двигаясь по направлению удара, увеличивают его силу, кисть направляет мяч.</w:t>
      </w:r>
      <w:r w:rsidR="00DF2AB0">
        <w:t xml:space="preserve"> </w:t>
      </w:r>
      <w:r>
        <w:t xml:space="preserve">Функции рук различны. Игровая рука выполняет ударные </w:t>
      </w:r>
      <w:r>
        <w:lastRenderedPageBreak/>
        <w:t>движения. Свободная рука,</w:t>
      </w:r>
      <w:r w:rsidR="00DF2AB0">
        <w:t xml:space="preserve"> </w:t>
      </w:r>
      <w:r>
        <w:t>подобно хвосту белки, помогает координировать движения при ударах и передвижениях.</w:t>
      </w:r>
      <w:r w:rsidR="00DF2AB0">
        <w:t xml:space="preserve"> </w:t>
      </w:r>
      <w:r>
        <w:t>Свободная рука, если ей не уделять должного внимания, может создать проблемы. Ее</w:t>
      </w:r>
      <w:r w:rsidR="00DF2AB0">
        <w:t xml:space="preserve"> </w:t>
      </w:r>
      <w:r>
        <w:t>возможные функции две, при этом противоположные: помочь создать мощность удара</w:t>
      </w:r>
      <w:r w:rsidR="00DF2AB0">
        <w:t xml:space="preserve"> </w:t>
      </w:r>
      <w:r>
        <w:t>или выполни роль тормоза, противовеса.</w:t>
      </w:r>
    </w:p>
    <w:p w:rsidR="00DF2AB0" w:rsidRDefault="004652B1" w:rsidP="004652B1">
      <w:pPr>
        <w:pStyle w:val="Standard"/>
        <w:ind w:firstLine="567"/>
      </w:pPr>
      <w:r>
        <w:t>В подготовке к ударам справа правша левую свободную руку держит согнутую (около 90°</w:t>
      </w:r>
      <w:r w:rsidR="00DF2AB0">
        <w:t xml:space="preserve"> </w:t>
      </w:r>
      <w:r>
        <w:t>в суставе локтя и 45° от корпуса). При выполнении быстрых ударов справа, когда рука с</w:t>
      </w:r>
      <w:r w:rsidR="00DF2AB0">
        <w:t xml:space="preserve"> </w:t>
      </w:r>
      <w:r>
        <w:t>ракеткой движется справа влево и вокруг себя, левая рука тоже движется вокруг себя —слева направо. Это помогает координации движений при выполнении ударов вблизи от</w:t>
      </w:r>
      <w:r w:rsidR="00DF2AB0">
        <w:t xml:space="preserve"> </w:t>
      </w:r>
      <w:r>
        <w:t>стола при высоком темпе игры. Но при сильных ударах — таких, как топ-спин и</w:t>
      </w:r>
      <w:r w:rsidR="00DF2AB0">
        <w:t xml:space="preserve"> </w:t>
      </w:r>
      <w:r>
        <w:t>завершающий удар, — левая рука движется «от себя» — влево, так лучше «вложить»</w:t>
      </w:r>
      <w:r w:rsidR="00DF2AB0">
        <w:t xml:space="preserve"> </w:t>
      </w:r>
      <w:r>
        <w:t>массу тела в удар. При подрезках справа свободная рука движется влево назад. При</w:t>
      </w:r>
      <w:r w:rsidR="00DF2AB0">
        <w:t xml:space="preserve"> </w:t>
      </w:r>
      <w:r>
        <w:t>выполнении подставки и срезки слева свободная рука движется влево, а при топ-спинах и</w:t>
      </w:r>
      <w:r w:rsidR="00DF2AB0">
        <w:t xml:space="preserve"> </w:t>
      </w:r>
      <w:r>
        <w:t>накатах — вправо. При подрезках слева свободная рука движется влево назад в качестве</w:t>
      </w:r>
      <w:r w:rsidR="00DF2AB0">
        <w:t xml:space="preserve"> </w:t>
      </w:r>
      <w:r>
        <w:t>противовеса и помогает сохранять устойчивое положение. Игровая рука с ракеткой</w:t>
      </w:r>
      <w:r w:rsidR="00DF2AB0">
        <w:t xml:space="preserve"> </w:t>
      </w:r>
      <w:r>
        <w:t>должна быть расслаблена, не напряжена, кисть ее — «воздушная», плечо не прижато к</w:t>
      </w:r>
      <w:r w:rsidR="00DF2AB0">
        <w:t xml:space="preserve"> </w:t>
      </w:r>
      <w:r>
        <w:t>телу. Чем мощнее мышцы живота, спины и бедер у игрока (мышцы, которые играют важную роль в торможении движения и препятствуют утрате устойчивости), тем меньшее</w:t>
      </w:r>
      <w:r w:rsidR="00DF2AB0">
        <w:t xml:space="preserve"> </w:t>
      </w:r>
      <w:r>
        <w:t>значение при торможении имеет свободная рука. Большое значение при ударах имеет и движение плечевого пояса. Голова теннисиста поворачивается по направлению удара и двигается в том же направлении, что и туловище, глаза постоянно следят за мячом и действиями соперника. В горизонтальной и вертикальной плоскостях движения туловища при различных ударах различные. Например, при выполнении топ-спина приседают, корпус поворачивается вбок и назад, а при выполнении завершающего удара туловище движется вперед и вверх — по направлению удара — и в финальной фазе поворачивается в направлении, противоположном предударной позе.</w:t>
      </w:r>
      <w:r w:rsidR="00DF2AB0">
        <w:t xml:space="preserve"> </w:t>
      </w:r>
      <w:r>
        <w:t>Быстрые повороты от голеней и бедер уточняют и усиливают удар. Поворотом плеч и</w:t>
      </w:r>
      <w:r w:rsidR="00DF2AB0">
        <w:t xml:space="preserve"> </w:t>
      </w:r>
      <w:r>
        <w:t>корпуса игрок увеличивает скорость движения руки. Фиксация туловища — жесткая</w:t>
      </w:r>
      <w:r w:rsidR="00DF2AB0">
        <w:t xml:space="preserve"> </w:t>
      </w:r>
      <w:r>
        <w:t>стойка — препятствует быстрым ударам и проведению неожиданной атаки. Туловище</w:t>
      </w:r>
      <w:r w:rsidR="00DF2AB0">
        <w:t xml:space="preserve"> </w:t>
      </w:r>
      <w:r>
        <w:t>активно участвует и при защите. При совершенствовании техники требуется</w:t>
      </w:r>
      <w:r w:rsidR="00DF2AB0">
        <w:t xml:space="preserve"> </w:t>
      </w:r>
      <w:r>
        <w:t>согласованность действий всего тела.</w:t>
      </w:r>
      <w:r w:rsidR="00DF2AB0">
        <w:t xml:space="preserve"> </w:t>
      </w:r>
    </w:p>
    <w:p w:rsidR="004652B1" w:rsidRDefault="004652B1" w:rsidP="004652B1">
      <w:pPr>
        <w:pStyle w:val="Standard"/>
        <w:ind w:firstLine="567"/>
      </w:pPr>
      <w:r>
        <w:t>При выполнении любого технического приема важны функции всех звеньев руки с</w:t>
      </w:r>
      <w:r w:rsidR="00DF2AB0">
        <w:t xml:space="preserve"> </w:t>
      </w:r>
      <w:r>
        <w:t>ракеткой. При выполнении удара «самый ответственный момент» — контакт мяча и</w:t>
      </w:r>
      <w:r w:rsidR="00DF2AB0">
        <w:t xml:space="preserve"> </w:t>
      </w:r>
      <w:r>
        <w:t>ракетки (толчок, удар, вращение, амортизация). И хотя задачи каждого удара различные,</w:t>
      </w:r>
      <w:r w:rsidR="00DF2AB0">
        <w:t xml:space="preserve"> </w:t>
      </w:r>
      <w:r>
        <w:t>но существуют и общие назначения частей руки, их координация, субординация,</w:t>
      </w:r>
      <w:r w:rsidR="00DF2AB0">
        <w:t xml:space="preserve"> </w:t>
      </w:r>
      <w:r>
        <w:t>гармония, ритм частей тела. При выполнении движений все части тела образуют</w:t>
      </w:r>
      <w:r w:rsidR="00DF2AB0">
        <w:t xml:space="preserve"> </w:t>
      </w:r>
      <w:r>
        <w:t>гармоничное единство. Необходимо добиваться при соблюдении соответствующего ритма</w:t>
      </w:r>
      <w:r w:rsidR="00DF2AB0">
        <w:t xml:space="preserve"> </w:t>
      </w:r>
      <w:r>
        <w:t>и гармоничного включения различных звеньев кинематической цепи в ударное движение.</w:t>
      </w:r>
    </w:p>
    <w:p w:rsidR="004652B1" w:rsidRDefault="004652B1" w:rsidP="004652B1">
      <w:pPr>
        <w:pStyle w:val="Standard"/>
        <w:ind w:firstLine="567"/>
      </w:pPr>
      <w:r>
        <w:t>Движения спортсмена, не способного воспринять ритм, диктуемый игрой, распадаются,</w:t>
      </w:r>
      <w:r w:rsidR="00DF2AB0">
        <w:t xml:space="preserve"> </w:t>
      </w:r>
      <w:r>
        <w:t>«разваливаются», он не может выполнять даже заученные приемы.</w:t>
      </w:r>
    </w:p>
    <w:p w:rsidR="004652B1" w:rsidRDefault="004652B1" w:rsidP="004652B1">
      <w:pPr>
        <w:pStyle w:val="Standard"/>
        <w:ind w:firstLine="567"/>
      </w:pPr>
      <w:r>
        <w:t>Кисть, во время исполнения удара по мячу легкая, ненапряженная, лишь поворачивает</w:t>
      </w:r>
      <w:r w:rsidR="00DF2AB0">
        <w:t xml:space="preserve"> </w:t>
      </w:r>
      <w:r>
        <w:t>ракетку, создавая необходимые углы наклона ракетки, обеспечивающие соответствующие</w:t>
      </w:r>
      <w:r w:rsidR="00DF2AB0">
        <w:t xml:space="preserve"> </w:t>
      </w:r>
      <w:r>
        <w:t>вращения: при нападающих ударах кисть поворачивает ракетку из открытого положения в закрытое (при этом удар производится по задней и верхней частям мяча — придается верхнее вращение); при защитных ударах — из положения, когда ракетка отклонена назад на 20 — 30°, в почти горизонтальное положение (при этом удар производится по нижней половине задней части и по нижней части мяча — так обеспечивается нижнее вращение).</w:t>
      </w:r>
    </w:p>
    <w:p w:rsidR="004652B1" w:rsidRDefault="004652B1" w:rsidP="004652B1">
      <w:pPr>
        <w:pStyle w:val="Standard"/>
        <w:ind w:firstLine="567"/>
      </w:pPr>
      <w:r>
        <w:t>Последовательность включения звеньев ударной цепи — ног, звеньев туловища и руки —строго определена:</w:t>
      </w:r>
    </w:p>
    <w:p w:rsidR="004652B1" w:rsidRDefault="004652B1" w:rsidP="004652B1">
      <w:pPr>
        <w:pStyle w:val="Standard"/>
        <w:ind w:firstLine="567"/>
      </w:pPr>
      <w:r>
        <w:t>ноги</w:t>
      </w:r>
    </w:p>
    <w:p w:rsidR="004652B1" w:rsidRDefault="004652B1" w:rsidP="004652B1">
      <w:pPr>
        <w:pStyle w:val="Standard"/>
        <w:ind w:firstLine="567"/>
      </w:pPr>
      <w:r>
        <w:t>бедра</w:t>
      </w:r>
    </w:p>
    <w:p w:rsidR="004652B1" w:rsidRDefault="004652B1" w:rsidP="004652B1">
      <w:pPr>
        <w:pStyle w:val="Standard"/>
        <w:ind w:firstLine="567"/>
      </w:pPr>
      <w:r>
        <w:t>туловище</w:t>
      </w:r>
    </w:p>
    <w:p w:rsidR="004652B1" w:rsidRDefault="004652B1" w:rsidP="004652B1">
      <w:pPr>
        <w:pStyle w:val="Standard"/>
        <w:ind w:firstLine="567"/>
      </w:pPr>
      <w:r>
        <w:t>рука/плечо</w:t>
      </w:r>
    </w:p>
    <w:p w:rsidR="004652B1" w:rsidRDefault="004652B1" w:rsidP="004652B1">
      <w:pPr>
        <w:pStyle w:val="Standard"/>
        <w:ind w:firstLine="567"/>
      </w:pPr>
      <w:r>
        <w:lastRenderedPageBreak/>
        <w:t>локоть/предплечье</w:t>
      </w:r>
    </w:p>
    <w:p w:rsidR="004652B1" w:rsidRDefault="004652B1" w:rsidP="004652B1">
      <w:pPr>
        <w:pStyle w:val="Standard"/>
        <w:ind w:firstLine="567"/>
      </w:pPr>
      <w:r>
        <w:t>кисть</w:t>
      </w:r>
    </w:p>
    <w:p w:rsidR="004652B1" w:rsidRDefault="004652B1" w:rsidP="004652B1">
      <w:pPr>
        <w:pStyle w:val="Standard"/>
        <w:ind w:firstLine="567"/>
      </w:pPr>
      <w:r>
        <w:t>сгибание колен;</w:t>
      </w:r>
    </w:p>
    <w:p w:rsidR="004652B1" w:rsidRDefault="004652B1" w:rsidP="004652B1">
      <w:pPr>
        <w:pStyle w:val="Standard"/>
        <w:ind w:firstLine="567"/>
      </w:pPr>
      <w:r>
        <w:t>поворот бедра;</w:t>
      </w:r>
    </w:p>
    <w:p w:rsidR="004652B1" w:rsidRDefault="004652B1" w:rsidP="004652B1">
      <w:pPr>
        <w:pStyle w:val="Standard"/>
        <w:ind w:firstLine="567"/>
      </w:pPr>
      <w:r>
        <w:t>поворот туловища;</w:t>
      </w:r>
    </w:p>
    <w:p w:rsidR="004652B1" w:rsidRDefault="004652B1" w:rsidP="004652B1">
      <w:pPr>
        <w:pStyle w:val="Standard"/>
        <w:ind w:firstLine="567"/>
      </w:pPr>
      <w:r>
        <w:t>ротация руки по отношению к плечу;</w:t>
      </w:r>
    </w:p>
    <w:p w:rsidR="004652B1" w:rsidRDefault="004652B1" w:rsidP="004652B1">
      <w:pPr>
        <w:pStyle w:val="Standard"/>
        <w:ind w:firstLine="567"/>
      </w:pPr>
      <w:r>
        <w:t>выпрямление локтя — пронация предплечья;</w:t>
      </w:r>
    </w:p>
    <w:p w:rsidR="004652B1" w:rsidRDefault="004652B1" w:rsidP="004652B1">
      <w:pPr>
        <w:pStyle w:val="Standard"/>
        <w:ind w:firstLine="567"/>
      </w:pPr>
      <w:r>
        <w:t>движение кисти.</w:t>
      </w:r>
    </w:p>
    <w:p w:rsidR="004652B1" w:rsidRDefault="004652B1" w:rsidP="004652B1">
      <w:pPr>
        <w:pStyle w:val="Standard"/>
        <w:ind w:firstLine="567"/>
      </w:pPr>
      <w:r>
        <w:t>Даже если все звенья кинематической цепи правильно выполняют свои функциональные</w:t>
      </w:r>
      <w:r w:rsidR="00DF2AB0">
        <w:t xml:space="preserve"> </w:t>
      </w:r>
      <w:r>
        <w:t>назначения, удар может не получиться. Ведь далеко не безразлично, в какой</w:t>
      </w:r>
      <w:r w:rsidR="00DF2AB0">
        <w:t xml:space="preserve"> </w:t>
      </w:r>
      <w:r>
        <w:t xml:space="preserve">последовательности отдельные части </w:t>
      </w:r>
      <w:r w:rsidR="000E498B">
        <w:t>руки и туловища вступят в удар.</w:t>
      </w:r>
      <w:r w:rsidR="003259E9">
        <w:t xml:space="preserve"> К</w:t>
      </w:r>
      <w:r>
        <w:t>инематическая</w:t>
      </w:r>
      <w:r w:rsidR="00DF2AB0">
        <w:t xml:space="preserve"> </w:t>
      </w:r>
      <w:r>
        <w:t>ударная цепочка включает части тела, действующие как система звеньев, где сила,</w:t>
      </w:r>
      <w:r w:rsidR="00DF2AB0">
        <w:t xml:space="preserve"> </w:t>
      </w:r>
      <w:r>
        <w:t>произведенная одним звеном или частью тела, следовательно, передается следующему</w:t>
      </w:r>
      <w:r w:rsidR="00DF2AB0">
        <w:t xml:space="preserve"> </w:t>
      </w:r>
      <w:r>
        <w:t>звену. Такая оптимальная координация частей тела позволят эффективно передавать</w:t>
      </w:r>
      <w:r w:rsidR="00DF2AB0">
        <w:t xml:space="preserve"> </w:t>
      </w:r>
      <w:r>
        <w:t>накапливаемую скорость от одного звена к другому. Скорость предыдущей части тела</w:t>
      </w:r>
      <w:r w:rsidR="00DF2AB0">
        <w:t xml:space="preserve"> </w:t>
      </w:r>
      <w:r>
        <w:t>добавляется к следующей части, Которая добавляет свою собственную скорость к общему</w:t>
      </w:r>
      <w:r w:rsidR="00DF2AB0">
        <w:t xml:space="preserve"> </w:t>
      </w:r>
      <w:r>
        <w:t>результату. Так продолжается до конечно</w:t>
      </w:r>
      <w:r w:rsidR="00DF2AB0">
        <w:t>й части цепи, когда, в идеале, р</w:t>
      </w:r>
      <w:r>
        <w:t>акетка</w:t>
      </w:r>
      <w:r w:rsidR="00DF2AB0">
        <w:t xml:space="preserve"> </w:t>
      </w:r>
      <w:r>
        <w:t>устремляется к мячу благодаря суммированной скорости.</w:t>
      </w:r>
    </w:p>
    <w:p w:rsidR="004652B1" w:rsidRDefault="004652B1" w:rsidP="004652B1">
      <w:pPr>
        <w:pStyle w:val="Standard"/>
        <w:ind w:firstLine="567"/>
      </w:pPr>
      <w:r>
        <w:t>Такое взаимодействие является оптимальным и способствует: максимизации мощности</w:t>
      </w:r>
      <w:r w:rsidR="00DF2AB0">
        <w:t xml:space="preserve"> </w:t>
      </w:r>
      <w:r>
        <w:t>удара; повышению скорости выполнения технических приемов; снижению усталости и</w:t>
      </w:r>
      <w:r w:rsidR="00DF2AB0">
        <w:t xml:space="preserve"> </w:t>
      </w:r>
      <w:r>
        <w:t>предотвращению травматизма.</w:t>
      </w:r>
    </w:p>
    <w:p w:rsidR="004652B1" w:rsidRDefault="004652B1" w:rsidP="004652B1">
      <w:pPr>
        <w:pStyle w:val="Standard"/>
        <w:ind w:firstLine="567"/>
      </w:pPr>
      <w:r>
        <w:t>Анализируя эффективное использование координационной цепочки, необходимо</w:t>
      </w:r>
      <w:r w:rsidR="00DF2AB0">
        <w:t xml:space="preserve"> </w:t>
      </w:r>
      <w:r>
        <w:t>соблюдать следующие ее принципы:</w:t>
      </w:r>
    </w:p>
    <w:p w:rsidR="004652B1" w:rsidRDefault="004652B1" w:rsidP="004652B1">
      <w:pPr>
        <w:pStyle w:val="Standard"/>
        <w:ind w:firstLine="567"/>
      </w:pPr>
      <w:r>
        <w:t>-движение должно начинаться снизу-вверх;</w:t>
      </w:r>
    </w:p>
    <w:p w:rsidR="004652B1" w:rsidRDefault="004652B1" w:rsidP="004652B1">
      <w:pPr>
        <w:pStyle w:val="Standard"/>
        <w:ind w:firstLine="567"/>
      </w:pPr>
      <w:r>
        <w:t>-движение должно переходить от больших сегментов к меньшим;</w:t>
      </w:r>
    </w:p>
    <w:p w:rsidR="004652B1" w:rsidRDefault="004652B1" w:rsidP="004652B1">
      <w:pPr>
        <w:pStyle w:val="Standard"/>
        <w:ind w:firstLine="567"/>
      </w:pPr>
      <w:r>
        <w:t>-движение должно быть своевременно и прогрессивно.</w:t>
      </w:r>
    </w:p>
    <w:p w:rsidR="004652B1" w:rsidRDefault="004652B1" w:rsidP="004652B1">
      <w:pPr>
        <w:pStyle w:val="Standard"/>
        <w:ind w:firstLine="567"/>
      </w:pPr>
      <w:r>
        <w:t>Соотношение скоростей звеньев руки. Исследования показывают, что между</w:t>
      </w:r>
      <w:r w:rsidR="00DF2AB0">
        <w:t xml:space="preserve"> </w:t>
      </w:r>
      <w:r>
        <w:t>показателями, характеризующими максимальную скорость движения ударной руки</w:t>
      </w:r>
      <w:r w:rsidR="00DF2AB0">
        <w:t xml:space="preserve"> </w:t>
      </w:r>
      <w:r>
        <w:t>(плеча, локтя, кисти, ракетки). Достаточно измерить один из показателей и по нему судить об уровне скоростной подготовленности спортсмена.</w:t>
      </w:r>
    </w:p>
    <w:p w:rsidR="004652B1" w:rsidRDefault="004652B1" w:rsidP="004652B1">
      <w:pPr>
        <w:pStyle w:val="Standard"/>
        <w:ind w:firstLine="567"/>
      </w:pPr>
      <w:r>
        <w:t>Тесно связаны показатели максимальных скоростей со скоростями в момент соударения</w:t>
      </w:r>
      <w:r w:rsidR="00DF2AB0">
        <w:t xml:space="preserve"> </w:t>
      </w:r>
      <w:r>
        <w:t>ракетки с мячом, что также немаловажно. Более высокой скорости движения ударной</w:t>
      </w:r>
      <w:r w:rsidR="00DF2AB0">
        <w:t xml:space="preserve"> </w:t>
      </w:r>
      <w:r>
        <w:t>руки всегда сопутствует высокая скорость соударения. Это означает, что быстрый</w:t>
      </w:r>
      <w:r w:rsidR="00DF2AB0">
        <w:t xml:space="preserve"> </w:t>
      </w:r>
      <w:r>
        <w:t>спортсмен даже при определенных недостатках будет иметь преимущество.</w:t>
      </w:r>
      <w:r w:rsidR="00DF2AB0">
        <w:t xml:space="preserve"> </w:t>
      </w:r>
      <w:r>
        <w:t>Повышение скорости движения ракетки во многом зависит от длины замаха. Для его</w:t>
      </w:r>
      <w:r w:rsidR="00DF2AB0">
        <w:t xml:space="preserve"> </w:t>
      </w:r>
      <w:r>
        <w:t>увеличения следует использовать возможности всех кинематических звеньев тела.</w:t>
      </w:r>
      <w:r w:rsidR="00DF2AB0">
        <w:t xml:space="preserve"> </w:t>
      </w:r>
      <w:r>
        <w:t>Большие возможности дает совместная работа руки и кисти. Трудность здесь в том, что</w:t>
      </w:r>
      <w:r w:rsidR="00DF2AB0">
        <w:t xml:space="preserve"> </w:t>
      </w:r>
      <w:r>
        <w:t>увеличение скорости руки ведет к уменьшению скорости кисти. Движение никогда не</w:t>
      </w:r>
      <w:r w:rsidR="00DF2AB0">
        <w:t xml:space="preserve"> </w:t>
      </w:r>
      <w:r>
        <w:t>будет быстрым, если рука напряжена.</w:t>
      </w:r>
      <w:r w:rsidR="00DF2AB0">
        <w:t xml:space="preserve"> </w:t>
      </w:r>
      <w:r>
        <w:t>Возрастание напряжения руки существенно уменьшает эффективность топ-спина,</w:t>
      </w:r>
      <w:r w:rsidR="00DF2AB0">
        <w:t xml:space="preserve"> </w:t>
      </w:r>
      <w:r>
        <w:t>особенно в конце длительной встречи или соревнования.</w:t>
      </w:r>
      <w:r w:rsidR="00DF2AB0">
        <w:t xml:space="preserve"> </w:t>
      </w:r>
      <w:r>
        <w:t>Биомеханический анализ ударных действий Г. В. Барчуковой и В.А. Воронова в 1997 г.</w:t>
      </w:r>
      <w:r w:rsidR="00DF2AB0">
        <w:t xml:space="preserve"> </w:t>
      </w:r>
      <w:r>
        <w:t>выявил, что при высокой вариативности техники и отдельных ее компонентов у каждого</w:t>
      </w:r>
      <w:r w:rsidR="00DF2AB0">
        <w:t xml:space="preserve"> </w:t>
      </w:r>
      <w:r>
        <w:t>теннисиста высокого класса с установившейся техникой в стандартных условиях</w:t>
      </w:r>
      <w:r w:rsidR="00DF2AB0">
        <w:t xml:space="preserve"> </w:t>
      </w:r>
      <w:r>
        <w:t>деятельности наблюдается устойчивая структура соотношения ударных скоростей</w:t>
      </w:r>
      <w:r w:rsidR="00DF2AB0">
        <w:t xml:space="preserve"> </w:t>
      </w:r>
      <w:r>
        <w:t>движения ракетки, кисти, предплечья и плеча при выполнении различных видов</w:t>
      </w:r>
      <w:r w:rsidR="00DF2AB0">
        <w:t xml:space="preserve"> </w:t>
      </w:r>
      <w:r>
        <w:t>технических приемов. При этом между звеньями ударной цепи у каждого</w:t>
      </w:r>
      <w:r w:rsidR="00DF2AB0">
        <w:t xml:space="preserve"> </w:t>
      </w:r>
      <w:r>
        <w:t>спортсмена существует определенная взаимосвязь. Так, соотношение скоростей звеньев</w:t>
      </w:r>
      <w:r w:rsidR="00DF2AB0">
        <w:t xml:space="preserve"> </w:t>
      </w:r>
      <w:r>
        <w:t>кинематической цепи в момент удара у более опытных теннисистов имеет более</w:t>
      </w:r>
      <w:r w:rsidR="00DF2AB0">
        <w:t xml:space="preserve"> </w:t>
      </w:r>
      <w:r>
        <w:t>определенную зависимость, чем у менее подготовленных спортсменов. Такая</w:t>
      </w:r>
      <w:r w:rsidR="00DF2AB0">
        <w:t xml:space="preserve"> </w:t>
      </w:r>
      <w:r>
        <w:t>устойчивость структуры соотношения скоростей движений в различных звеньях цепи</w:t>
      </w:r>
      <w:r w:rsidR="00DF2AB0">
        <w:t xml:space="preserve"> </w:t>
      </w:r>
      <w:r>
        <w:t>свидетельствует о закрепленном двигательном навыке.</w:t>
      </w:r>
    </w:p>
    <w:p w:rsidR="004652B1" w:rsidRPr="00D072F4" w:rsidRDefault="004652B1" w:rsidP="004652B1">
      <w:pPr>
        <w:pStyle w:val="Standard"/>
        <w:ind w:firstLine="567"/>
        <w:rPr>
          <w:u w:val="single"/>
        </w:rPr>
      </w:pPr>
      <w:r w:rsidRPr="00D072F4">
        <w:rPr>
          <w:u w:val="single"/>
        </w:rPr>
        <w:t>Ракетка</w:t>
      </w:r>
    </w:p>
    <w:p w:rsidR="004652B1" w:rsidRDefault="004652B1" w:rsidP="004652B1">
      <w:pPr>
        <w:pStyle w:val="Standard"/>
        <w:ind w:firstLine="567"/>
      </w:pPr>
      <w:r>
        <w:lastRenderedPageBreak/>
        <w:t>Следовательно, определенные соотношения между скоростями звеньев ударной системы</w:t>
      </w:r>
      <w:r w:rsidR="00DF2AB0">
        <w:t xml:space="preserve"> </w:t>
      </w:r>
      <w:r>
        <w:t>— плеча, предплечья, кисти и ракетки — можно рассматривать как структурные</w:t>
      </w:r>
      <w:r w:rsidR="00DF2AB0">
        <w:t xml:space="preserve"> </w:t>
      </w:r>
      <w:r>
        <w:t>компоненты технических приемов, которые в рамках общих закономерностей носят в то</w:t>
      </w:r>
      <w:r w:rsidR="00DF2AB0">
        <w:t xml:space="preserve"> </w:t>
      </w:r>
      <w:r>
        <w:t>же время индивидуальный характер. Таким образом, общая тенденция соотношения</w:t>
      </w:r>
      <w:r w:rsidR="00DF2AB0">
        <w:t xml:space="preserve"> </w:t>
      </w:r>
      <w:r>
        <w:t>скоростей звеньев ударной руки и ракетки может быть рассмотрена как модельная</w:t>
      </w:r>
      <w:r w:rsidR="00DF2AB0">
        <w:t xml:space="preserve"> </w:t>
      </w:r>
      <w:r>
        <w:t>характеристика удара.</w:t>
      </w:r>
      <w:r w:rsidR="00DF2AB0">
        <w:t xml:space="preserve"> </w:t>
      </w:r>
      <w:r>
        <w:t>Технические действия в настольном теннисе выполняются в условиях жесткого лимита</w:t>
      </w:r>
      <w:r w:rsidR="00DF2AB0">
        <w:t xml:space="preserve"> </w:t>
      </w:r>
      <w:r>
        <w:t>времени и являются перепрограммированными движениями, т. е. по ходу их выполнения</w:t>
      </w:r>
      <w:r w:rsidR="00DF2AB0">
        <w:t xml:space="preserve"> </w:t>
      </w:r>
      <w:r>
        <w:t>коррекция движения не производится. Г. В. Барчуковой и Д. Н. Титовым в 1997 г.</w:t>
      </w:r>
      <w:r w:rsidR="00DF2AB0">
        <w:t xml:space="preserve"> </w:t>
      </w:r>
      <w:r>
        <w:t>выявлено, что время выполнения ударного движения колеблется от 150 до 200 мс, а для</w:t>
      </w:r>
      <w:r w:rsidR="00DF2AB0">
        <w:t xml:space="preserve"> </w:t>
      </w:r>
      <w:r>
        <w:t>того чтобы внести коррекции в движение, необходимо не менее 250 мс.</w:t>
      </w:r>
    </w:p>
    <w:p w:rsidR="004652B1" w:rsidRDefault="004652B1" w:rsidP="004652B1">
      <w:pPr>
        <w:pStyle w:val="Standard"/>
        <w:ind w:firstLine="567"/>
      </w:pPr>
      <w:r>
        <w:t>При выполнении перепрограммированного движения коррекция двигательной программы</w:t>
      </w:r>
      <w:r w:rsidR="00DF2AB0">
        <w:t xml:space="preserve"> </w:t>
      </w:r>
      <w:r>
        <w:t>происходит после его выполнения, исходя из соответствия результата движения</w:t>
      </w:r>
      <w:r w:rsidR="00DF2AB0">
        <w:t xml:space="preserve"> </w:t>
      </w:r>
      <w:r>
        <w:t>поставленной задаче.</w:t>
      </w:r>
      <w:r w:rsidR="00DF2AB0">
        <w:t xml:space="preserve"> </w:t>
      </w:r>
      <w:r>
        <w:t>Рассматривая различные виды движений, можно выделить два типа целевых задач. К</w:t>
      </w:r>
      <w:r w:rsidR="00DF2AB0">
        <w:t xml:space="preserve"> </w:t>
      </w:r>
      <w:r>
        <w:t>первому типу принадлежат конечные цели движения (достижение какого-то конечного</w:t>
      </w:r>
      <w:r w:rsidR="00DF2AB0">
        <w:t xml:space="preserve"> </w:t>
      </w:r>
      <w:r>
        <w:t>значения суставного Угла, точки в пространстве, максимальной скорости), а ко второму</w:t>
      </w:r>
      <w:r w:rsidR="00DF2AB0">
        <w:t xml:space="preserve"> </w:t>
      </w:r>
      <w:r>
        <w:t>типу — текущие цели движения (например, поддержание определенной точности</w:t>
      </w:r>
      <w:r w:rsidR="00DF2AB0">
        <w:t xml:space="preserve"> </w:t>
      </w:r>
      <w:r>
        <w:t>движения по траектории, направленной к конечной цели в пространстве, поддержание</w:t>
      </w:r>
      <w:r w:rsidR="00DF2AB0">
        <w:t xml:space="preserve"> </w:t>
      </w:r>
      <w:r>
        <w:t>определенного значения скорости).</w:t>
      </w:r>
      <w:r w:rsidR="00DF2AB0">
        <w:t xml:space="preserve"> </w:t>
      </w:r>
      <w:r>
        <w:t>Ударное действие в настольном теннисе можно считать целостной структурой. Под</w:t>
      </w:r>
      <w:r w:rsidR="00DF2AB0">
        <w:t xml:space="preserve"> </w:t>
      </w:r>
      <w:r>
        <w:t>структурой ударного действия теннисиста подразумевается кинематика и динамика</w:t>
      </w:r>
      <w:r w:rsidR="00DF2AB0">
        <w:t xml:space="preserve"> </w:t>
      </w:r>
      <w:r>
        <w:t>ударного действия.</w:t>
      </w:r>
    </w:p>
    <w:p w:rsidR="004652B1" w:rsidRDefault="004652B1" w:rsidP="004652B1">
      <w:pPr>
        <w:pStyle w:val="Standard"/>
        <w:ind w:firstLine="567"/>
      </w:pPr>
      <w:r>
        <w:t>Перед выполнением любого движения центральная нервная система (ЦНС) формирует его</w:t>
      </w:r>
      <w:r w:rsidR="00DF2AB0">
        <w:t xml:space="preserve"> </w:t>
      </w:r>
      <w:r>
        <w:t>модель в виде программы — определенной последовательности периодов возбуждения</w:t>
      </w:r>
      <w:r w:rsidR="00DF2AB0">
        <w:t xml:space="preserve"> </w:t>
      </w:r>
      <w:r>
        <w:t>мышц. Основными функциями ЦНС при реализации двигательной программы,</w:t>
      </w:r>
      <w:r w:rsidR="00DF2AB0">
        <w:t xml:space="preserve"> </w:t>
      </w:r>
      <w:r>
        <w:t>является слежение за ее выполнением и ее регулирование.</w:t>
      </w:r>
      <w:r w:rsidR="00DF2AB0">
        <w:t xml:space="preserve"> </w:t>
      </w:r>
      <w:r>
        <w:t>Двигательная программа осуществляет свое правильное функционирование на основе</w:t>
      </w:r>
      <w:r w:rsidR="00DF2AB0">
        <w:t xml:space="preserve"> </w:t>
      </w:r>
      <w:r>
        <w:t>обработки сопутствующей информации, поступающей из внешней и внутренней среды</w:t>
      </w:r>
      <w:r w:rsidR="00DF2AB0">
        <w:t xml:space="preserve"> </w:t>
      </w:r>
      <w:r>
        <w:t>организма.</w:t>
      </w:r>
    </w:p>
    <w:p w:rsidR="004652B1" w:rsidRDefault="004652B1" w:rsidP="004652B1">
      <w:pPr>
        <w:pStyle w:val="Standard"/>
        <w:ind w:firstLine="567"/>
      </w:pPr>
      <w:r>
        <w:t>Очередность действий при выполнении удара, и правильная подготовка к удару во многом</w:t>
      </w:r>
      <w:r w:rsidR="00DF2AB0">
        <w:t xml:space="preserve"> </w:t>
      </w:r>
      <w:r>
        <w:t>определяет его эффективность. С помощью пространственно-временных ориентиров</w:t>
      </w:r>
      <w:r w:rsidR="00DF2AB0">
        <w:t xml:space="preserve"> </w:t>
      </w:r>
      <w:r>
        <w:t>легко оценить правильность действий как самому игроку, так и наблюдателю.</w:t>
      </w:r>
      <w:r w:rsidR="00DF2AB0">
        <w:t xml:space="preserve"> </w:t>
      </w:r>
      <w:r>
        <w:t>Подготовку к удару и его выполнение можно разделить на следующие этапы.</w:t>
      </w:r>
      <w:r w:rsidR="00DF2AB0">
        <w:t xml:space="preserve"> </w:t>
      </w:r>
      <w:r>
        <w:t>Стадия наблюдения за мячом — контакт мяча с ракеткой соперника и первые</w:t>
      </w:r>
      <w:r w:rsidR="00DF2AB0">
        <w:t xml:space="preserve"> </w:t>
      </w:r>
      <w:r>
        <w:t>сантиметры полета мяча после удара. В эти секунды необходимо оценить в принципе</w:t>
      </w:r>
      <w:r w:rsidR="00DF2AB0">
        <w:t xml:space="preserve"> </w:t>
      </w:r>
      <w:r>
        <w:t>направление полета: мяч, полетевший в направлении левой половины стола, уже не</w:t>
      </w:r>
      <w:r w:rsidR="00DF2AB0">
        <w:t xml:space="preserve"> </w:t>
      </w:r>
      <w:r>
        <w:t>изменит принципиально свой путь, не свернет направо.</w:t>
      </w:r>
      <w:r w:rsidR="00DF2AB0">
        <w:t xml:space="preserve"> </w:t>
      </w:r>
      <w:r>
        <w:t>От момента удара соперника по мячу до того, как мяч пересечет сетку: на этой стадии</w:t>
      </w:r>
      <w:r w:rsidR="00DF2AB0">
        <w:t xml:space="preserve"> </w:t>
      </w:r>
      <w:r>
        <w:t>следует, точнее определив направление полета мяча, начать передвижение.</w:t>
      </w:r>
      <w:r w:rsidR="00DF2AB0">
        <w:t xml:space="preserve"> </w:t>
      </w:r>
      <w:r>
        <w:t>В дальнейшем игровая позиция может только корректироваться.</w:t>
      </w:r>
      <w:r w:rsidR="00DF2AB0">
        <w:t xml:space="preserve"> </w:t>
      </w:r>
      <w:r>
        <w:t>Момент пересечения сетки мячом — сигнал для выполнения замаха. И, пока мяч</w:t>
      </w:r>
      <w:r w:rsidR="00DF2AB0">
        <w:t xml:space="preserve"> </w:t>
      </w:r>
      <w:r>
        <w:t>находится в полете от линии сетки до приземления, необходимо откорректировать</w:t>
      </w:r>
      <w:r w:rsidR="00DF2AB0">
        <w:t xml:space="preserve"> </w:t>
      </w:r>
      <w:r>
        <w:t>занятую позицию.</w:t>
      </w:r>
      <w:r w:rsidR="00DF2AB0">
        <w:t xml:space="preserve"> </w:t>
      </w:r>
      <w:r>
        <w:t>К моменту удара мяча о стол все основные подготовительные к ответному удару</w:t>
      </w:r>
      <w:r w:rsidR="00DF2AB0">
        <w:t xml:space="preserve"> </w:t>
      </w:r>
      <w:r>
        <w:t>действия (передвижения, замах) должны быть закончены, а ракеткой — начать ударное</w:t>
      </w:r>
      <w:r w:rsidR="00DF2AB0">
        <w:t xml:space="preserve"> </w:t>
      </w:r>
      <w:r>
        <w:t>движение навстречу мячу. При соблюдении этих условий удар произойдет вовремя — в</w:t>
      </w:r>
      <w:r w:rsidR="00DF2AB0">
        <w:t xml:space="preserve"> </w:t>
      </w:r>
      <w:r>
        <w:t>высшей точке отскока мяча перед игроком.</w:t>
      </w:r>
    </w:p>
    <w:p w:rsidR="004652B1" w:rsidRDefault="004652B1" w:rsidP="00C97109">
      <w:pPr>
        <w:tabs>
          <w:tab w:val="left" w:pos="420"/>
          <w:tab w:val="left" w:pos="2977"/>
          <w:tab w:val="center" w:pos="4677"/>
        </w:tabs>
        <w:jc w:val="both"/>
        <w:rPr>
          <w:rFonts w:ascii="Times New Roman" w:hAnsi="Times New Roman" w:cs="Times New Roman"/>
          <w:b/>
          <w:sz w:val="24"/>
          <w:szCs w:val="24"/>
        </w:rPr>
      </w:pPr>
    </w:p>
    <w:p w:rsidR="004652B1" w:rsidRPr="009C1FC7" w:rsidRDefault="004652B1" w:rsidP="00C97109">
      <w:pPr>
        <w:tabs>
          <w:tab w:val="left" w:pos="420"/>
          <w:tab w:val="left" w:pos="2977"/>
          <w:tab w:val="center" w:pos="4677"/>
        </w:tabs>
        <w:jc w:val="both"/>
        <w:rPr>
          <w:rFonts w:ascii="Times New Roman" w:hAnsi="Times New Roman" w:cs="Times New Roman"/>
          <w:b/>
          <w:sz w:val="24"/>
          <w:szCs w:val="24"/>
        </w:rPr>
      </w:pPr>
    </w:p>
    <w:p w:rsidR="000E498B" w:rsidRPr="001854C9" w:rsidRDefault="00DF2AB0" w:rsidP="000E498B">
      <w:pPr>
        <w:pStyle w:val="Standard"/>
        <w:rPr>
          <w:b/>
        </w:rPr>
      </w:pPr>
      <w:r>
        <w:rPr>
          <w:rFonts w:cs="Times New Roman"/>
          <w:b/>
        </w:rPr>
        <w:t xml:space="preserve">4.1.3. </w:t>
      </w:r>
      <w:r w:rsidR="000E498B" w:rsidRPr="001854C9">
        <w:rPr>
          <w:b/>
        </w:rPr>
        <w:t>Аэродинамические особенности полета и отскока мяча</w:t>
      </w:r>
    </w:p>
    <w:p w:rsidR="000E498B" w:rsidRDefault="000E498B" w:rsidP="000E498B">
      <w:pPr>
        <w:pStyle w:val="Standard"/>
      </w:pPr>
    </w:p>
    <w:p w:rsidR="000E498B" w:rsidRDefault="000E498B" w:rsidP="000E498B">
      <w:pPr>
        <w:pStyle w:val="Standard"/>
        <w:ind w:firstLine="567"/>
      </w:pPr>
      <w:r>
        <w:t>Виды вращения мяча. Современная техника игры в настольный теннис немыслима без сложных и разнообразных вращений, придаваемых мячу ракеткой. Во время удара мячу сообщается определенное направление полета и начальная скорость. Кроме того, он</w:t>
      </w:r>
      <w:r w:rsidR="00351B62">
        <w:t xml:space="preserve"> </w:t>
      </w:r>
      <w:r>
        <w:t>может получить и вращение в различных плоскостях: сагиттальной, горизонтальной и</w:t>
      </w:r>
      <w:r w:rsidR="00351B62">
        <w:t xml:space="preserve"> </w:t>
      </w:r>
      <w:r>
        <w:t>фронтальной.</w:t>
      </w:r>
    </w:p>
    <w:p w:rsidR="000E498B" w:rsidRDefault="000E498B" w:rsidP="000E498B">
      <w:pPr>
        <w:pStyle w:val="Standard"/>
        <w:ind w:firstLine="567"/>
      </w:pPr>
      <w:r>
        <w:t xml:space="preserve">В соответствии с этим и различают верхнее и нижнее, правое и левое боковые </w:t>
      </w:r>
      <w:r>
        <w:lastRenderedPageBreak/>
        <w:t>вращения, а</w:t>
      </w:r>
      <w:r w:rsidR="00351B62">
        <w:t xml:space="preserve"> </w:t>
      </w:r>
      <w:r>
        <w:t>также вращения в сагиттальной плоскости — по часовой стрелке, или попутное, и против</w:t>
      </w:r>
      <w:r w:rsidR="00351B62">
        <w:t xml:space="preserve"> </w:t>
      </w:r>
      <w:r w:rsidR="003259E9">
        <w:t>часовой стрелки, или встречное</w:t>
      </w:r>
      <w:r>
        <w:t>.</w:t>
      </w:r>
    </w:p>
    <w:p w:rsidR="000E498B" w:rsidRDefault="000E498B" w:rsidP="000E498B">
      <w:pPr>
        <w:pStyle w:val="Standard"/>
        <w:ind w:firstLine="567"/>
      </w:pPr>
      <w:r>
        <w:t>Три названные плоскости — основные, но можно выделить смежные плоскости,</w:t>
      </w:r>
      <w:r w:rsidR="00351B62">
        <w:t xml:space="preserve"> </w:t>
      </w:r>
      <w:r>
        <w:t xml:space="preserve">расположенные </w:t>
      </w:r>
      <w:r w:rsidR="003259E9">
        <w:t>между основными, таковых шесть</w:t>
      </w:r>
      <w:r>
        <w:t>.</w:t>
      </w:r>
      <w:r w:rsidR="00351B62">
        <w:t xml:space="preserve"> </w:t>
      </w:r>
      <w:r>
        <w:t>В итоге получается 9 плоскостей вращения, и в каждой из них мяч может вращаться в ту</w:t>
      </w:r>
      <w:r w:rsidR="00351B62">
        <w:t xml:space="preserve"> </w:t>
      </w:r>
      <w:r>
        <w:t>или другую сторону:</w:t>
      </w:r>
      <w:r w:rsidR="00351B62">
        <w:t xml:space="preserve"> </w:t>
      </w:r>
    </w:p>
    <w:p w:rsidR="000E498B" w:rsidRDefault="000E498B" w:rsidP="000E498B">
      <w:pPr>
        <w:pStyle w:val="Standard"/>
        <w:ind w:firstLine="567"/>
      </w:pPr>
      <w:r>
        <w:t>- в сагиттально-фронтальной левой смежной плоскости мяч может иметь или левое</w:t>
      </w:r>
      <w:r w:rsidR="00351B62">
        <w:t xml:space="preserve"> </w:t>
      </w:r>
      <w:r>
        <w:t>верхнее, или левое нижнее вращение;</w:t>
      </w:r>
    </w:p>
    <w:p w:rsidR="000E498B" w:rsidRDefault="000E498B" w:rsidP="000E498B">
      <w:pPr>
        <w:pStyle w:val="Standard"/>
        <w:ind w:firstLine="567"/>
      </w:pPr>
      <w:r>
        <w:t>- в горизонтально-фронтальной верхней смежной плоскости мяч может иметь или</w:t>
      </w:r>
      <w:r w:rsidR="00351B62">
        <w:t xml:space="preserve"> </w:t>
      </w:r>
      <w:r>
        <w:t>верхнеправое, или верхнелевое вращение;</w:t>
      </w:r>
    </w:p>
    <w:p w:rsidR="000E498B" w:rsidRDefault="000E498B" w:rsidP="000E498B">
      <w:pPr>
        <w:pStyle w:val="Standard"/>
        <w:ind w:firstLine="567"/>
      </w:pPr>
      <w:r>
        <w:t>- в горизонтально-фронтальной нижней смежной плоскости мяч может иметь или</w:t>
      </w:r>
      <w:r w:rsidR="00351B62">
        <w:t xml:space="preserve"> </w:t>
      </w:r>
      <w:r>
        <w:t>нижнеправое, или нижнелевое вращение.</w:t>
      </w:r>
    </w:p>
    <w:p w:rsidR="000E498B" w:rsidRDefault="000E498B" w:rsidP="000E498B">
      <w:pPr>
        <w:pStyle w:val="Standard"/>
        <w:ind w:firstLine="567"/>
      </w:pPr>
      <w:r>
        <w:t>Все перечисленные вращения рассмотрены относительно линии горизонта, но их</w:t>
      </w:r>
      <w:r w:rsidR="00351B62">
        <w:t xml:space="preserve"> </w:t>
      </w:r>
      <w:r>
        <w:t>еще можно анализировать и относительно линии траектории полета. Вариантов вращения</w:t>
      </w:r>
      <w:r w:rsidR="00351B62">
        <w:t xml:space="preserve"> </w:t>
      </w:r>
      <w:r>
        <w:t>мяча, как видим, немало.</w:t>
      </w:r>
      <w:r w:rsidR="00351B62">
        <w:t xml:space="preserve"> </w:t>
      </w:r>
      <w:r>
        <w:t>Вращающийся мяч принято называть крученым или резаным в зависимости от</w:t>
      </w:r>
      <w:r w:rsidR="00351B62">
        <w:t xml:space="preserve"> </w:t>
      </w:r>
      <w:r>
        <w:t>положения оси вращения в пространстве и направления вращения. Направление вращения</w:t>
      </w:r>
      <w:r w:rsidR="00351B62">
        <w:t xml:space="preserve"> </w:t>
      </w:r>
      <w:r>
        <w:t>принято определять по направлению вращения верхней части мяча по отношению его к</w:t>
      </w:r>
      <w:r w:rsidR="00351B62">
        <w:t xml:space="preserve"> </w:t>
      </w:r>
      <w:r>
        <w:t>поступательному движению. У летящего мяча, имеющего верхнее вращение, направления</w:t>
      </w:r>
      <w:r w:rsidR="00351B62">
        <w:t xml:space="preserve"> </w:t>
      </w:r>
      <w:r>
        <w:t>вращательной и поступательной скорости совпадают. Такой мяч называют крученым. А</w:t>
      </w:r>
      <w:r w:rsidR="00351B62">
        <w:t xml:space="preserve"> </w:t>
      </w:r>
      <w:r>
        <w:t>мяч с нижним вращением — резаным.</w:t>
      </w:r>
      <w:r w:rsidR="00351B62">
        <w:t xml:space="preserve"> </w:t>
      </w:r>
      <w:r>
        <w:t>Различают среднее, сильное и слабое вращение. Скорость вращения мяча измеряется</w:t>
      </w:r>
      <w:r w:rsidR="00351B62">
        <w:t xml:space="preserve"> </w:t>
      </w:r>
      <w:r>
        <w:t>угловой скоростью, под которой понимают изменение угла вращения вокруг</w:t>
      </w:r>
      <w:r w:rsidR="00351B62">
        <w:t xml:space="preserve"> </w:t>
      </w:r>
      <w:r>
        <w:t>определенной оси в единицу времени.</w:t>
      </w:r>
    </w:p>
    <w:p w:rsidR="000E498B" w:rsidRDefault="000E498B" w:rsidP="000E498B">
      <w:pPr>
        <w:pStyle w:val="Standard"/>
        <w:ind w:firstLine="567"/>
      </w:pPr>
      <w:r>
        <w:t>В зависимости от взаимодействия мяча с ракеткой, до контакта мяч может иметь одно</w:t>
      </w:r>
      <w:r w:rsidR="00351B62">
        <w:t xml:space="preserve"> </w:t>
      </w:r>
      <w:r>
        <w:t>вращение, а после — другое. В связи с этим употребляются следующие термины:</w:t>
      </w:r>
    </w:p>
    <w:p w:rsidR="000E498B" w:rsidRDefault="000E498B" w:rsidP="000E498B">
      <w:pPr>
        <w:pStyle w:val="Standard"/>
        <w:ind w:firstLine="567"/>
      </w:pPr>
      <w:r>
        <w:t>- если мяч до контакта не имел вращения, то и после отскока от ракетки он также может</w:t>
      </w:r>
      <w:r w:rsidR="00351B62">
        <w:t xml:space="preserve"> </w:t>
      </w:r>
      <w:r>
        <w:t>не иметь вращения — плоский удар или же получить определенное вращение —</w:t>
      </w:r>
      <w:r w:rsidR="00351B62">
        <w:t xml:space="preserve"> </w:t>
      </w:r>
      <w:r>
        <w:t>крученый, или резаный удар;</w:t>
      </w:r>
    </w:p>
    <w:p w:rsidR="000E498B" w:rsidRDefault="000E498B" w:rsidP="000E498B">
      <w:pPr>
        <w:pStyle w:val="Standard"/>
        <w:ind w:firstLine="567"/>
      </w:pPr>
      <w:r>
        <w:t>- если характер вращения, которое мяч имел до контакта, не изменяется, то такой удар</w:t>
      </w:r>
      <w:r w:rsidR="00351B62">
        <w:t xml:space="preserve"> </w:t>
      </w:r>
      <w:r>
        <w:t>можно назвать попутным, а если скорость имеющегося вращения увеличивается, то говорят о добавочном вращении; удар в этом случае нередко называют подкруткой;</w:t>
      </w:r>
    </w:p>
    <w:p w:rsidR="000E498B" w:rsidRDefault="000E498B" w:rsidP="000E498B">
      <w:pPr>
        <w:pStyle w:val="Standard"/>
        <w:ind w:firstLine="567"/>
      </w:pPr>
      <w:r>
        <w:t>- если вид вращения изменяется, то такое действие принято называть перекруткой.</w:t>
      </w:r>
    </w:p>
    <w:p w:rsidR="000E498B" w:rsidRDefault="000E498B" w:rsidP="000E498B">
      <w:pPr>
        <w:pStyle w:val="Standard"/>
        <w:ind w:firstLine="567"/>
      </w:pPr>
      <w:r>
        <w:t>Виды и скорость вращения мяча зависят от величины вращательного момента, скорости</w:t>
      </w:r>
      <w:r w:rsidR="00351B62">
        <w:t xml:space="preserve"> </w:t>
      </w:r>
      <w:r>
        <w:t>движения ракетки и величины импульса силы, приложенной к мячу.</w:t>
      </w:r>
    </w:p>
    <w:p w:rsidR="000E498B" w:rsidRDefault="000E498B" w:rsidP="000E498B">
      <w:pPr>
        <w:pStyle w:val="Standard"/>
        <w:ind w:firstLine="567"/>
      </w:pPr>
      <w:r>
        <w:t>При ударах справа и слева используют, главным образом, вращение мяча вокруг</w:t>
      </w:r>
      <w:r w:rsidR="00351B62">
        <w:t xml:space="preserve"> </w:t>
      </w:r>
      <w:r>
        <w:t>горизонтальной или близкой к ней оси, при подачах и в редких случаях при специальных</w:t>
      </w:r>
      <w:r w:rsidR="00351B62">
        <w:t xml:space="preserve"> </w:t>
      </w:r>
      <w:r>
        <w:t>ударах — вокруг вертикальной и наклонных осях (боковое вращение).</w:t>
      </w:r>
    </w:p>
    <w:p w:rsidR="000E498B" w:rsidRDefault="000E498B" w:rsidP="000E498B">
      <w:pPr>
        <w:pStyle w:val="Standard"/>
        <w:ind w:firstLine="567"/>
      </w:pPr>
      <w:r>
        <w:t xml:space="preserve">Аэродинамика полета мяча. На полет мяча оказывают влияние </w:t>
      </w:r>
      <w:r w:rsidR="00351B62">
        <w:t>следующие характеристики</w:t>
      </w:r>
      <w:r>
        <w:t>:</w:t>
      </w:r>
    </w:p>
    <w:p w:rsidR="000E498B" w:rsidRDefault="000E498B" w:rsidP="000E498B">
      <w:pPr>
        <w:pStyle w:val="Standard"/>
        <w:ind w:firstLine="567"/>
      </w:pPr>
      <w:r>
        <w:t>- начальная скорость вылета мяча, задаваемая мячу ракеткой, которая закономерно</w:t>
      </w:r>
      <w:r w:rsidR="00351B62">
        <w:t xml:space="preserve"> </w:t>
      </w:r>
      <w:r>
        <w:t>увеличивается с ростом спортивного мастерства;</w:t>
      </w:r>
    </w:p>
    <w:p w:rsidR="000E498B" w:rsidRDefault="000E498B" w:rsidP="000E498B">
      <w:pPr>
        <w:pStyle w:val="Standard"/>
        <w:ind w:firstLine="567"/>
      </w:pPr>
      <w:r>
        <w:t>- угол вылета мяча и угол наклона ракетки;</w:t>
      </w:r>
    </w:p>
    <w:p w:rsidR="000E498B" w:rsidRDefault="000E498B" w:rsidP="000E498B">
      <w:pPr>
        <w:pStyle w:val="Standard"/>
        <w:ind w:firstLine="567"/>
      </w:pPr>
      <w:r>
        <w:t>- высота, на которой выполняется удар;</w:t>
      </w:r>
    </w:p>
    <w:p w:rsidR="000E498B" w:rsidRDefault="000E498B" w:rsidP="000E498B">
      <w:pPr>
        <w:pStyle w:val="Standard"/>
        <w:ind w:firstLine="567"/>
      </w:pPr>
      <w:r>
        <w:t>- вращение мяча до и после удара.</w:t>
      </w:r>
    </w:p>
    <w:p w:rsidR="000E498B" w:rsidRDefault="000E498B" w:rsidP="000E498B">
      <w:pPr>
        <w:pStyle w:val="Standard"/>
        <w:ind w:firstLine="567"/>
      </w:pPr>
      <w:r>
        <w:t>Полет мяча можно описать, используя следующие характеристики: поступательную</w:t>
      </w:r>
      <w:r w:rsidR="00351B62">
        <w:t xml:space="preserve"> </w:t>
      </w:r>
      <w:r>
        <w:t>скорость, скорость вращения и траекторию полета.</w:t>
      </w:r>
    </w:p>
    <w:p w:rsidR="000E498B" w:rsidRDefault="000E498B" w:rsidP="000E498B">
      <w:pPr>
        <w:pStyle w:val="Standard"/>
        <w:ind w:firstLine="567"/>
      </w:pPr>
      <w:r>
        <w:t xml:space="preserve">Траектория полета мяча характеризуется высотой и </w:t>
      </w:r>
      <w:r w:rsidR="00351B62">
        <w:t>формой дуги,</w:t>
      </w:r>
      <w:r>
        <w:t xml:space="preserve"> и расстоянием, которое пролетает мяч. Она зависит от многих факторов — зоны игры,</w:t>
      </w:r>
      <w:r w:rsidR="00351B62">
        <w:t xml:space="preserve"> </w:t>
      </w:r>
      <w:r>
        <w:t>вида вращения, силы удара, свойств ракетки. Длина траектории находится в определенной ависимости от вида применяемых ударов. Так, Длиннее и ниже летят мячи после подрезки. Высокая траектория полета мяча — при выполнении свеч, чуть ниже — при выполнении топ-спинов.</w:t>
      </w:r>
    </w:p>
    <w:p w:rsidR="000E498B" w:rsidRDefault="000E498B" w:rsidP="000E498B">
      <w:pPr>
        <w:pStyle w:val="Standard"/>
        <w:ind w:firstLine="567"/>
      </w:pPr>
      <w:r>
        <w:t xml:space="preserve">По высоте полета мяча различает траектории: низкие, до 5 см над уровнем сетки; средние (нормальная, надежная — 5—15см); высокие и сверхвысокие (выше 1 м над </w:t>
      </w:r>
      <w:r>
        <w:lastRenderedPageBreak/>
        <w:t>сеткой — свеча).</w:t>
      </w:r>
    </w:p>
    <w:p w:rsidR="000E498B" w:rsidRDefault="000E498B" w:rsidP="000E498B">
      <w:pPr>
        <w:pStyle w:val="Standard"/>
        <w:ind w:firstLine="567"/>
      </w:pPr>
      <w:r>
        <w:t>По крутизне полета мяча выделяют траектории: пологую, крутую, навесную</w:t>
      </w:r>
      <w:r w:rsidR="00351B62">
        <w:t xml:space="preserve"> </w:t>
      </w:r>
      <w:r>
        <w:t>(сверхвысокую).</w:t>
      </w:r>
      <w:r w:rsidR="00351B62">
        <w:t xml:space="preserve"> </w:t>
      </w:r>
      <w:r>
        <w:t>Так как из законов физики твердого тела известно, что дальность полета тела, брошенного</w:t>
      </w:r>
      <w:r w:rsidR="00351B62">
        <w:t xml:space="preserve"> </w:t>
      </w:r>
      <w:r>
        <w:t>под углом 45°, максимальная, а изменение этого угла ведет к уменьшению дальности</w:t>
      </w:r>
      <w:r w:rsidR="00351B62">
        <w:t xml:space="preserve"> </w:t>
      </w:r>
      <w:r>
        <w:t>полета и, следовательно, при одинаковой поступательной скорости полета мяча чем</w:t>
      </w:r>
      <w:r w:rsidR="00351B62">
        <w:t xml:space="preserve"> </w:t>
      </w:r>
      <w:r>
        <w:t>меньше крутизна траектории, тем меньше время полета мяча.</w:t>
      </w:r>
    </w:p>
    <w:p w:rsidR="000E498B" w:rsidRDefault="000E498B" w:rsidP="000E498B">
      <w:pPr>
        <w:pStyle w:val="Standard"/>
        <w:ind w:firstLine="567"/>
      </w:pPr>
      <w:r>
        <w:t>При этом выделяют следующие параметры траектории полета мяча: А — точку контакта</w:t>
      </w:r>
      <w:r w:rsidR="00351B62">
        <w:t xml:space="preserve"> </w:t>
      </w:r>
      <w:r>
        <w:t>ракетки с мячом; Б — наивысшую точку полета; В — место контакта (удара) со столом.</w:t>
      </w:r>
      <w:r w:rsidR="00351B62">
        <w:t xml:space="preserve"> </w:t>
      </w:r>
      <w:r>
        <w:t>После удара мяча о стол следует траектория отскока, в ней выделяют следующие фазы.</w:t>
      </w:r>
      <w:r w:rsidR="00351B62">
        <w:t xml:space="preserve"> </w:t>
      </w:r>
      <w:r>
        <w:t>Восходящая часть траектории (до наивысшей возможной точки отскока): удар по мячу</w:t>
      </w:r>
      <w:r w:rsidR="00351B62">
        <w:t xml:space="preserve"> </w:t>
      </w:r>
      <w:r>
        <w:t>на этой стадии соответственно называется удар по во</w:t>
      </w:r>
      <w:r w:rsidR="00351B62">
        <w:t>сходящему мячу, или удар с полу</w:t>
      </w:r>
      <w:r>
        <w:t>лета. Наивысшая точка траектории отскока: в этой точке выполняется большинство</w:t>
      </w:r>
      <w:r w:rsidR="00351B62">
        <w:t xml:space="preserve"> </w:t>
      </w:r>
      <w:r>
        <w:t>ударов. Нисходящая часть траектории соответствует ударам по опускающемуся мячу.</w:t>
      </w:r>
      <w:r w:rsidR="00351B62">
        <w:t xml:space="preserve"> </w:t>
      </w:r>
      <w:r>
        <w:t>Кроме того, можно выделить особую группу техничес</w:t>
      </w:r>
      <w:r w:rsidR="00351B62">
        <w:t>ких приемов, когда удар выполня</w:t>
      </w:r>
      <w:r>
        <w:t>ется по опустившемуся мячу, — это подрезка, топ-спин, свеча.</w:t>
      </w:r>
    </w:p>
    <w:p w:rsidR="000E498B" w:rsidRDefault="000E498B" w:rsidP="000E498B">
      <w:pPr>
        <w:pStyle w:val="Standard"/>
        <w:ind w:firstLine="567"/>
      </w:pPr>
      <w:r>
        <w:t>Удар в высшей точке отскока не только обеспечивает самый короткий и самый быстрый</w:t>
      </w:r>
      <w:r w:rsidR="00351B62">
        <w:t xml:space="preserve"> </w:t>
      </w:r>
      <w:r>
        <w:t>путь мяча до зоны стола соперника, но и позволяет использовать запас энергии</w:t>
      </w:r>
      <w:r w:rsidR="00351B62">
        <w:t xml:space="preserve"> </w:t>
      </w:r>
      <w:r>
        <w:t>прилетающего мяча и снижает подверженность влиянию вращения, приданного мячу</w:t>
      </w:r>
      <w:r w:rsidR="00351B62">
        <w:t xml:space="preserve"> </w:t>
      </w:r>
      <w:r>
        <w:t>соперником.</w:t>
      </w:r>
      <w:r w:rsidR="00351B62">
        <w:t xml:space="preserve"> </w:t>
      </w:r>
      <w:r>
        <w:t>Прямолинейная траектория полета мяча в настольном теннисе наблюдается в основном</w:t>
      </w:r>
      <w:r w:rsidR="00351B62">
        <w:t xml:space="preserve"> </w:t>
      </w:r>
      <w:r>
        <w:t>при выполнении плоских завершающих ударов, т. е. практически без вращения.</w:t>
      </w:r>
    </w:p>
    <w:p w:rsidR="000E498B" w:rsidRDefault="000E498B" w:rsidP="000E498B">
      <w:pPr>
        <w:pStyle w:val="Standard"/>
        <w:ind w:firstLine="567"/>
      </w:pPr>
      <w:r>
        <w:t>Чаще в игре спортсмен выполняет такие технические действия, в результате которых мячу</w:t>
      </w:r>
      <w:r w:rsidR="00351B62">
        <w:t xml:space="preserve"> </w:t>
      </w:r>
      <w:r>
        <w:t>сообщается определенное вращение, а траектория его полета приобретает дугообразную</w:t>
      </w:r>
      <w:r w:rsidR="00351B62">
        <w:t xml:space="preserve"> </w:t>
      </w:r>
      <w:r>
        <w:t>форму.</w:t>
      </w:r>
      <w:r w:rsidR="00351B62">
        <w:t xml:space="preserve"> </w:t>
      </w:r>
      <w:r>
        <w:t>Площадь точного попадания мяча (ST п) на стол при прямой траектории полета мяча</w:t>
      </w:r>
      <w:r w:rsidR="00351B62">
        <w:t xml:space="preserve"> </w:t>
      </w:r>
      <w:r>
        <w:t>определяется высотой точки удара от поверхности стола (h) и расстоянием точки удара от</w:t>
      </w:r>
      <w:r w:rsidR="00351B62">
        <w:t xml:space="preserve"> </w:t>
      </w:r>
      <w:r w:rsidR="003259E9">
        <w:t>сетки (L)</w:t>
      </w:r>
      <w:r>
        <w:t>.</w:t>
      </w:r>
    </w:p>
    <w:p w:rsidR="000E498B" w:rsidRDefault="000E498B" w:rsidP="000E498B">
      <w:pPr>
        <w:pStyle w:val="Standard"/>
        <w:ind w:firstLine="567"/>
      </w:pPr>
      <w:r>
        <w:t>При h = h1г, и L = L2 площадь STn меньше, чем при h = h1г, и i = L\, наибольшая площадь</w:t>
      </w:r>
      <w:r w:rsidR="00351B62">
        <w:t xml:space="preserve"> </w:t>
      </w:r>
      <w:r>
        <w:t>попадания при h = h2 и L = L2. Следовательно, чем меньше значение L и больше значение</w:t>
      </w:r>
      <w:r w:rsidR="00351B62">
        <w:t xml:space="preserve"> </w:t>
      </w:r>
      <w:r>
        <w:t>h, тем больше площадь точного попадания мяча на стол STn. Если высота точки удара</w:t>
      </w:r>
      <w:r w:rsidR="00351B62">
        <w:t xml:space="preserve"> </w:t>
      </w:r>
      <w:r>
        <w:t>ниже высоты сетки, то при прямолинейной траектории полета мяча попасть на стол</w:t>
      </w:r>
      <w:r w:rsidR="00351B62">
        <w:t xml:space="preserve"> </w:t>
      </w:r>
      <w:r>
        <w:t>нельзя.</w:t>
      </w:r>
      <w:r w:rsidR="00351B62">
        <w:t xml:space="preserve"> </w:t>
      </w:r>
      <w:r>
        <w:t>От высоты и крутизны траектории в основном зависят угол падения мяча на стол и</w:t>
      </w:r>
      <w:r w:rsidR="00351B62">
        <w:t xml:space="preserve"> </w:t>
      </w:r>
      <w:r>
        <w:t>соответственно характер траектории отскока. Отскок зависит, конечно, и от вращения</w:t>
      </w:r>
      <w:r w:rsidR="00351B62">
        <w:t xml:space="preserve"> </w:t>
      </w:r>
      <w:r>
        <w:t>мяча.</w:t>
      </w:r>
      <w:r w:rsidR="00351B62">
        <w:t xml:space="preserve"> </w:t>
      </w:r>
      <w:r>
        <w:t>Траектории полета и отскока мяча с разными вращениями. Величина и характер</w:t>
      </w:r>
      <w:r w:rsidR="00351B62">
        <w:t xml:space="preserve"> </w:t>
      </w:r>
      <w:r>
        <w:t>вращения мяча оказывают дополнительное двойное влияние на траекторию полета мяча.</w:t>
      </w:r>
    </w:p>
    <w:p w:rsidR="000E498B" w:rsidRDefault="000E498B" w:rsidP="000E498B">
      <w:pPr>
        <w:pStyle w:val="Standard"/>
        <w:ind w:firstLine="567"/>
      </w:pPr>
      <w:r>
        <w:t xml:space="preserve">Во-первых, вращение мяча в пространстве создает воздушные потоки вокруг его </w:t>
      </w:r>
      <w:r w:rsidR="00351B62">
        <w:t>поверх</w:t>
      </w:r>
      <w:r>
        <w:t>ности, которые стабилизируют полет мяч в воздухе, не давая ему «кувыркаться». Здесь</w:t>
      </w:r>
      <w:r w:rsidR="00351B62">
        <w:t xml:space="preserve"> </w:t>
      </w:r>
      <w:r>
        <w:t>действует гигроскопический эффект, подобный тому, который позволяет не падать</w:t>
      </w:r>
      <w:r w:rsidR="00AD6842">
        <w:t xml:space="preserve"> </w:t>
      </w:r>
      <w:r>
        <w:t>вращающемуся волчку. Во-вторых, быстрое вращение мяча искривляет его траекторию</w:t>
      </w:r>
      <w:r w:rsidR="00AD6842">
        <w:t xml:space="preserve"> </w:t>
      </w:r>
      <w:r>
        <w:t>(эффект Магнуса). Вращаясь, мяч увлекает прилегающие слои воздуха, которые начинают</w:t>
      </w:r>
      <w:r w:rsidR="00AD6842">
        <w:t xml:space="preserve"> </w:t>
      </w:r>
      <w:r>
        <w:t>циркулировать вокруг него. В тех местах, где скорости поступательного и вращательного</w:t>
      </w:r>
      <w:r w:rsidR="00AD6842">
        <w:t xml:space="preserve"> </w:t>
      </w:r>
      <w:r>
        <w:t xml:space="preserve">движений складываются, скорость воздушного </w:t>
      </w:r>
      <w:r w:rsidR="00AD6842">
        <w:t>потока становится больше; с прот</w:t>
      </w:r>
      <w:r>
        <w:t>ивоположной стороны мяча эти скорости вычитаются и результирующая скорость</w:t>
      </w:r>
      <w:r w:rsidR="00AD6842">
        <w:t xml:space="preserve"> </w:t>
      </w:r>
      <w:r>
        <w:t>меньше.</w:t>
      </w:r>
    </w:p>
    <w:p w:rsidR="000E498B" w:rsidRDefault="000E498B" w:rsidP="000E498B">
      <w:pPr>
        <w:pStyle w:val="Standard"/>
        <w:ind w:firstLine="567"/>
      </w:pPr>
      <w:r>
        <w:t>У мяча с верхним вращением направление воздушного потока в верхней половине мяча</w:t>
      </w:r>
      <w:r w:rsidR="00AD6842">
        <w:t xml:space="preserve"> </w:t>
      </w:r>
      <w:r>
        <w:t>противоположно направлению потока встречного воздуха, поэтому скорость воздушного</w:t>
      </w:r>
      <w:r w:rsidR="00AD6842">
        <w:t xml:space="preserve"> </w:t>
      </w:r>
      <w:r>
        <w:t>потока над мячом низкая. В нижней половине мяча встречный поток воздуха совпадает с</w:t>
      </w:r>
      <w:r w:rsidR="00AD6842">
        <w:t xml:space="preserve"> </w:t>
      </w:r>
      <w:r>
        <w:t>направлением потока воздуха вращающегося мяча, в результате чего скорость</w:t>
      </w:r>
      <w:r w:rsidR="00AD6842">
        <w:t xml:space="preserve"> </w:t>
      </w:r>
      <w:r>
        <w:t>увеличивается.</w:t>
      </w:r>
    </w:p>
    <w:p w:rsidR="000E498B" w:rsidRDefault="000E498B" w:rsidP="000E498B">
      <w:pPr>
        <w:pStyle w:val="Standard"/>
        <w:ind w:firstLine="567"/>
      </w:pPr>
      <w:r>
        <w:t>Согласно закону Бернулли, чем выше скорость потока, тем Давление меньше, чем меньше</w:t>
      </w:r>
      <w:r w:rsidR="00AD6842">
        <w:t xml:space="preserve"> </w:t>
      </w:r>
      <w:r>
        <w:t>скорость потока, тем больше давление. Следовательно, в верхней части мяча давление</w:t>
      </w:r>
      <w:r w:rsidR="00AD6842">
        <w:t xml:space="preserve"> </w:t>
      </w:r>
      <w:r>
        <w:t>больше, чем в его нижней части. Таким образом, на мяч, имеющий верхнее вращение,</w:t>
      </w:r>
      <w:r w:rsidR="00AD6842">
        <w:t xml:space="preserve"> </w:t>
      </w:r>
      <w:r>
        <w:t>кроме силы тяжести действует сила, вызванная разностью давлений и совпадающая по</w:t>
      </w:r>
      <w:r w:rsidR="00AD6842">
        <w:t xml:space="preserve"> </w:t>
      </w:r>
      <w:r>
        <w:t xml:space="preserve">направлению с ней. В связи с этим траектория полета мяча, имеющего </w:t>
      </w:r>
      <w:r>
        <w:lastRenderedPageBreak/>
        <w:t>верхнее вращение,</w:t>
      </w:r>
      <w:r w:rsidR="00AD6842">
        <w:t xml:space="preserve"> </w:t>
      </w:r>
      <w:r>
        <w:t>короче и круче по сравнению с траекторией полета мяча без вращения. При нижнем</w:t>
      </w:r>
      <w:r w:rsidR="00AD6842">
        <w:t xml:space="preserve"> </w:t>
      </w:r>
      <w:r>
        <w:t>вращении давление воздуха в верхней части мяча меньше, а в нижней — больше. В</w:t>
      </w:r>
      <w:r w:rsidR="00AD6842">
        <w:t xml:space="preserve"> </w:t>
      </w:r>
      <w:r>
        <w:t>результате чего сила, вызванная разностью давлений, направлена против силы тяжести.</w:t>
      </w:r>
      <w:r w:rsidR="00AD6842">
        <w:t xml:space="preserve"> </w:t>
      </w:r>
      <w:r>
        <w:t>Траектория полета мяча, имеющего нижнее вращение, длиннее и более пологая по</w:t>
      </w:r>
      <w:r w:rsidR="00AD6842">
        <w:t xml:space="preserve"> </w:t>
      </w:r>
      <w:r>
        <w:t>сравнению с траек</w:t>
      </w:r>
      <w:r w:rsidR="003259E9">
        <w:t>торией полета мяча без вращения</w:t>
      </w:r>
      <w:r>
        <w:t>.</w:t>
      </w:r>
    </w:p>
    <w:p w:rsidR="000E498B" w:rsidRDefault="000E498B" w:rsidP="000E498B">
      <w:pPr>
        <w:pStyle w:val="Standard"/>
        <w:ind w:firstLine="567"/>
      </w:pPr>
      <w:r>
        <w:t>При плоском ударе мячу преднамеренно не сообщается вращение или оно получается</w:t>
      </w:r>
      <w:r w:rsidR="00AD6842">
        <w:t xml:space="preserve"> </w:t>
      </w:r>
      <w:r>
        <w:t>столь незначительным, что существенно не влияет на траекторию его полета и отскока.</w:t>
      </w:r>
      <w:r w:rsidR="00AD6842">
        <w:t xml:space="preserve"> </w:t>
      </w:r>
      <w:r>
        <w:t>Сильное вращение значительно влияет на траекторию полета и отскока мяча и характеризуется положением оси вращения в пространстве, направлением и скоростью</w:t>
      </w:r>
      <w:r w:rsidR="00AD6842">
        <w:t xml:space="preserve"> </w:t>
      </w:r>
      <w:r>
        <w:t>вращения.</w:t>
      </w:r>
      <w:r w:rsidR="00AD6842">
        <w:t xml:space="preserve"> </w:t>
      </w:r>
      <w:r>
        <w:t>Прогнозирование отскока мяча после удара соперника и своевременное реагирование на</w:t>
      </w:r>
      <w:r w:rsidR="00AD6842">
        <w:t xml:space="preserve"> </w:t>
      </w:r>
      <w:r>
        <w:t>него составляют одну из важнейших задач теннисиста при подготовке к удару. Нередко</w:t>
      </w:r>
      <w:r w:rsidR="00AD6842">
        <w:t xml:space="preserve"> </w:t>
      </w:r>
      <w:r>
        <w:t>причиной ошибок при выполнении ударов является недостаточное знание особенностей</w:t>
      </w:r>
      <w:r w:rsidR="00AD6842">
        <w:t xml:space="preserve"> </w:t>
      </w:r>
      <w:r>
        <w:t>отскока мяча от стола.</w:t>
      </w:r>
    </w:p>
    <w:p w:rsidR="000E498B" w:rsidRDefault="000E498B" w:rsidP="000E498B">
      <w:pPr>
        <w:pStyle w:val="Standard"/>
        <w:ind w:firstLine="567"/>
      </w:pPr>
      <w:r>
        <w:t>Отскок мяча от стола зависит от вида удара, от силы и вида вращения, противодействия</w:t>
      </w:r>
      <w:r w:rsidR="00AD6842">
        <w:t xml:space="preserve"> </w:t>
      </w:r>
      <w:r>
        <w:t>воздуха, траектории полета, качества поверхности стола, качества мяча и др. Вращение</w:t>
      </w:r>
      <w:r w:rsidR="00AD6842">
        <w:t xml:space="preserve"> </w:t>
      </w:r>
      <w:r>
        <w:t>мяча вокруг горизонтальной оси имеет воздействие на отскок, и при разных вращениях</w:t>
      </w:r>
      <w:r w:rsidR="00AD6842">
        <w:t xml:space="preserve"> </w:t>
      </w:r>
      <w:r>
        <w:t xml:space="preserve">углы падения (а,) </w:t>
      </w:r>
      <w:r w:rsidR="003259E9">
        <w:t>и отскока (а2) мяча неодинаковы</w:t>
      </w:r>
      <w:r>
        <w:t>.</w:t>
      </w:r>
    </w:p>
    <w:p w:rsidR="000E498B" w:rsidRDefault="000E498B" w:rsidP="000E498B">
      <w:pPr>
        <w:pStyle w:val="Standard"/>
        <w:ind w:firstLine="567"/>
      </w:pPr>
      <w:r>
        <w:t>Крученый мяч летит по более выпуклой траектории и падает на стол обычно под</w:t>
      </w:r>
      <w:r w:rsidR="00AD6842">
        <w:t xml:space="preserve"> </w:t>
      </w:r>
      <w:r>
        <w:t>значительно большим углом, чем летящий плоско, но отскакивает от стола под несколько</w:t>
      </w:r>
      <w:r w:rsidR="00AD6842">
        <w:t xml:space="preserve"> </w:t>
      </w:r>
      <w:r>
        <w:t>меньшим углом, сохраняя при этом прежнее направление вращения. Однако, несмотря на</w:t>
      </w:r>
      <w:r w:rsidR="00AD6842">
        <w:t xml:space="preserve"> </w:t>
      </w:r>
      <w:r>
        <w:t>некоторое уменьшение угла отскока, отскакивает он выше, чем после других ударов, так</w:t>
      </w:r>
      <w:r w:rsidR="00AD6842">
        <w:t xml:space="preserve"> </w:t>
      </w:r>
      <w:r>
        <w:t>как касается стола обычно под большим углом, отскок быстрый, мяч обладаем запасом</w:t>
      </w:r>
      <w:r w:rsidR="00AD6842">
        <w:t xml:space="preserve"> </w:t>
      </w:r>
      <w:r>
        <w:t>энергии. Одной из важнейших особенностей взаимодействия крученого мяча со столом</w:t>
      </w:r>
      <w:r w:rsidR="00AD6842">
        <w:t xml:space="preserve"> </w:t>
      </w:r>
      <w:r>
        <w:t>является резкое увеличение горизонтальной составляющей его поступательной скорости.</w:t>
      </w:r>
    </w:p>
    <w:p w:rsidR="000E498B" w:rsidRDefault="000E498B" w:rsidP="000E498B">
      <w:pPr>
        <w:pStyle w:val="Standard"/>
        <w:ind w:firstLine="567"/>
      </w:pPr>
      <w:r>
        <w:t xml:space="preserve">При соударении со столом собственное вращение мяча за счет сцепления </w:t>
      </w:r>
      <w:r w:rsidR="00245715">
        <w:t>с поверхностью</w:t>
      </w:r>
      <w:r w:rsidR="00AD6842">
        <w:t xml:space="preserve"> </w:t>
      </w:r>
      <w:r>
        <w:t>стола (трения) частично переходит в дополнительную движущую силу, направленную в</w:t>
      </w:r>
      <w:r w:rsidR="00AD6842">
        <w:t xml:space="preserve"> </w:t>
      </w:r>
      <w:r>
        <w:t>сторону движения мяча, в результате чего поступательная скорость отскока может</w:t>
      </w:r>
      <w:r w:rsidR="00AD6842">
        <w:t xml:space="preserve"> </w:t>
      </w:r>
      <w:r>
        <w:t>увеличиться.</w:t>
      </w:r>
    </w:p>
    <w:p w:rsidR="000E498B" w:rsidRDefault="000E498B" w:rsidP="000E498B">
      <w:pPr>
        <w:pStyle w:val="Standard"/>
        <w:ind w:firstLine="567"/>
      </w:pPr>
      <w:r>
        <w:t>Траектория полета мяча, имеющего нижнее вращение, более пологая, и угол приземления</w:t>
      </w:r>
      <w:r w:rsidR="00AD6842">
        <w:t xml:space="preserve"> </w:t>
      </w:r>
      <w:r>
        <w:t>обычно меньше угла приземления крученого и плоского мяча, однако отскакивает</w:t>
      </w:r>
      <w:r w:rsidR="00AD6842">
        <w:t xml:space="preserve"> </w:t>
      </w:r>
      <w:r>
        <w:t>резаный мяч под несколько большим углом, чем приземляется. Такая особенность отскока</w:t>
      </w:r>
      <w:r w:rsidR="00AD6842">
        <w:t xml:space="preserve"> </w:t>
      </w:r>
      <w:r>
        <w:t>обусловлена снижением горизонтальной скорости за счет большой силы трения. После</w:t>
      </w:r>
      <w:r w:rsidR="00AD6842">
        <w:t xml:space="preserve"> </w:t>
      </w:r>
      <w:r>
        <w:t>отскока резаный мяч может сохранить прежнее вращение или превратиться в крученый,</w:t>
      </w:r>
      <w:r w:rsidR="00AD6842">
        <w:t xml:space="preserve"> </w:t>
      </w:r>
      <w:r>
        <w:t>если при падении его вращение было незначительным, а сила трения с поверхностью</w:t>
      </w:r>
      <w:r w:rsidR="00AD6842">
        <w:t xml:space="preserve"> </w:t>
      </w:r>
      <w:r>
        <w:t>стола достаточно большой. При соударении со столом мяча с нижним вращением</w:t>
      </w:r>
      <w:r w:rsidR="00AD6842">
        <w:t xml:space="preserve"> </w:t>
      </w:r>
      <w:r>
        <w:t>возникает дополните</w:t>
      </w:r>
      <w:r w:rsidR="00AD6842">
        <w:t xml:space="preserve">льная движущая сила, но имеющая </w:t>
      </w:r>
      <w:r>
        <w:t>противоположное движению мяча</w:t>
      </w:r>
      <w:r w:rsidR="00AD6842">
        <w:t xml:space="preserve"> </w:t>
      </w:r>
      <w:r>
        <w:t>направление и как бы тормозящая скорость отскока. Мяч, имеющий боковое вращение (правое или левое) вокруг вертикальной оси или близкой к ней, летит так же, как и мяч, не имеющий вращения, но траектория его полета смещается в сторону и до соу</w:t>
      </w:r>
      <w:r w:rsidR="003259E9">
        <w:t>дарения со столом, и после него</w:t>
      </w:r>
      <w:r>
        <w:t>.</w:t>
      </w:r>
    </w:p>
    <w:p w:rsidR="000E498B" w:rsidRDefault="000E498B" w:rsidP="000E498B">
      <w:pPr>
        <w:pStyle w:val="Standard"/>
        <w:ind w:firstLine="567"/>
      </w:pPr>
      <w:r>
        <w:t>Кроме того, мячу можно придавать так называемое смешанное вращение — верхнебоковое или нижнебоковое. При боковых вращениях мяча возникающая движущая сила смещает направление отскока в ту или иную сторону. Отскок мяча со смешанным вращением дает искривление траектории полета мяча и в вертикальной, и в горизонтальной плоскостях, имеет сложный характер и подчиняется законам обоих видов вращений. Например, для траектории полета мяча с нижнебоковым вращением характерны особенности и нижнего и бокового вращения.</w:t>
      </w:r>
    </w:p>
    <w:p w:rsidR="000E498B" w:rsidRDefault="000E498B" w:rsidP="000E498B">
      <w:pPr>
        <w:pStyle w:val="Standard"/>
        <w:ind w:firstLine="567"/>
      </w:pPr>
      <w:r>
        <w:t xml:space="preserve">Взаимодействие мяча с ракеткой. Самой обширной и, пожалуй, важной для теоретических основ является тема соударения ракетки с мячом, ибо по характеру этих соударений в основном и производится классификация всего технического арсенала в настольном теннисе, начиная от простейших подач и кончая сложными, замысловатыми финтами. </w:t>
      </w:r>
    </w:p>
    <w:p w:rsidR="000E498B" w:rsidRDefault="000E498B" w:rsidP="000E498B">
      <w:pPr>
        <w:pStyle w:val="Standard"/>
        <w:ind w:firstLine="567"/>
      </w:pPr>
      <w:r>
        <w:lastRenderedPageBreak/>
        <w:t>Характер полета мяча зависит от точки приложения ударной силы к поверхности мяча,</w:t>
      </w:r>
      <w:r w:rsidR="00AD6842">
        <w:t xml:space="preserve"> </w:t>
      </w:r>
      <w:r>
        <w:t>скорости ракетки, траектории ее движения и наклона ударной поверхности.</w:t>
      </w:r>
    </w:p>
    <w:p w:rsidR="000E498B" w:rsidRDefault="000E498B" w:rsidP="000E498B">
      <w:pPr>
        <w:pStyle w:val="Standard"/>
        <w:ind w:firstLine="567"/>
      </w:pPr>
      <w:r>
        <w:t>Следовательно, применяя технический прием, игрок решает задачу управления полетом</w:t>
      </w:r>
      <w:r w:rsidR="00AD6842">
        <w:t xml:space="preserve"> </w:t>
      </w:r>
      <w:r>
        <w:t>мяча путем изменения скорости, траектории, наклона и точки соприкосновения ракетки с</w:t>
      </w:r>
      <w:r w:rsidR="00AD6842">
        <w:t xml:space="preserve"> </w:t>
      </w:r>
      <w:r>
        <w:t>мячом.</w:t>
      </w:r>
      <w:r w:rsidR="00AD6842">
        <w:t xml:space="preserve"> </w:t>
      </w:r>
      <w:r>
        <w:t>Движение мяча сложное и состоит из двух параметров: поступательного, в котором</w:t>
      </w:r>
      <w:r w:rsidR="00AD6842">
        <w:t xml:space="preserve"> </w:t>
      </w:r>
      <w:r>
        <w:t>движение всех точек поверхности мяча одинаковое, и вращательного, когда точки</w:t>
      </w:r>
      <w:r w:rsidR="00AD6842">
        <w:t xml:space="preserve"> </w:t>
      </w:r>
      <w:r>
        <w:t>поверхности мяча вращаются вокруг осей, проходящих через центр мяча.</w:t>
      </w:r>
    </w:p>
    <w:p w:rsidR="000E498B" w:rsidRDefault="000E498B" w:rsidP="000E498B">
      <w:pPr>
        <w:pStyle w:val="Standard"/>
        <w:ind w:firstLine="567"/>
      </w:pPr>
      <w:r>
        <w:t>Направление поступательного движения мяча и величина поступательной скорости, а</w:t>
      </w:r>
      <w:r w:rsidR="00AD6842">
        <w:t xml:space="preserve"> </w:t>
      </w:r>
      <w:r>
        <w:t>также направление и скорость вращения мяча, а, следовательно, и траектория полета мяча</w:t>
      </w:r>
      <w:r w:rsidR="00AD6842">
        <w:t xml:space="preserve"> </w:t>
      </w:r>
      <w:r>
        <w:t>зависят от направления вектора и величины ударной силы, возникающей при</w:t>
      </w:r>
      <w:r w:rsidR="00AD6842">
        <w:t xml:space="preserve"> </w:t>
      </w:r>
      <w:r>
        <w:t>ударении мяча с ракеткой. При прохождении вектора ударной силы через центр мяча ему</w:t>
      </w:r>
      <w:r w:rsidR="00AD6842">
        <w:t xml:space="preserve"> </w:t>
      </w:r>
      <w:r>
        <w:t>сообщается максимум поступательного движения, которое зависит от скорости ударного</w:t>
      </w:r>
      <w:r w:rsidR="00AD6842">
        <w:t xml:space="preserve"> </w:t>
      </w:r>
      <w:r>
        <w:t>звена в момент удара, величины ударной массы и времени ударного взаимодействия.</w:t>
      </w:r>
    </w:p>
    <w:p w:rsidR="000E498B" w:rsidRDefault="000E498B" w:rsidP="000E498B">
      <w:pPr>
        <w:pStyle w:val="Standard"/>
        <w:ind w:firstLine="567"/>
      </w:pPr>
      <w:r>
        <w:t>Большое значение также имеют физические свойства соприкасающихся поверхностей —</w:t>
      </w:r>
      <w:r w:rsidR="00AD6842">
        <w:t xml:space="preserve"> </w:t>
      </w:r>
      <w:r>
        <w:t>это упругость мяча, основания ракетки и накладок.</w:t>
      </w:r>
    </w:p>
    <w:p w:rsidR="000E498B" w:rsidRDefault="000E498B" w:rsidP="000E498B">
      <w:pPr>
        <w:pStyle w:val="Standard"/>
        <w:ind w:firstLine="567"/>
      </w:pPr>
      <w:r>
        <w:t>При плоском ударе мячу не придается вращение, если линия приложения</w:t>
      </w:r>
      <w:r w:rsidR="00AD6842">
        <w:t xml:space="preserve"> </w:t>
      </w:r>
      <w:r>
        <w:t>силы абсолютно точно проходит через центр мяча — 0. В этом случае мяч может обладать</w:t>
      </w:r>
      <w:r w:rsidR="00AD6842">
        <w:t xml:space="preserve"> </w:t>
      </w:r>
      <w:r>
        <w:t>только определенной скоростью поступательного движения и не имеет вращения. Если</w:t>
      </w:r>
      <w:r w:rsidR="00AD6842">
        <w:t xml:space="preserve"> </w:t>
      </w:r>
      <w:r>
        <w:t>при ударе по мячу линия приложения силы F не проходит через центр мяча и</w:t>
      </w:r>
      <w:r w:rsidR="00AD6842">
        <w:t xml:space="preserve"> </w:t>
      </w:r>
      <w:r>
        <w:t>если из центра мяча на эту линию EF можно опустить перпендикуляр, то расстояние L</w:t>
      </w:r>
      <w:r w:rsidR="00AD6842">
        <w:t xml:space="preserve"> </w:t>
      </w:r>
      <w:r>
        <w:t>можно рассматривать как плечо силы. Появление плеча силы разлагает действующую на</w:t>
      </w:r>
      <w:r w:rsidR="00AD6842">
        <w:t xml:space="preserve"> </w:t>
      </w:r>
      <w:r>
        <w:t>мяч силу F на силу f, перпендикулярную к плоскости ракетки, и силу S, параллельную</w:t>
      </w:r>
      <w:r w:rsidR="00AD6842">
        <w:t xml:space="preserve"> </w:t>
      </w:r>
      <w:r>
        <w:t>плоскости ракетки; первая придает мячу поступательное горизонтальное движение, а</w:t>
      </w:r>
      <w:r w:rsidR="00AD6842">
        <w:t xml:space="preserve"> </w:t>
      </w:r>
      <w:r>
        <w:t>вторая — вращательное.</w:t>
      </w:r>
    </w:p>
    <w:p w:rsidR="000E498B" w:rsidRDefault="000E498B" w:rsidP="000E498B">
      <w:pPr>
        <w:pStyle w:val="Standard"/>
        <w:ind w:firstLine="567"/>
      </w:pPr>
      <w:r>
        <w:t>При ударе по мячу ракетка придает мячу поступательную скорость, направленную</w:t>
      </w:r>
      <w:r w:rsidR="00AD6842">
        <w:t xml:space="preserve"> </w:t>
      </w:r>
      <w:r>
        <w:t>перпендикулярно своей плоскости, и вращательную, направленную параллельно</w:t>
      </w:r>
      <w:r w:rsidR="00AD6842">
        <w:t xml:space="preserve"> </w:t>
      </w:r>
      <w:r>
        <w:t>плоскости ракетки, которая и является основной причиной вращения мяча. При этом, чем</w:t>
      </w:r>
      <w:r w:rsidR="00AD6842">
        <w:t xml:space="preserve"> </w:t>
      </w:r>
      <w:r>
        <w:t>больше плечо вращательной</w:t>
      </w:r>
      <w:r w:rsidR="003259E9">
        <w:t xml:space="preserve"> силы, тем интенсивнее вращение</w:t>
      </w:r>
      <w:r>
        <w:t>. А чем больше</w:t>
      </w:r>
      <w:r w:rsidR="00AD6842">
        <w:t xml:space="preserve"> </w:t>
      </w:r>
      <w:r>
        <w:t>поступательная сил</w:t>
      </w:r>
      <w:r w:rsidR="003259E9">
        <w:t>а, тем быстрее мяч летит вперед</w:t>
      </w:r>
      <w:r>
        <w:t>.</w:t>
      </w:r>
      <w:r w:rsidR="00AD6842">
        <w:t xml:space="preserve"> </w:t>
      </w:r>
      <w:r>
        <w:t>Исходя из второго закона Ньютона, поступательную силу удара можно определить по</w:t>
      </w:r>
      <w:r w:rsidR="00AD6842">
        <w:t xml:space="preserve"> </w:t>
      </w:r>
      <w:r>
        <w:t>формуле:</w:t>
      </w:r>
    </w:p>
    <w:p w:rsidR="000E498B" w:rsidRDefault="000E498B" w:rsidP="000E498B">
      <w:pPr>
        <w:pStyle w:val="Standard"/>
        <w:ind w:firstLine="567"/>
      </w:pPr>
      <w:r>
        <w:t>F = m Vo /t</w:t>
      </w:r>
    </w:p>
    <w:p w:rsidR="000E498B" w:rsidRDefault="000E498B" w:rsidP="000E498B">
      <w:pPr>
        <w:pStyle w:val="Standard"/>
        <w:ind w:firstLine="567"/>
      </w:pPr>
      <w:r>
        <w:t>где т — ударная масса; Vo — скорость этой массы в момент соударения; t — время</w:t>
      </w:r>
    </w:p>
    <w:p w:rsidR="000E498B" w:rsidRDefault="000E498B" w:rsidP="000E498B">
      <w:pPr>
        <w:pStyle w:val="Standard"/>
        <w:ind w:firstLine="567"/>
      </w:pPr>
      <w:r>
        <w:t>взаимодействия, соударяющихся тел.</w:t>
      </w:r>
    </w:p>
    <w:p w:rsidR="000E498B" w:rsidRDefault="000E498B" w:rsidP="000E498B">
      <w:pPr>
        <w:pStyle w:val="Standard"/>
        <w:ind w:firstLine="567"/>
      </w:pPr>
      <w:r>
        <w:t>Таким образом, на величину силы удара влияют: скорость движения и величина</w:t>
      </w:r>
      <w:r w:rsidR="00AD6842">
        <w:t xml:space="preserve"> </w:t>
      </w:r>
      <w:r>
        <w:t>ударной массы, а также время ударного взаимодействия.</w:t>
      </w:r>
      <w:r w:rsidR="00AD6842">
        <w:t xml:space="preserve"> </w:t>
      </w:r>
      <w:r>
        <w:t>Если линия действия ударной силы проходит по касательной к поверхности мяча,</w:t>
      </w:r>
      <w:r w:rsidR="00AD6842">
        <w:t xml:space="preserve"> </w:t>
      </w:r>
      <w:r>
        <w:t>появляется угловая скорость (вращательное движение мяча), которая при одинаковой</w:t>
      </w:r>
      <w:r w:rsidR="00AD6842">
        <w:t xml:space="preserve"> </w:t>
      </w:r>
      <w:r>
        <w:t>ударной силе зависит от величины плеча силы.</w:t>
      </w:r>
      <w:r w:rsidR="00AD6842">
        <w:t xml:space="preserve"> </w:t>
      </w:r>
    </w:p>
    <w:p w:rsidR="000E498B" w:rsidRDefault="000E498B" w:rsidP="000E498B">
      <w:pPr>
        <w:pStyle w:val="Standard"/>
        <w:ind w:firstLine="567"/>
      </w:pPr>
      <w:r>
        <w:t>Сила вращения мяча зависит от момента силы:</w:t>
      </w:r>
    </w:p>
    <w:p w:rsidR="000E498B" w:rsidRDefault="000E498B" w:rsidP="000E498B">
      <w:pPr>
        <w:pStyle w:val="Standard"/>
        <w:ind w:firstLine="567"/>
      </w:pPr>
      <w:r>
        <w:t>M=Fp,</w:t>
      </w:r>
    </w:p>
    <w:p w:rsidR="000E498B" w:rsidRDefault="000E498B" w:rsidP="000E498B">
      <w:pPr>
        <w:pStyle w:val="Standard"/>
        <w:ind w:firstLine="567"/>
      </w:pPr>
      <w:r>
        <w:t>где М — момент силы; F — сила; р — плечо силы.</w:t>
      </w:r>
    </w:p>
    <w:p w:rsidR="000E498B" w:rsidRDefault="000E498B" w:rsidP="000E498B">
      <w:pPr>
        <w:pStyle w:val="Standard"/>
        <w:ind w:firstLine="567"/>
      </w:pPr>
      <w:r>
        <w:t>В настоящее время принято считать, что большинство ударных действий выполняется по</w:t>
      </w:r>
      <w:r w:rsidR="00AD6842">
        <w:t xml:space="preserve"> </w:t>
      </w:r>
      <w:r>
        <w:t>механизму «хлыста», основанному на последовательном разгоне, передаче энергии с</w:t>
      </w:r>
      <w:r w:rsidR="00AD6842">
        <w:t xml:space="preserve"> </w:t>
      </w:r>
      <w:r>
        <w:t>одного звена на другое и последовательном торможении звеньев тела. Следовательно,</w:t>
      </w:r>
      <w:r w:rsidR="00404A08">
        <w:t xml:space="preserve"> </w:t>
      </w:r>
      <w:r>
        <w:t>решая задачу увеличения поступательной скорости полета мяча, спортсмен стремится</w:t>
      </w:r>
      <w:r w:rsidR="00404A08">
        <w:t xml:space="preserve"> </w:t>
      </w:r>
      <w:r>
        <w:t>максимально увеличить скорость дистального участка руки — кисти и ракетки — за счет</w:t>
      </w:r>
      <w:r w:rsidR="00404A08">
        <w:t xml:space="preserve"> </w:t>
      </w:r>
      <w:r>
        <w:t>ускорения плеча с последующим его торможением и разгоном предплечья с</w:t>
      </w:r>
      <w:r w:rsidR="00404A08">
        <w:t xml:space="preserve"> </w:t>
      </w:r>
      <w:r>
        <w:t>последующим его торможением и разгоном кисти. Однако увеличение ударной массы</w:t>
      </w:r>
      <w:r w:rsidR="00404A08">
        <w:t xml:space="preserve"> </w:t>
      </w:r>
      <w:r>
        <w:t>возможно лишь за счет жесткой фиксации звеньев плечевого пояса (кинематической</w:t>
      </w:r>
      <w:r w:rsidR="00404A08">
        <w:t xml:space="preserve"> </w:t>
      </w:r>
      <w:r>
        <w:t>цепочки) в момент удара.</w:t>
      </w:r>
    </w:p>
    <w:p w:rsidR="000E498B" w:rsidRDefault="000E498B" w:rsidP="000E498B">
      <w:pPr>
        <w:pStyle w:val="Standard"/>
        <w:ind w:firstLine="567"/>
      </w:pPr>
      <w:r>
        <w:t>Движущая сила мяча при соударении с ракеткой. Эта сила зависит от величины силового</w:t>
      </w:r>
      <w:r w:rsidR="00404A08">
        <w:t xml:space="preserve"> </w:t>
      </w:r>
      <w:r>
        <w:t>импульса при соударении:</w:t>
      </w:r>
    </w:p>
    <w:p w:rsidR="000E498B" w:rsidRDefault="000E498B" w:rsidP="000E498B">
      <w:pPr>
        <w:pStyle w:val="Standard"/>
        <w:ind w:firstLine="567"/>
      </w:pPr>
      <w:r>
        <w:lastRenderedPageBreak/>
        <w:t>J*S*&gt;</w:t>
      </w:r>
      <w:r w:rsidR="00637EFD">
        <w:t xml:space="preserve"> </w:t>
      </w:r>
      <w:r>
        <w:t>No,</w:t>
      </w:r>
    </w:p>
    <w:p w:rsidR="000E498B" w:rsidRDefault="000E498B" w:rsidP="000E498B">
      <w:pPr>
        <w:pStyle w:val="Standard"/>
        <w:ind w:firstLine="567"/>
      </w:pPr>
      <w:r>
        <w:t>где — силовой импульс; Sl° — площадь взаимодействия ракетки с мячом; TV — ударная</w:t>
      </w:r>
      <w:r w:rsidR="00404A08">
        <w:t xml:space="preserve"> </w:t>
      </w:r>
      <w:r>
        <w:t>моментная сила, которая действует очень коротко, dt — дифференциал времени.</w:t>
      </w:r>
    </w:p>
    <w:p w:rsidR="000E498B" w:rsidRDefault="000E498B" w:rsidP="000E498B">
      <w:pPr>
        <w:pStyle w:val="Standard"/>
        <w:ind w:firstLine="567"/>
      </w:pPr>
      <w:r>
        <w:t>Величина импульса действует на величину движения мяча. Нем больше импульс, тем</w:t>
      </w:r>
      <w:r w:rsidR="00404A08">
        <w:t xml:space="preserve"> </w:t>
      </w:r>
      <w:r>
        <w:t>больше движущая сила мяча и быстрота ert движения.</w:t>
      </w:r>
      <w:r w:rsidR="00404A08">
        <w:t xml:space="preserve"> </w:t>
      </w:r>
      <w:r>
        <w:t>Кинетическая энергия «силового эффекта» при топ-спинах будет равна сумме двух</w:t>
      </w:r>
      <w:r w:rsidR="00404A08">
        <w:t xml:space="preserve"> </w:t>
      </w:r>
      <w:r>
        <w:t>движений — поступательного и вращательного.</w:t>
      </w:r>
    </w:p>
    <w:p w:rsidR="000E498B" w:rsidRDefault="000E498B" w:rsidP="000E498B">
      <w:pPr>
        <w:pStyle w:val="Standard"/>
        <w:ind w:firstLine="567"/>
      </w:pPr>
      <w:r>
        <w:t>J=S*Ndt=m</w:t>
      </w:r>
      <w:r w:rsidR="00637EFD">
        <w:t xml:space="preserve"> </w:t>
      </w:r>
      <w:r>
        <w:t>(V- V1),</w:t>
      </w:r>
    </w:p>
    <w:p w:rsidR="000E498B" w:rsidRDefault="000E498B" w:rsidP="000E498B">
      <w:pPr>
        <w:pStyle w:val="Standard"/>
        <w:ind w:firstLine="567"/>
      </w:pPr>
      <w:r>
        <w:t>где т — масса мяча; V — скорость мяча до удара; V1 — скорость мяча после удара.</w:t>
      </w:r>
    </w:p>
    <w:p w:rsidR="000E498B" w:rsidRDefault="000E498B" w:rsidP="000E498B">
      <w:pPr>
        <w:pStyle w:val="Standard"/>
        <w:ind w:firstLine="567"/>
      </w:pPr>
      <w:r>
        <w:t>Левая сторона уравнения — импульс силы удара, правая — изменение движущей силы</w:t>
      </w:r>
      <w:r w:rsidR="00404A08">
        <w:t xml:space="preserve"> </w:t>
      </w:r>
      <w:r>
        <w:t>мяча.</w:t>
      </w:r>
    </w:p>
    <w:p w:rsidR="000E498B" w:rsidRDefault="000E498B" w:rsidP="000E498B">
      <w:pPr>
        <w:pStyle w:val="Standard"/>
        <w:ind w:firstLine="567"/>
      </w:pPr>
      <w:r>
        <w:t>Исследователями выявлены максимальные скорости полета и вращения мяча. По данным</w:t>
      </w:r>
      <w:r w:rsidR="00404A08">
        <w:t xml:space="preserve"> </w:t>
      </w:r>
      <w:r>
        <w:t>П. Шильца (P. Schiltz, 1992), скорость мяча диаметром 38 мм и весом 2,5 г при</w:t>
      </w:r>
      <w:r w:rsidR="00404A08">
        <w:t xml:space="preserve"> </w:t>
      </w:r>
      <w:r>
        <w:t>выполнении завершающего удара составляет 180 км/ч, т.е. 50 м/с, а вращение мяча —</w:t>
      </w:r>
      <w:r w:rsidR="00404A08">
        <w:t xml:space="preserve"> </w:t>
      </w:r>
      <w:r>
        <w:t>130—170 об/с. По данным К.Тифенбахера, Р. Сейделя, А.Дюрея (1996), скорость мяча</w:t>
      </w:r>
      <w:r w:rsidR="00404A08">
        <w:t xml:space="preserve"> </w:t>
      </w:r>
      <w:r>
        <w:t>при ударе достигает 30 м/с, а вращение мяча — 157 об/с. Однако эти показатели зависят</w:t>
      </w:r>
      <w:r w:rsidR="00404A08">
        <w:t xml:space="preserve"> </w:t>
      </w:r>
      <w:r>
        <w:t>от материала накладок ракетки и характеристик мяча. Известно также, что средняя</w:t>
      </w:r>
      <w:r w:rsidR="00404A08">
        <w:t xml:space="preserve"> </w:t>
      </w:r>
      <w:r>
        <w:t>скорость полета мяча в настольном теннисе составляет 70% скорости его вылета.</w:t>
      </w:r>
      <w:r w:rsidR="00404A08">
        <w:t xml:space="preserve"> </w:t>
      </w:r>
      <w:r>
        <w:t>Удары, выполняемые различными частями плоскости ракетки, оказывают определенное</w:t>
      </w:r>
      <w:r w:rsidR="00404A08">
        <w:t xml:space="preserve"> </w:t>
      </w:r>
      <w:r>
        <w:t>воздействие на скорость вращения мяча. Чем ближе к ручке ракетки прикасается мяч, тем</w:t>
      </w:r>
      <w:r w:rsidR="00404A08">
        <w:t xml:space="preserve"> </w:t>
      </w:r>
      <w:r>
        <w:t>меньше радиус движения ракетки и тем меньше ее линейная и угловая скорости в точке</w:t>
      </w:r>
      <w:r w:rsidR="00404A08">
        <w:t xml:space="preserve"> </w:t>
      </w:r>
      <w:r>
        <w:t>соприкосновения с мячом. Поэтому, придавая мячу вращение, нужно стараться выполнить</w:t>
      </w:r>
      <w:r w:rsidR="00404A08">
        <w:t xml:space="preserve"> </w:t>
      </w:r>
      <w:r>
        <w:t xml:space="preserve">удар как можно ближе к носу ракетки. Для увеличения скорости вращения </w:t>
      </w:r>
      <w:r w:rsidR="00404A08">
        <w:t>при выполнении</w:t>
      </w:r>
      <w:r>
        <w:t xml:space="preserve"> технических приемов с верхним вращением желательно выполнять удары</w:t>
      </w:r>
      <w:r w:rsidR="00404A08">
        <w:t xml:space="preserve"> </w:t>
      </w:r>
      <w:r>
        <w:t>верхней частью середины плоскости ракетки. Кроме того, при срезке, подрезке или подаче</w:t>
      </w:r>
      <w:r w:rsidR="00404A08">
        <w:t xml:space="preserve"> </w:t>
      </w:r>
      <w:r>
        <w:t>с нижним вращением силу вращения можно увеличить, если мяч коснется в нижней части</w:t>
      </w:r>
      <w:r w:rsidR="00404A08">
        <w:t xml:space="preserve"> </w:t>
      </w:r>
      <w:r>
        <w:t>сере</w:t>
      </w:r>
      <w:r w:rsidR="003259E9">
        <w:t>дины плоскости ракетки</w:t>
      </w:r>
      <w:r>
        <w:t>.</w:t>
      </w:r>
    </w:p>
    <w:p w:rsidR="000E498B" w:rsidRDefault="000E498B" w:rsidP="000E498B">
      <w:pPr>
        <w:pStyle w:val="Standard"/>
        <w:ind w:firstLine="567"/>
      </w:pPr>
      <w:r>
        <w:t>Для выполнения откидки наиболее подходящая часть — центр ракетки; для срезки —</w:t>
      </w:r>
      <w:r w:rsidR="00404A08">
        <w:t xml:space="preserve"> </w:t>
      </w:r>
      <w:r>
        <w:t>середина нижнего края; для накатов — середина нижней части; для топ-спинов —</w:t>
      </w:r>
      <w:r w:rsidR="00404A08">
        <w:t xml:space="preserve"> </w:t>
      </w:r>
      <w:r>
        <w:t>середина верхней части; для подрезки, принимая топ-спин, — середина нижней части, а</w:t>
      </w:r>
      <w:r w:rsidR="00404A08">
        <w:t xml:space="preserve"> </w:t>
      </w:r>
      <w:r>
        <w:t>принимая накат — середина верхней части ракетки; для выполнения подставки —</w:t>
      </w:r>
      <w:r w:rsidR="00404A08">
        <w:t xml:space="preserve"> </w:t>
      </w:r>
      <w:r>
        <w:t>середина верхней части ракетки.</w:t>
      </w:r>
    </w:p>
    <w:p w:rsidR="000E498B" w:rsidRDefault="000E498B" w:rsidP="000E498B">
      <w:pPr>
        <w:pStyle w:val="Standard"/>
        <w:ind w:firstLine="567"/>
      </w:pPr>
      <w:r>
        <w:t>Место контакта мяча с ракеткой. Для придания мячу необходимого вращения большое</w:t>
      </w:r>
      <w:r w:rsidR="00404A08">
        <w:t xml:space="preserve"> </w:t>
      </w:r>
      <w:r>
        <w:t>значение имеет место удара по мячу. Соударение может производиться в центр мяча</w:t>
      </w:r>
      <w:r w:rsidR="00404A08">
        <w:t xml:space="preserve"> </w:t>
      </w:r>
      <w:r>
        <w:t>(центральное соударение), тогда движение ракетки совпадает с вектором движения мяча,</w:t>
      </w:r>
      <w:r w:rsidR="00404A08">
        <w:t xml:space="preserve"> </w:t>
      </w:r>
      <w:r>
        <w:t>или по касательной, под определенным углом к вектору движения мяча, при этом точка</w:t>
      </w:r>
      <w:r w:rsidR="00404A08">
        <w:t xml:space="preserve"> </w:t>
      </w:r>
      <w:r>
        <w:t>касательного удара ракеткой по мячу может быть, как в верхней половине мяча, так и в</w:t>
      </w:r>
      <w:r w:rsidR="00404A08">
        <w:t xml:space="preserve"> </w:t>
      </w:r>
      <w:r w:rsidR="003259E9">
        <w:t>нижней</w:t>
      </w:r>
      <w:r>
        <w:t>.</w:t>
      </w:r>
    </w:p>
    <w:p w:rsidR="000E498B" w:rsidRDefault="000E498B" w:rsidP="000E498B">
      <w:pPr>
        <w:pStyle w:val="Standard"/>
        <w:ind w:firstLine="567"/>
      </w:pPr>
      <w:r>
        <w:t>Выполняя движение по касательной траектории к мячу, ракетка проходит определенный</w:t>
      </w:r>
      <w:r w:rsidR="00404A08">
        <w:t xml:space="preserve"> </w:t>
      </w:r>
      <w:r>
        <w:t>путь, придавая при этом м</w:t>
      </w:r>
      <w:r w:rsidR="003259E9">
        <w:t>ячу верхнее или нижнее вращение</w:t>
      </w:r>
      <w:r>
        <w:t>.</w:t>
      </w:r>
      <w:r w:rsidR="00404A08">
        <w:t xml:space="preserve"> Ф</w:t>
      </w:r>
      <w:r>
        <w:t>орма траектории движения ракетки также оказывает определенное воздействие на</w:t>
      </w:r>
      <w:r w:rsidR="00404A08">
        <w:t xml:space="preserve"> </w:t>
      </w:r>
      <w:r>
        <w:t>поступательную и вращательную скорость полета мяча. Траектория, которую ракетка</w:t>
      </w:r>
      <w:r w:rsidR="00404A08">
        <w:t xml:space="preserve"> </w:t>
      </w:r>
      <w:r>
        <w:t>описывает в пространстве, обычно обозначается линией, называется вектором, и может</w:t>
      </w:r>
      <w:r w:rsidR="00404A08">
        <w:t xml:space="preserve"> </w:t>
      </w:r>
      <w:r>
        <w:t>быть пр</w:t>
      </w:r>
      <w:r w:rsidR="003259E9">
        <w:t>ямолинейной, вогнутой, выгнутой</w:t>
      </w:r>
      <w:r>
        <w:t>. На ней выделяются три точки:</w:t>
      </w:r>
      <w:r w:rsidR="00404A08">
        <w:t xml:space="preserve"> </w:t>
      </w:r>
      <w:r>
        <w:t>начало движения, момент контакта с мячом, окончание движения.</w:t>
      </w:r>
      <w:r w:rsidR="00404A08">
        <w:t xml:space="preserve"> </w:t>
      </w:r>
      <w:r>
        <w:t>Форма траектории движения ракетки по направлению к мячу может способствовать</w:t>
      </w:r>
      <w:r w:rsidR="00404A08">
        <w:t xml:space="preserve"> </w:t>
      </w:r>
      <w:r>
        <w:t>усилению вращения мяча. Однако при выполнении подрезки, подачи с сильным нижним</w:t>
      </w:r>
      <w:r w:rsidR="00404A08">
        <w:t xml:space="preserve"> </w:t>
      </w:r>
      <w:r>
        <w:t>вращением или топ-спина теннисисты применяют различные формы траектории движения</w:t>
      </w:r>
      <w:r w:rsidR="00404A08">
        <w:t xml:space="preserve"> </w:t>
      </w:r>
      <w:r>
        <w:t>ракетки. Так, при ударе по мячу по выгнутой траектории, когда ракетка движется от мяча,</w:t>
      </w:r>
      <w:r w:rsidR="00404A08">
        <w:t xml:space="preserve"> </w:t>
      </w:r>
      <w:r>
        <w:t>его вращение несколько увеличивается, а пост</w:t>
      </w:r>
      <w:r w:rsidR="003259E9">
        <w:t>упательная скорость уменьшается</w:t>
      </w:r>
      <w:r>
        <w:t>.</w:t>
      </w:r>
    </w:p>
    <w:p w:rsidR="000E498B" w:rsidRDefault="000E498B" w:rsidP="000E498B">
      <w:pPr>
        <w:pStyle w:val="Standard"/>
        <w:ind w:firstLine="567"/>
      </w:pPr>
      <w:r>
        <w:t>Немаловажное значение имеет влияние угла наклона ракетки на траекторию полета</w:t>
      </w:r>
      <w:r w:rsidR="00404A08">
        <w:t xml:space="preserve"> </w:t>
      </w:r>
      <w:r>
        <w:t>мяча, т. е. положение плоскости игровой поверхности ракетки к направлению траектории.</w:t>
      </w:r>
    </w:p>
    <w:p w:rsidR="000E498B" w:rsidRDefault="000E498B" w:rsidP="000E498B">
      <w:pPr>
        <w:pStyle w:val="Standard"/>
        <w:ind w:firstLine="567"/>
      </w:pPr>
      <w:r>
        <w:lastRenderedPageBreak/>
        <w:t>Ракетка может располагаться: прямо — т.е. перпендикулярно плоскости стола; в закрытом положении — верхняя часть ракетки наклонена вперед, в нап</w:t>
      </w:r>
      <w:r w:rsidR="00404A08">
        <w:t xml:space="preserve">равлении </w:t>
      </w:r>
      <w:r>
        <w:t>движения; в</w:t>
      </w:r>
      <w:r w:rsidR="00404A08">
        <w:t xml:space="preserve"> </w:t>
      </w:r>
      <w:r>
        <w:t>открытом положении — верхняя часть ракетки наклонена назад, в направлении,</w:t>
      </w:r>
      <w:r w:rsidR="00404A08">
        <w:t xml:space="preserve"> </w:t>
      </w:r>
      <w:r w:rsidR="003259E9">
        <w:t>противоположном движению</w:t>
      </w:r>
      <w:r>
        <w:t>.</w:t>
      </w:r>
    </w:p>
    <w:p w:rsidR="000E498B" w:rsidRDefault="000E498B" w:rsidP="000E498B">
      <w:pPr>
        <w:pStyle w:val="Standard"/>
        <w:ind w:firstLine="567"/>
      </w:pPr>
      <w:r>
        <w:t>Угол наклона ракетки влияет на высоту траектории полета мяча и дальность его полета. Если ракетка наклонена немного вперед, она соприкасается с мячом своей</w:t>
      </w:r>
      <w:r w:rsidR="00404A08">
        <w:t xml:space="preserve"> </w:t>
      </w:r>
      <w:r>
        <w:t>верхней частью в центре, что может снизить высоту траектории полета мяча и сократить</w:t>
      </w:r>
      <w:r w:rsidR="00404A08">
        <w:t xml:space="preserve"> </w:t>
      </w:r>
      <w:r>
        <w:t>его дальность. Чем больше угол наклона ракетки вперед, тем ниже высота траектории</w:t>
      </w:r>
      <w:r w:rsidR="00404A08">
        <w:t xml:space="preserve"> </w:t>
      </w:r>
      <w:r>
        <w:t>полета отраженного мяча, тем короче игровая зона. И напротив, если ракетка отклонена</w:t>
      </w:r>
      <w:r w:rsidR="00404A08">
        <w:t xml:space="preserve"> </w:t>
      </w:r>
      <w:r>
        <w:t>немного назад, то мяч касается ее в нижней части середины, что повышает траекторию его</w:t>
      </w:r>
      <w:r w:rsidR="00404A08">
        <w:t xml:space="preserve"> </w:t>
      </w:r>
      <w:r>
        <w:t>полета и увеличивает его дальность. Чем больше угол отклонения ракетки назад, тем</w:t>
      </w:r>
      <w:r w:rsidR="00404A08">
        <w:t xml:space="preserve"> </w:t>
      </w:r>
      <w:r>
        <w:t>выше траектория полета ответного мяча, но дальность его полета при этом сокращается и</w:t>
      </w:r>
      <w:r w:rsidR="00404A08">
        <w:t xml:space="preserve"> </w:t>
      </w:r>
      <w:r>
        <w:t>даже есть опасность возврата мяча на свою половину.</w:t>
      </w:r>
    </w:p>
    <w:p w:rsidR="000E498B" w:rsidRDefault="000E498B" w:rsidP="000E498B">
      <w:pPr>
        <w:pStyle w:val="Standard"/>
        <w:ind w:firstLine="567"/>
      </w:pPr>
      <w:r>
        <w:t>Итак, на траекторию полета мяча и его скорость после удара влияют следующие</w:t>
      </w:r>
      <w:r w:rsidR="00404A08">
        <w:t xml:space="preserve"> </w:t>
      </w:r>
      <w:r>
        <w:t>параметры: скорость вылета мяча, масса мяча, угол и высота вылета мяча, направление</w:t>
      </w:r>
      <w:r w:rsidR="00404A08">
        <w:t xml:space="preserve"> </w:t>
      </w:r>
      <w:r>
        <w:t>силы удара относительно горизонтали и центра массы мяча, сопротивление внешних сил</w:t>
      </w:r>
      <w:r w:rsidR="00404A08">
        <w:t xml:space="preserve"> </w:t>
      </w:r>
      <w:r>
        <w:t>(воздуха, силы тяжести и др.).</w:t>
      </w:r>
    </w:p>
    <w:p w:rsidR="000E498B" w:rsidRDefault="000E498B" w:rsidP="000E498B">
      <w:pPr>
        <w:pStyle w:val="Standard"/>
        <w:ind w:firstLine="567"/>
      </w:pPr>
      <w:r>
        <w:t>При этом главный показатель эффективности современной игры — скорость вращения</w:t>
      </w:r>
      <w:r w:rsidR="00404A08">
        <w:t xml:space="preserve"> </w:t>
      </w:r>
      <w:r>
        <w:t>мяча — тесно связан с направлением движения ракетки, величиной начальной силы,</w:t>
      </w:r>
      <w:r w:rsidR="00404A08">
        <w:t xml:space="preserve"> </w:t>
      </w:r>
      <w:r>
        <w:t>характером технического приема, местом соприкосновения ракетки с мячом, а также с</w:t>
      </w:r>
      <w:r w:rsidR="00404A08">
        <w:t xml:space="preserve"> </w:t>
      </w:r>
      <w:r>
        <w:t>формой траектории движения ракетки.</w:t>
      </w:r>
    </w:p>
    <w:p w:rsidR="000E498B" w:rsidRDefault="000E498B" w:rsidP="000E498B">
      <w:pPr>
        <w:pStyle w:val="Standard"/>
        <w:ind w:firstLine="567"/>
      </w:pPr>
      <w:r>
        <w:t>Следовательно, чтобы придать мячу сильное вращение, необходимо обращать внимание</w:t>
      </w:r>
      <w:r w:rsidR="00404A08">
        <w:t xml:space="preserve"> </w:t>
      </w:r>
      <w:r>
        <w:t>на следующие моменты:</w:t>
      </w:r>
    </w:p>
    <w:p w:rsidR="000E498B" w:rsidRDefault="000E498B" w:rsidP="000E498B">
      <w:pPr>
        <w:pStyle w:val="Standard"/>
        <w:ind w:firstLine="567"/>
      </w:pPr>
      <w:r>
        <w:t>- удалять точку приложения силы от центра мяча, увеличивая тем самым плечо силы для</w:t>
      </w:r>
      <w:r w:rsidR="00404A08">
        <w:t xml:space="preserve"> </w:t>
      </w:r>
      <w:r>
        <w:t>увеличения силы трения;</w:t>
      </w:r>
    </w:p>
    <w:p w:rsidR="000E498B" w:rsidRDefault="000E498B" w:rsidP="000E498B">
      <w:pPr>
        <w:pStyle w:val="Standard"/>
        <w:ind w:firstLine="567"/>
      </w:pPr>
      <w:r>
        <w:t>- увеличивать скорость движения ракетки для удара по мячу, чтобы увеличить действие</w:t>
      </w:r>
      <w:r w:rsidR="00404A08">
        <w:t xml:space="preserve"> </w:t>
      </w:r>
      <w:r>
        <w:t>трения ракетки на мяч;</w:t>
      </w:r>
    </w:p>
    <w:p w:rsidR="000E498B" w:rsidRDefault="000E498B" w:rsidP="000E498B">
      <w:pPr>
        <w:pStyle w:val="Standard"/>
        <w:ind w:firstLine="567"/>
      </w:pPr>
      <w:r>
        <w:t>- выбирать ракетку с такими накладками, которые позволяют увеличить силу трения при</w:t>
      </w:r>
      <w:r w:rsidR="00404A08">
        <w:t xml:space="preserve"> </w:t>
      </w:r>
      <w:r>
        <w:t>выполнении топ-спинов и подрезок;</w:t>
      </w:r>
    </w:p>
    <w:p w:rsidR="000E498B" w:rsidRDefault="000E498B" w:rsidP="000E498B">
      <w:pPr>
        <w:pStyle w:val="Standard"/>
        <w:ind w:firstLine="567"/>
      </w:pPr>
      <w:r>
        <w:t>- выполнять топ-спин и подрезку соответствующим местом ракетки для усиления</w:t>
      </w:r>
      <w:r w:rsidR="00404A08">
        <w:t xml:space="preserve"> </w:t>
      </w:r>
      <w:r>
        <w:t>вращения мяча;</w:t>
      </w:r>
    </w:p>
    <w:p w:rsidR="000E498B" w:rsidRDefault="000E498B" w:rsidP="000E498B">
      <w:pPr>
        <w:pStyle w:val="Standard"/>
        <w:ind w:firstLine="567"/>
      </w:pPr>
      <w:r>
        <w:t>- выполнять топ-спин и подрезку с траекторией движения ракетки по направлению к мячу,</w:t>
      </w:r>
      <w:r w:rsidR="00404A08">
        <w:t xml:space="preserve"> </w:t>
      </w:r>
      <w:r>
        <w:t>что усиливает его вращение.</w:t>
      </w:r>
    </w:p>
    <w:p w:rsidR="000E498B" w:rsidRDefault="000E498B" w:rsidP="000E498B">
      <w:pPr>
        <w:pStyle w:val="Standard"/>
        <w:ind w:firstLine="567"/>
        <w:rPr>
          <w:rFonts w:cs="Times New Roman"/>
          <w:b/>
        </w:rPr>
      </w:pPr>
    </w:p>
    <w:p w:rsidR="00DF2AB0" w:rsidRPr="007C4AC2" w:rsidRDefault="000E498B" w:rsidP="00DF2AB0">
      <w:pPr>
        <w:pStyle w:val="Standard"/>
        <w:rPr>
          <w:b/>
        </w:rPr>
      </w:pPr>
      <w:r>
        <w:rPr>
          <w:rFonts w:cs="Times New Roman"/>
          <w:b/>
        </w:rPr>
        <w:t xml:space="preserve">4.1.4. </w:t>
      </w:r>
      <w:r w:rsidR="00DF2AB0" w:rsidRPr="007C4AC2">
        <w:rPr>
          <w:b/>
        </w:rPr>
        <w:t>Основные технические приемы игры</w:t>
      </w:r>
    </w:p>
    <w:p w:rsidR="00DF2AB0" w:rsidRPr="007C4AC2" w:rsidRDefault="00DF2AB0" w:rsidP="00DF2AB0">
      <w:pPr>
        <w:tabs>
          <w:tab w:val="left" w:pos="420"/>
          <w:tab w:val="left" w:pos="2977"/>
          <w:tab w:val="center" w:pos="4677"/>
        </w:tabs>
        <w:jc w:val="both"/>
        <w:rPr>
          <w:rFonts w:ascii="Times New Roman" w:hAnsi="Times New Roman" w:cs="Times New Roman"/>
          <w:sz w:val="24"/>
          <w:szCs w:val="24"/>
        </w:rPr>
      </w:pPr>
    </w:p>
    <w:p w:rsidR="00DF2AB0" w:rsidRPr="00DF2AB0" w:rsidRDefault="00DF2AB0" w:rsidP="00DF2AB0">
      <w:pPr>
        <w:pStyle w:val="Standard"/>
        <w:ind w:firstLine="567"/>
        <w:jc w:val="both"/>
        <w:rPr>
          <w:rFonts w:cs="Times New Roman"/>
        </w:rPr>
      </w:pPr>
      <w:r>
        <w:rPr>
          <w:rFonts w:cs="Times New Roman"/>
        </w:rPr>
        <w:t xml:space="preserve"> </w:t>
      </w:r>
      <w:r w:rsidRPr="00DF2AB0">
        <w:rPr>
          <w:rFonts w:cs="Times New Roman"/>
        </w:rPr>
        <w:t>Развитие техники настольного тенниса выражается в формировании новых</w:t>
      </w:r>
      <w:r>
        <w:rPr>
          <w:rFonts w:cs="Times New Roman"/>
        </w:rPr>
        <w:t xml:space="preserve"> </w:t>
      </w:r>
      <w:r w:rsidRPr="00DF2AB0">
        <w:rPr>
          <w:rFonts w:cs="Times New Roman"/>
        </w:rPr>
        <w:t>разновидностей и вариантов технических приемов, Деталей их выполнения, изменения</w:t>
      </w:r>
      <w:r>
        <w:rPr>
          <w:rFonts w:cs="Times New Roman"/>
        </w:rPr>
        <w:t xml:space="preserve"> </w:t>
      </w:r>
      <w:r w:rsidRPr="00DF2AB0">
        <w:rPr>
          <w:rFonts w:cs="Times New Roman"/>
        </w:rPr>
        <w:t>пространственных и временных характеристик, что формирует и индивидуальную</w:t>
      </w:r>
      <w:r>
        <w:rPr>
          <w:rFonts w:cs="Times New Roman"/>
        </w:rPr>
        <w:t xml:space="preserve"> </w:t>
      </w:r>
      <w:r w:rsidRPr="00DF2AB0">
        <w:rPr>
          <w:rFonts w:cs="Times New Roman"/>
        </w:rPr>
        <w:t>технику игры, ее стиль.</w:t>
      </w:r>
      <w:r>
        <w:rPr>
          <w:rFonts w:cs="Times New Roman"/>
        </w:rPr>
        <w:t xml:space="preserve"> </w:t>
      </w:r>
      <w:r w:rsidRPr="00DF2AB0">
        <w:rPr>
          <w:rFonts w:cs="Times New Roman"/>
        </w:rPr>
        <w:t>Однако, несомненно, есть общие принципы выполнения и применения приемов, а</w:t>
      </w:r>
      <w:r>
        <w:rPr>
          <w:rFonts w:cs="Times New Roman"/>
        </w:rPr>
        <w:t>, следовательно</w:t>
      </w:r>
      <w:r w:rsidRPr="00DF2AB0">
        <w:rPr>
          <w:rFonts w:cs="Times New Roman"/>
        </w:rPr>
        <w:t>, возможен единый подход к их пониманию и описанию, к их</w:t>
      </w:r>
      <w:r>
        <w:rPr>
          <w:rFonts w:cs="Times New Roman"/>
        </w:rPr>
        <w:t xml:space="preserve"> </w:t>
      </w:r>
      <w:r w:rsidRPr="00DF2AB0">
        <w:rPr>
          <w:rFonts w:cs="Times New Roman"/>
        </w:rPr>
        <w:t>последовательной классификации.</w:t>
      </w:r>
    </w:p>
    <w:p w:rsidR="00DF2AB0" w:rsidRPr="00DF2AB0" w:rsidRDefault="00DF2AB0" w:rsidP="00DF2AB0">
      <w:pPr>
        <w:pStyle w:val="Standard"/>
        <w:ind w:firstLine="567"/>
        <w:jc w:val="both"/>
        <w:rPr>
          <w:rFonts w:cs="Times New Roman"/>
          <w:u w:val="single"/>
        </w:rPr>
      </w:pPr>
      <w:r w:rsidRPr="00DF2AB0">
        <w:rPr>
          <w:rFonts w:cs="Times New Roman"/>
          <w:u w:val="single"/>
        </w:rPr>
        <w:t>Исходные положения (стойки)</w:t>
      </w:r>
    </w:p>
    <w:p w:rsidR="00DF2AB0" w:rsidRPr="00DF2AB0" w:rsidRDefault="00DF2AB0" w:rsidP="00DF2AB0">
      <w:pPr>
        <w:pStyle w:val="Standard"/>
        <w:ind w:firstLine="567"/>
        <w:jc w:val="both"/>
        <w:rPr>
          <w:rFonts w:cs="Times New Roman"/>
        </w:rPr>
      </w:pPr>
      <w:r w:rsidRPr="00DF2AB0">
        <w:rPr>
          <w:rFonts w:cs="Times New Roman"/>
        </w:rPr>
        <w:t>Для выполнения любого технического приема необходимо принять исходное положение</w:t>
      </w:r>
      <w:r>
        <w:rPr>
          <w:rFonts w:cs="Times New Roman"/>
        </w:rPr>
        <w:t xml:space="preserve"> </w:t>
      </w:r>
      <w:r w:rsidRPr="00DF2AB0">
        <w:rPr>
          <w:rFonts w:cs="Times New Roman"/>
        </w:rPr>
        <w:t>(ИП), так называемую стойку, из которой удобно выполнять тот или иной технический</w:t>
      </w:r>
      <w:r>
        <w:rPr>
          <w:rFonts w:cs="Times New Roman"/>
        </w:rPr>
        <w:t xml:space="preserve"> </w:t>
      </w:r>
      <w:r w:rsidRPr="00DF2AB0">
        <w:rPr>
          <w:rFonts w:cs="Times New Roman"/>
        </w:rPr>
        <w:t>прием.</w:t>
      </w:r>
      <w:r>
        <w:rPr>
          <w:rFonts w:cs="Times New Roman"/>
        </w:rPr>
        <w:t xml:space="preserve"> </w:t>
      </w:r>
      <w:r w:rsidRPr="00DF2AB0">
        <w:rPr>
          <w:rFonts w:cs="Times New Roman"/>
        </w:rPr>
        <w:t>Игрок перед приемом мяча занимает удобную позицию, из которой он сможет мгновенно</w:t>
      </w:r>
      <w:r>
        <w:rPr>
          <w:rFonts w:cs="Times New Roman"/>
        </w:rPr>
        <w:t xml:space="preserve"> </w:t>
      </w:r>
      <w:r w:rsidRPr="00DF2AB0">
        <w:rPr>
          <w:rFonts w:cs="Times New Roman"/>
        </w:rPr>
        <w:t>стартовать для выполнения удара. Ведь суть игры заключается в обмене ударами (не</w:t>
      </w:r>
      <w:r>
        <w:rPr>
          <w:rFonts w:cs="Times New Roman"/>
        </w:rPr>
        <w:t xml:space="preserve"> </w:t>
      </w:r>
      <w:r w:rsidRPr="00DF2AB0">
        <w:rPr>
          <w:rFonts w:cs="Times New Roman"/>
        </w:rPr>
        <w:t>считая подач), которые происходят через 0,8—1,2 с, и в ходе одного поединка теннисист</w:t>
      </w:r>
      <w:r>
        <w:rPr>
          <w:rFonts w:cs="Times New Roman"/>
        </w:rPr>
        <w:t xml:space="preserve"> </w:t>
      </w:r>
      <w:r w:rsidRPr="00DF2AB0">
        <w:rPr>
          <w:rFonts w:cs="Times New Roman"/>
        </w:rPr>
        <w:t>выполняет от 200 до 1000 ударов. Игроку все время приходится принимать стойки</w:t>
      </w:r>
      <w:r>
        <w:rPr>
          <w:rFonts w:cs="Times New Roman"/>
        </w:rPr>
        <w:t xml:space="preserve"> </w:t>
      </w:r>
      <w:r w:rsidRPr="00DF2AB0">
        <w:rPr>
          <w:rFonts w:cs="Times New Roman"/>
        </w:rPr>
        <w:t>готовности.</w:t>
      </w:r>
      <w:r>
        <w:rPr>
          <w:rFonts w:cs="Times New Roman"/>
        </w:rPr>
        <w:t xml:space="preserve"> </w:t>
      </w:r>
      <w:r w:rsidRPr="00DF2AB0">
        <w:rPr>
          <w:rFonts w:cs="Times New Roman"/>
        </w:rPr>
        <w:t>Исходное положение игрока определяется его анатомическим строением, стилем игры,</w:t>
      </w:r>
      <w:r>
        <w:rPr>
          <w:rFonts w:cs="Times New Roman"/>
        </w:rPr>
        <w:t xml:space="preserve"> </w:t>
      </w:r>
      <w:r w:rsidRPr="00DF2AB0">
        <w:rPr>
          <w:rFonts w:cs="Times New Roman"/>
        </w:rPr>
        <w:t>спортивной квалификацией. Оно характеризуется положением тела игрока и его</w:t>
      </w:r>
      <w:r>
        <w:rPr>
          <w:rFonts w:cs="Times New Roman"/>
        </w:rPr>
        <w:t xml:space="preserve"> </w:t>
      </w:r>
      <w:r w:rsidRPr="00DF2AB0">
        <w:rPr>
          <w:rFonts w:cs="Times New Roman"/>
        </w:rPr>
        <w:t xml:space="preserve">местонахождением относительно середины стола и игровой площади </w:t>
      </w:r>
      <w:r w:rsidRPr="00DF2AB0">
        <w:rPr>
          <w:rFonts w:cs="Times New Roman"/>
        </w:rPr>
        <w:lastRenderedPageBreak/>
        <w:t>перед приемом</w:t>
      </w:r>
      <w:r>
        <w:rPr>
          <w:rFonts w:cs="Times New Roman"/>
        </w:rPr>
        <w:t xml:space="preserve"> </w:t>
      </w:r>
      <w:r w:rsidRPr="00DF2AB0">
        <w:rPr>
          <w:rFonts w:cs="Times New Roman"/>
        </w:rPr>
        <w:t>подачи и при переходе во время игры от одного технического приема к другому.</w:t>
      </w:r>
      <w:r>
        <w:rPr>
          <w:rFonts w:cs="Times New Roman"/>
        </w:rPr>
        <w:t xml:space="preserve"> </w:t>
      </w:r>
      <w:r w:rsidRPr="00DF2AB0">
        <w:rPr>
          <w:rFonts w:cs="Times New Roman"/>
        </w:rPr>
        <w:t>Игровые стойки разделяются на позиции (позы) для выполнения различных ударов,</w:t>
      </w:r>
      <w:r>
        <w:rPr>
          <w:rFonts w:cs="Times New Roman"/>
        </w:rPr>
        <w:t xml:space="preserve"> </w:t>
      </w:r>
      <w:r w:rsidRPr="00DF2AB0">
        <w:rPr>
          <w:rFonts w:cs="Times New Roman"/>
        </w:rPr>
        <w:t>стойки для приема подач и стойки при выполнении своих подач. Характер стоек влияет на</w:t>
      </w:r>
      <w:r>
        <w:rPr>
          <w:rFonts w:cs="Times New Roman"/>
        </w:rPr>
        <w:t xml:space="preserve"> </w:t>
      </w:r>
      <w:r w:rsidRPr="00DF2AB0">
        <w:rPr>
          <w:rFonts w:cs="Times New Roman"/>
        </w:rPr>
        <w:t>интенсивность и размах последующих движений, во многом определяет качество</w:t>
      </w:r>
      <w:r>
        <w:rPr>
          <w:rFonts w:cs="Times New Roman"/>
        </w:rPr>
        <w:t xml:space="preserve"> </w:t>
      </w:r>
      <w:r w:rsidRPr="00DF2AB0">
        <w:rPr>
          <w:rFonts w:cs="Times New Roman"/>
        </w:rPr>
        <w:t>выполнения тог</w:t>
      </w:r>
      <w:r w:rsidR="003259E9">
        <w:rPr>
          <w:rFonts w:cs="Times New Roman"/>
        </w:rPr>
        <w:t>о или иного технического приема.</w:t>
      </w:r>
    </w:p>
    <w:p w:rsidR="00DF2AB0" w:rsidRPr="00DF2AB0" w:rsidRDefault="00DF2AB0" w:rsidP="00DF2AB0">
      <w:pPr>
        <w:pStyle w:val="Standard"/>
        <w:ind w:firstLine="567"/>
        <w:jc w:val="both"/>
        <w:rPr>
          <w:rFonts w:cs="Times New Roman"/>
        </w:rPr>
      </w:pPr>
      <w:r w:rsidRPr="00DF2AB0">
        <w:rPr>
          <w:rFonts w:cs="Times New Roman"/>
        </w:rPr>
        <w:t>По положению теннисиста относительно стола классифицируются три основные стойки</w:t>
      </w:r>
      <w:r w:rsidR="006521C3">
        <w:rPr>
          <w:rFonts w:cs="Times New Roman"/>
        </w:rPr>
        <w:t xml:space="preserve"> </w:t>
      </w:r>
      <w:r w:rsidRPr="00DF2AB0">
        <w:rPr>
          <w:rFonts w:cs="Times New Roman"/>
        </w:rPr>
        <w:t>теннисиста: правосторонняя, нейтральная (или основная) и левосторонняя. Если</w:t>
      </w:r>
      <w:r w:rsidR="006521C3">
        <w:rPr>
          <w:rFonts w:cs="Times New Roman"/>
        </w:rPr>
        <w:t xml:space="preserve"> </w:t>
      </w:r>
      <w:r w:rsidRPr="00DF2AB0">
        <w:rPr>
          <w:rFonts w:cs="Times New Roman"/>
        </w:rPr>
        <w:t>спортсмен стоит лицом к столу — это нейтральная стойка, правым боком к столу —</w:t>
      </w:r>
      <w:r w:rsidR="006521C3">
        <w:rPr>
          <w:rFonts w:cs="Times New Roman"/>
        </w:rPr>
        <w:t xml:space="preserve"> </w:t>
      </w:r>
      <w:r w:rsidRPr="00DF2AB0">
        <w:rPr>
          <w:rFonts w:cs="Times New Roman"/>
        </w:rPr>
        <w:t xml:space="preserve">левосторонняя стойка, левым боком </w:t>
      </w:r>
      <w:r w:rsidR="003259E9">
        <w:rPr>
          <w:rFonts w:cs="Times New Roman"/>
        </w:rPr>
        <w:t>к столу — правосторонняя стойка</w:t>
      </w:r>
      <w:r w:rsidRPr="00DF2AB0">
        <w:rPr>
          <w:rFonts w:cs="Times New Roman"/>
        </w:rPr>
        <w:t>.</w:t>
      </w:r>
    </w:p>
    <w:p w:rsidR="00DF2AB0" w:rsidRPr="00DF2AB0" w:rsidRDefault="00DF2AB0" w:rsidP="00DF2AB0">
      <w:pPr>
        <w:pStyle w:val="Standard"/>
        <w:ind w:firstLine="567"/>
        <w:jc w:val="both"/>
        <w:rPr>
          <w:rFonts w:cs="Times New Roman"/>
        </w:rPr>
      </w:pPr>
      <w:r w:rsidRPr="00DF2AB0">
        <w:rPr>
          <w:rFonts w:cs="Times New Roman"/>
        </w:rPr>
        <w:t>Кроме того, по отношению к столу теннисист может находиться вполоборота или боком.</w:t>
      </w:r>
      <w:r w:rsidR="006521C3">
        <w:rPr>
          <w:rFonts w:cs="Times New Roman"/>
        </w:rPr>
        <w:t xml:space="preserve"> </w:t>
      </w:r>
      <w:r w:rsidRPr="00DF2AB0">
        <w:rPr>
          <w:rFonts w:cs="Times New Roman"/>
        </w:rPr>
        <w:t>Стойка вполоборота применяется, когда теннисист выполняет удары по диагонали. Когда</w:t>
      </w:r>
      <w:r w:rsidR="006521C3">
        <w:rPr>
          <w:rFonts w:cs="Times New Roman"/>
        </w:rPr>
        <w:t xml:space="preserve"> </w:t>
      </w:r>
      <w:r w:rsidRPr="00DF2AB0">
        <w:rPr>
          <w:rFonts w:cs="Times New Roman"/>
        </w:rPr>
        <w:t>же необходимо выполнять удары по прямой, теннисист разворачивается боком, чтобы</w:t>
      </w:r>
      <w:r w:rsidR="006521C3">
        <w:rPr>
          <w:rFonts w:cs="Times New Roman"/>
        </w:rPr>
        <w:t xml:space="preserve"> </w:t>
      </w:r>
      <w:r w:rsidRPr="00DF2AB0">
        <w:rPr>
          <w:rFonts w:cs="Times New Roman"/>
        </w:rPr>
        <w:t>точнее направить мяч и усилить работу туловища.</w:t>
      </w:r>
      <w:r w:rsidR="006521C3">
        <w:rPr>
          <w:rFonts w:cs="Times New Roman"/>
        </w:rPr>
        <w:t xml:space="preserve"> </w:t>
      </w:r>
      <w:r w:rsidRPr="00DF2AB0">
        <w:rPr>
          <w:rFonts w:cs="Times New Roman"/>
        </w:rPr>
        <w:t>Однако теннисист может находиться в этих стойках в любых игровых зонах площадки. По</w:t>
      </w:r>
      <w:r w:rsidR="006521C3">
        <w:rPr>
          <w:rFonts w:cs="Times New Roman"/>
        </w:rPr>
        <w:t xml:space="preserve"> </w:t>
      </w:r>
      <w:r w:rsidRPr="00DF2AB0">
        <w:rPr>
          <w:rFonts w:cs="Times New Roman"/>
        </w:rPr>
        <w:t>расположению теннисиста на игровой площадке относительно стола выделяют стойки в</w:t>
      </w:r>
      <w:r w:rsidR="006521C3">
        <w:rPr>
          <w:rFonts w:cs="Times New Roman"/>
        </w:rPr>
        <w:t xml:space="preserve"> </w:t>
      </w:r>
      <w:r w:rsidRPr="00DF2AB0">
        <w:rPr>
          <w:rFonts w:cs="Times New Roman"/>
        </w:rPr>
        <w:t>ближней зоне, в средней и дальней зонах, а также в левом углу, в середине и в правом углу</w:t>
      </w:r>
      <w:r w:rsidR="006521C3">
        <w:rPr>
          <w:rFonts w:cs="Times New Roman"/>
        </w:rPr>
        <w:t xml:space="preserve"> </w:t>
      </w:r>
      <w:r w:rsidRPr="00DF2AB0">
        <w:rPr>
          <w:rFonts w:cs="Times New Roman"/>
        </w:rPr>
        <w:t>стола.</w:t>
      </w:r>
      <w:r w:rsidR="006521C3">
        <w:rPr>
          <w:rFonts w:cs="Times New Roman"/>
        </w:rPr>
        <w:t xml:space="preserve"> </w:t>
      </w:r>
      <w:r w:rsidRPr="00DF2AB0">
        <w:rPr>
          <w:rFonts w:cs="Times New Roman"/>
        </w:rPr>
        <w:t>Очень часто игроки с односторонним стилем игры (в основном — справа) передвигаются</w:t>
      </w:r>
      <w:r w:rsidR="006521C3">
        <w:rPr>
          <w:rFonts w:cs="Times New Roman"/>
        </w:rPr>
        <w:t xml:space="preserve"> </w:t>
      </w:r>
      <w:r w:rsidRPr="00DF2AB0">
        <w:rPr>
          <w:rFonts w:cs="Times New Roman"/>
        </w:rPr>
        <w:t>по площадке в правосторонней стойке и из левого угла стола могут выполнять удары</w:t>
      </w:r>
      <w:r w:rsidR="006521C3">
        <w:rPr>
          <w:rFonts w:cs="Times New Roman"/>
        </w:rPr>
        <w:t xml:space="preserve"> </w:t>
      </w:r>
      <w:r w:rsidRPr="00DF2AB0">
        <w:rPr>
          <w:rFonts w:cs="Times New Roman"/>
        </w:rPr>
        <w:t>справа, находясь в правосторонней стойке.</w:t>
      </w:r>
      <w:r w:rsidR="006521C3">
        <w:rPr>
          <w:rFonts w:cs="Times New Roman"/>
        </w:rPr>
        <w:t xml:space="preserve"> </w:t>
      </w:r>
      <w:r w:rsidRPr="00DF2AB0">
        <w:rPr>
          <w:rFonts w:cs="Times New Roman"/>
        </w:rPr>
        <w:t>В зависимости от угла сгибания ног и по расположению общего центра тяжести над</w:t>
      </w:r>
      <w:r w:rsidR="006521C3">
        <w:rPr>
          <w:rFonts w:cs="Times New Roman"/>
        </w:rPr>
        <w:t xml:space="preserve"> </w:t>
      </w:r>
      <w:r w:rsidRPr="00DF2AB0">
        <w:rPr>
          <w:rFonts w:cs="Times New Roman"/>
        </w:rPr>
        <w:t>землей различают высокую, среднюю и низкую стойки.</w:t>
      </w:r>
      <w:r w:rsidR="006521C3">
        <w:rPr>
          <w:rFonts w:cs="Times New Roman"/>
        </w:rPr>
        <w:t xml:space="preserve"> </w:t>
      </w:r>
      <w:r w:rsidRPr="00DF2AB0">
        <w:rPr>
          <w:rFonts w:cs="Times New Roman"/>
        </w:rPr>
        <w:t>По ширине расположения стоп стойки классифицируют как широкую — когда ноги</w:t>
      </w:r>
      <w:r w:rsidR="006521C3">
        <w:rPr>
          <w:rFonts w:cs="Times New Roman"/>
        </w:rPr>
        <w:t xml:space="preserve"> </w:t>
      </w:r>
      <w:r w:rsidRPr="00DF2AB0">
        <w:rPr>
          <w:rFonts w:cs="Times New Roman"/>
        </w:rPr>
        <w:t>расположены намного шире плеч, среднюю — когда стопы располагаются на ширине или</w:t>
      </w:r>
      <w:r w:rsidR="006521C3">
        <w:rPr>
          <w:rFonts w:cs="Times New Roman"/>
        </w:rPr>
        <w:t xml:space="preserve"> </w:t>
      </w:r>
      <w:r w:rsidRPr="00DF2AB0">
        <w:rPr>
          <w:rFonts w:cs="Times New Roman"/>
        </w:rPr>
        <w:t>чуть шире плеч, и узкую — когда стопы уже ширины плеч теннисиста.</w:t>
      </w:r>
      <w:r w:rsidR="006521C3">
        <w:rPr>
          <w:rFonts w:cs="Times New Roman"/>
        </w:rPr>
        <w:t xml:space="preserve"> </w:t>
      </w:r>
      <w:r w:rsidRPr="00DF2AB0">
        <w:rPr>
          <w:rFonts w:cs="Times New Roman"/>
        </w:rPr>
        <w:t>При ширине постановки ног следует учитывать следующее:</w:t>
      </w:r>
    </w:p>
    <w:p w:rsidR="00DF2AB0" w:rsidRPr="00DF2AB0" w:rsidRDefault="00DF2AB0" w:rsidP="00DF2AB0">
      <w:pPr>
        <w:pStyle w:val="Standard"/>
        <w:ind w:firstLine="567"/>
        <w:jc w:val="both"/>
        <w:rPr>
          <w:rFonts w:cs="Times New Roman"/>
        </w:rPr>
      </w:pPr>
      <w:r w:rsidRPr="00DF2AB0">
        <w:rPr>
          <w:rFonts w:cs="Times New Roman"/>
        </w:rPr>
        <w:t>- слишком широкое разведение ног увеличивает площадь опоры и расширяет</w:t>
      </w:r>
      <w:r w:rsidR="006521C3">
        <w:rPr>
          <w:rFonts w:cs="Times New Roman"/>
        </w:rPr>
        <w:t xml:space="preserve"> </w:t>
      </w:r>
      <w:r w:rsidRPr="00DF2AB0">
        <w:rPr>
          <w:rFonts w:cs="Times New Roman"/>
        </w:rPr>
        <w:t>пространственный диапазон действия игрока, но снижает стартовую скорость в смене</w:t>
      </w:r>
      <w:r w:rsidR="006521C3">
        <w:rPr>
          <w:rFonts w:cs="Times New Roman"/>
        </w:rPr>
        <w:t xml:space="preserve"> </w:t>
      </w:r>
      <w:r w:rsidRPr="00DF2AB0">
        <w:rPr>
          <w:rFonts w:cs="Times New Roman"/>
        </w:rPr>
        <w:t>позиций;</w:t>
      </w:r>
    </w:p>
    <w:p w:rsidR="00DF2AB0" w:rsidRPr="00DF2AB0" w:rsidRDefault="00DF2AB0" w:rsidP="00DF2AB0">
      <w:pPr>
        <w:pStyle w:val="Standard"/>
        <w:ind w:firstLine="567"/>
        <w:jc w:val="both"/>
        <w:rPr>
          <w:rFonts w:cs="Times New Roman"/>
        </w:rPr>
      </w:pPr>
      <w:r w:rsidRPr="00DF2AB0">
        <w:rPr>
          <w:rFonts w:cs="Times New Roman"/>
        </w:rPr>
        <w:t xml:space="preserve">- незначительное разведение ног позволяет сохранить стартовую готовность, </w:t>
      </w:r>
      <w:r w:rsidR="006521C3" w:rsidRPr="00DF2AB0">
        <w:rPr>
          <w:rFonts w:cs="Times New Roman"/>
        </w:rPr>
        <w:t>но</w:t>
      </w:r>
      <w:r w:rsidR="006521C3">
        <w:rPr>
          <w:rFonts w:cs="Times New Roman"/>
        </w:rPr>
        <w:t xml:space="preserve"> уменьшает</w:t>
      </w:r>
      <w:r w:rsidRPr="00DF2AB0">
        <w:rPr>
          <w:rFonts w:cs="Times New Roman"/>
        </w:rPr>
        <w:t xml:space="preserve"> диапазон действий и устойчивость;</w:t>
      </w:r>
    </w:p>
    <w:p w:rsidR="006521C3" w:rsidRDefault="00DF2AB0" w:rsidP="00DF2AB0">
      <w:pPr>
        <w:pStyle w:val="Standard"/>
        <w:ind w:firstLine="567"/>
        <w:jc w:val="both"/>
        <w:rPr>
          <w:rFonts w:cs="Times New Roman"/>
        </w:rPr>
      </w:pPr>
      <w:r w:rsidRPr="00DF2AB0">
        <w:rPr>
          <w:rFonts w:cs="Times New Roman"/>
        </w:rPr>
        <w:t>- наиболее рациональным считается среднее положение, ориентиром которого является</w:t>
      </w:r>
      <w:r w:rsidR="006521C3">
        <w:rPr>
          <w:rFonts w:cs="Times New Roman"/>
        </w:rPr>
        <w:t xml:space="preserve"> </w:t>
      </w:r>
      <w:r w:rsidRPr="00DF2AB0">
        <w:rPr>
          <w:rFonts w:cs="Times New Roman"/>
        </w:rPr>
        <w:t>ширина плеч.</w:t>
      </w:r>
      <w:r w:rsidR="006521C3">
        <w:rPr>
          <w:rFonts w:cs="Times New Roman"/>
        </w:rPr>
        <w:t xml:space="preserve"> </w:t>
      </w:r>
      <w:r w:rsidRPr="00DF2AB0">
        <w:rPr>
          <w:rFonts w:cs="Times New Roman"/>
        </w:rPr>
        <w:t>Однако ширина плеч — ориентир постановки ступней ног, предпочтительный для</w:t>
      </w:r>
      <w:r w:rsidR="006521C3">
        <w:rPr>
          <w:rFonts w:cs="Times New Roman"/>
        </w:rPr>
        <w:t xml:space="preserve"> </w:t>
      </w:r>
      <w:r w:rsidRPr="00DF2AB0">
        <w:rPr>
          <w:rFonts w:cs="Times New Roman"/>
        </w:rPr>
        <w:t>игроков, рост которых 160—170 см. При меньшем росте ноги ставятся ближе, чтобы</w:t>
      </w:r>
      <w:r w:rsidR="006521C3">
        <w:rPr>
          <w:rFonts w:cs="Times New Roman"/>
        </w:rPr>
        <w:t xml:space="preserve"> </w:t>
      </w:r>
      <w:r w:rsidRPr="00DF2AB0">
        <w:rPr>
          <w:rFonts w:cs="Times New Roman"/>
        </w:rPr>
        <w:t>повысить подвижность и стартовую скорость. А высокие спортсмены расставляют ноги</w:t>
      </w:r>
      <w:r w:rsidR="006521C3">
        <w:rPr>
          <w:rFonts w:cs="Times New Roman"/>
        </w:rPr>
        <w:t xml:space="preserve"> </w:t>
      </w:r>
      <w:r w:rsidRPr="00DF2AB0">
        <w:rPr>
          <w:rFonts w:cs="Times New Roman"/>
        </w:rPr>
        <w:t>шире, увеличивая таким образом зону своих двигательных действий без перемещения ног.</w:t>
      </w:r>
      <w:r w:rsidR="006521C3">
        <w:rPr>
          <w:rFonts w:cs="Times New Roman"/>
        </w:rPr>
        <w:t xml:space="preserve"> </w:t>
      </w:r>
    </w:p>
    <w:p w:rsidR="00DF2AB0" w:rsidRPr="00DF2AB0" w:rsidRDefault="00DF2AB0" w:rsidP="00DF2AB0">
      <w:pPr>
        <w:pStyle w:val="Standard"/>
        <w:ind w:firstLine="567"/>
        <w:jc w:val="both"/>
        <w:rPr>
          <w:rFonts w:cs="Times New Roman"/>
        </w:rPr>
      </w:pPr>
      <w:r w:rsidRPr="00DF2AB0">
        <w:rPr>
          <w:rFonts w:cs="Times New Roman"/>
        </w:rPr>
        <w:t>Стойки различаются также по тому, как общий центр тяжести (ОЦТ) переносится на</w:t>
      </w:r>
    </w:p>
    <w:p w:rsidR="00DF2AB0" w:rsidRPr="00DF2AB0" w:rsidRDefault="00DF2AB0" w:rsidP="00DF2AB0">
      <w:pPr>
        <w:pStyle w:val="Standard"/>
        <w:ind w:firstLine="567"/>
        <w:jc w:val="both"/>
        <w:rPr>
          <w:rFonts w:cs="Times New Roman"/>
        </w:rPr>
      </w:pPr>
      <w:r w:rsidRPr="00DF2AB0">
        <w:rPr>
          <w:rFonts w:cs="Times New Roman"/>
        </w:rPr>
        <w:t>ступню:</w:t>
      </w:r>
    </w:p>
    <w:p w:rsidR="00DF2AB0" w:rsidRPr="00DF2AB0" w:rsidRDefault="00DF2AB0" w:rsidP="00DF2AB0">
      <w:pPr>
        <w:pStyle w:val="Standard"/>
        <w:ind w:firstLine="567"/>
        <w:jc w:val="both"/>
        <w:rPr>
          <w:rFonts w:cs="Times New Roman"/>
        </w:rPr>
      </w:pPr>
      <w:r w:rsidRPr="00DF2AB0">
        <w:rPr>
          <w:rFonts w:cs="Times New Roman"/>
        </w:rPr>
        <w:t>- стойка на полной ступне обеспечивает максимальную площадь опоры, но снижает</w:t>
      </w:r>
      <w:r w:rsidR="006521C3">
        <w:rPr>
          <w:rFonts w:cs="Times New Roman"/>
        </w:rPr>
        <w:t xml:space="preserve"> </w:t>
      </w:r>
      <w:r w:rsidRPr="00DF2AB0">
        <w:rPr>
          <w:rFonts w:cs="Times New Roman"/>
        </w:rPr>
        <w:t>готовность к старту на мяч;</w:t>
      </w:r>
    </w:p>
    <w:p w:rsidR="00DF2AB0" w:rsidRPr="00DF2AB0" w:rsidRDefault="00DF2AB0" w:rsidP="00DF2AB0">
      <w:pPr>
        <w:pStyle w:val="Standard"/>
        <w:ind w:firstLine="567"/>
        <w:jc w:val="both"/>
        <w:rPr>
          <w:rFonts w:cs="Times New Roman"/>
        </w:rPr>
      </w:pPr>
      <w:r w:rsidRPr="00DF2AB0">
        <w:rPr>
          <w:rFonts w:cs="Times New Roman"/>
        </w:rPr>
        <w:t>- стойка на носках обеспечивает максимальную готовность к старту на мяч, но снижает до</w:t>
      </w:r>
      <w:r w:rsidR="006521C3">
        <w:rPr>
          <w:rFonts w:cs="Times New Roman"/>
        </w:rPr>
        <w:t xml:space="preserve"> </w:t>
      </w:r>
      <w:r w:rsidRPr="00DF2AB0">
        <w:rPr>
          <w:rFonts w:cs="Times New Roman"/>
        </w:rPr>
        <w:t>минимума устойчивость;</w:t>
      </w:r>
    </w:p>
    <w:p w:rsidR="00DF2AB0" w:rsidRPr="00DF2AB0" w:rsidRDefault="00DF2AB0" w:rsidP="00DF2AB0">
      <w:pPr>
        <w:pStyle w:val="Standard"/>
        <w:ind w:firstLine="567"/>
        <w:jc w:val="both"/>
        <w:rPr>
          <w:rFonts w:cs="Times New Roman"/>
        </w:rPr>
      </w:pPr>
      <w:r w:rsidRPr="00DF2AB0">
        <w:rPr>
          <w:rFonts w:cs="Times New Roman"/>
        </w:rPr>
        <w:t>- наиболее рациональным является среднее положение, когда ОЦТ слегка смещен вперед</w:t>
      </w:r>
      <w:r w:rsidR="006521C3">
        <w:rPr>
          <w:rFonts w:cs="Times New Roman"/>
        </w:rPr>
        <w:t xml:space="preserve"> </w:t>
      </w:r>
      <w:r w:rsidRPr="00DF2AB0">
        <w:rPr>
          <w:rFonts w:cs="Times New Roman"/>
        </w:rPr>
        <w:t>на носки, а пятки чуть отрываются от пола.</w:t>
      </w:r>
      <w:r w:rsidR="006521C3">
        <w:rPr>
          <w:rFonts w:cs="Times New Roman"/>
        </w:rPr>
        <w:t xml:space="preserve"> </w:t>
      </w:r>
      <w:r w:rsidRPr="00DF2AB0">
        <w:rPr>
          <w:rFonts w:cs="Times New Roman"/>
        </w:rPr>
        <w:t>Вес тела игрока должен приходиться на внутренние передние части стоп — это позволяет</w:t>
      </w:r>
      <w:r w:rsidR="006521C3">
        <w:rPr>
          <w:rFonts w:cs="Times New Roman"/>
        </w:rPr>
        <w:t xml:space="preserve"> </w:t>
      </w:r>
      <w:r w:rsidRPr="00DF2AB0">
        <w:rPr>
          <w:rFonts w:cs="Times New Roman"/>
        </w:rPr>
        <w:t>игроку быстрее сдвинуться для приема мяча. Чтобы легче перенести вес тела на</w:t>
      </w:r>
      <w:r w:rsidR="006521C3">
        <w:rPr>
          <w:rFonts w:cs="Times New Roman"/>
        </w:rPr>
        <w:t xml:space="preserve"> </w:t>
      </w:r>
      <w:r w:rsidRPr="00DF2AB0">
        <w:rPr>
          <w:rFonts w:cs="Times New Roman"/>
        </w:rPr>
        <w:t>внутреннюю часть стопы для выполнения разворота туловища во время замаха, колени</w:t>
      </w:r>
      <w:r w:rsidR="006521C3">
        <w:rPr>
          <w:rFonts w:cs="Times New Roman"/>
        </w:rPr>
        <w:t xml:space="preserve"> </w:t>
      </w:r>
      <w:r w:rsidRPr="00DF2AB0">
        <w:rPr>
          <w:rFonts w:cs="Times New Roman"/>
        </w:rPr>
        <w:t>сводятся немного вместе.</w:t>
      </w:r>
    </w:p>
    <w:p w:rsidR="00DF2AB0" w:rsidRDefault="00DF2AB0" w:rsidP="00DF2AB0">
      <w:pPr>
        <w:pStyle w:val="Standard"/>
        <w:ind w:firstLine="567"/>
        <w:jc w:val="both"/>
        <w:rPr>
          <w:rFonts w:cs="Times New Roman"/>
        </w:rPr>
      </w:pPr>
      <w:r w:rsidRPr="00DF2AB0">
        <w:rPr>
          <w:rFonts w:cs="Times New Roman"/>
        </w:rPr>
        <w:t>В положении нейтральной стойки спортсмен располагается лицом к столу;</w:t>
      </w:r>
      <w:r w:rsidR="006521C3">
        <w:rPr>
          <w:rFonts w:cs="Times New Roman"/>
        </w:rPr>
        <w:t xml:space="preserve"> </w:t>
      </w:r>
      <w:r w:rsidRPr="00DF2AB0">
        <w:rPr>
          <w:rFonts w:cs="Times New Roman"/>
        </w:rPr>
        <w:t>ноги чуть согнуты в коленях на ширине плеч или чуть шире; стопы параллельны или</w:t>
      </w:r>
      <w:r w:rsidR="006521C3">
        <w:rPr>
          <w:rFonts w:cs="Times New Roman"/>
        </w:rPr>
        <w:t xml:space="preserve"> </w:t>
      </w:r>
      <w:r w:rsidRPr="00DF2AB0">
        <w:rPr>
          <w:rFonts w:cs="Times New Roman"/>
        </w:rPr>
        <w:t>немного развернуты, пятки приподняты, вес тела приходится на носки. Если стопы</w:t>
      </w:r>
      <w:r w:rsidR="006521C3">
        <w:rPr>
          <w:rFonts w:cs="Times New Roman"/>
        </w:rPr>
        <w:t xml:space="preserve"> </w:t>
      </w:r>
      <w:r w:rsidRPr="00DF2AB0">
        <w:rPr>
          <w:rFonts w:cs="Times New Roman"/>
        </w:rPr>
        <w:t>слишком сильно разведены, то трудно держать центр тяжести на передней внутренней</w:t>
      </w:r>
      <w:r w:rsidR="006521C3">
        <w:rPr>
          <w:rFonts w:cs="Times New Roman"/>
        </w:rPr>
        <w:t xml:space="preserve"> </w:t>
      </w:r>
      <w:r w:rsidRPr="00DF2AB0">
        <w:rPr>
          <w:rFonts w:cs="Times New Roman"/>
        </w:rPr>
        <w:t>части стоп, а, следовательно, невозможно мгновенно совершить перемещение к мячу. В</w:t>
      </w:r>
      <w:r w:rsidR="006521C3">
        <w:rPr>
          <w:rFonts w:cs="Times New Roman"/>
        </w:rPr>
        <w:t xml:space="preserve"> </w:t>
      </w:r>
      <w:r w:rsidRPr="00DF2AB0">
        <w:rPr>
          <w:rFonts w:cs="Times New Roman"/>
        </w:rPr>
        <w:t>«японской школе» настольного тенниса игрок в основной стойке опирается на стопы,</w:t>
      </w:r>
      <w:r w:rsidR="006521C3">
        <w:rPr>
          <w:rFonts w:cs="Times New Roman"/>
        </w:rPr>
        <w:t xml:space="preserve"> </w:t>
      </w:r>
      <w:r w:rsidRPr="00DF2AB0">
        <w:rPr>
          <w:rFonts w:cs="Times New Roman"/>
        </w:rPr>
        <w:t xml:space="preserve">немного </w:t>
      </w:r>
      <w:r w:rsidRPr="00DF2AB0">
        <w:rPr>
          <w:rFonts w:cs="Times New Roman"/>
        </w:rPr>
        <w:lastRenderedPageBreak/>
        <w:t>повернутые внутрь, пятки наружу, колени внутрь. Туловище в основной стойке</w:t>
      </w:r>
      <w:r w:rsidR="006521C3">
        <w:rPr>
          <w:rFonts w:cs="Times New Roman"/>
        </w:rPr>
        <w:t xml:space="preserve"> </w:t>
      </w:r>
      <w:r w:rsidRPr="00DF2AB0">
        <w:rPr>
          <w:rFonts w:cs="Times New Roman"/>
        </w:rPr>
        <w:t>слегка наклонено вперед, плечи раскрепощены, обе руки согнуты в локтях почти под прямым углом и находятся перед туловищем теннисиста, что составляет равносторонний</w:t>
      </w:r>
      <w:r w:rsidR="006521C3">
        <w:rPr>
          <w:rFonts w:cs="Times New Roman"/>
        </w:rPr>
        <w:t xml:space="preserve"> </w:t>
      </w:r>
    </w:p>
    <w:p w:rsidR="006521C3" w:rsidRDefault="00DF2AB0" w:rsidP="006521C3">
      <w:pPr>
        <w:pStyle w:val="Standard"/>
        <w:jc w:val="both"/>
        <w:rPr>
          <w:rFonts w:cs="Times New Roman"/>
        </w:rPr>
      </w:pPr>
      <w:r w:rsidRPr="00DF2AB0">
        <w:rPr>
          <w:rFonts w:cs="Times New Roman"/>
        </w:rPr>
        <w:t>треугольник. Локоть руки, удерживающей ракетку, при таком положении находится от</w:t>
      </w:r>
      <w:r w:rsidR="006521C3">
        <w:rPr>
          <w:rFonts w:cs="Times New Roman"/>
        </w:rPr>
        <w:t xml:space="preserve"> </w:t>
      </w:r>
      <w:r w:rsidRPr="00DF2AB0">
        <w:rPr>
          <w:rFonts w:cs="Times New Roman"/>
        </w:rPr>
        <w:t>туловища на Расстоянии, приблизительно равном ширине кулака. Голова поднята, взгляд</w:t>
      </w:r>
      <w:r w:rsidR="006521C3">
        <w:rPr>
          <w:rFonts w:cs="Times New Roman"/>
        </w:rPr>
        <w:t xml:space="preserve"> </w:t>
      </w:r>
      <w:r w:rsidRPr="00DF2AB0">
        <w:rPr>
          <w:rFonts w:cs="Times New Roman"/>
        </w:rPr>
        <w:t>направлен вперед, чтобы следить за полетом мяча. Стойка достаточно устойчива и</w:t>
      </w:r>
      <w:r w:rsidR="006521C3">
        <w:rPr>
          <w:rFonts w:cs="Times New Roman"/>
        </w:rPr>
        <w:t xml:space="preserve"> </w:t>
      </w:r>
      <w:r w:rsidRPr="00DF2AB0">
        <w:rPr>
          <w:rFonts w:cs="Times New Roman"/>
        </w:rPr>
        <w:t>позволяет быстро и с наименьшими затратами переместиться в нужном направлении. Из</w:t>
      </w:r>
      <w:r w:rsidR="006521C3">
        <w:rPr>
          <w:rFonts w:cs="Times New Roman"/>
        </w:rPr>
        <w:t xml:space="preserve"> </w:t>
      </w:r>
      <w:r w:rsidRPr="00DF2AB0">
        <w:rPr>
          <w:rFonts w:cs="Times New Roman"/>
        </w:rPr>
        <w:t>стойки на слишком прямых ногах и с несколько отклоненным назад центром тяжести тела</w:t>
      </w:r>
      <w:r w:rsidR="006521C3">
        <w:rPr>
          <w:rFonts w:cs="Times New Roman"/>
        </w:rPr>
        <w:t xml:space="preserve"> </w:t>
      </w:r>
      <w:r w:rsidRPr="00DF2AB0">
        <w:rPr>
          <w:rFonts w:cs="Times New Roman"/>
        </w:rPr>
        <w:t>трудно быстро начать движение, сильно оттолкнуться. А согнутые ноги, как заряженные</w:t>
      </w:r>
      <w:r w:rsidR="006521C3">
        <w:rPr>
          <w:rFonts w:cs="Times New Roman"/>
        </w:rPr>
        <w:t xml:space="preserve"> </w:t>
      </w:r>
      <w:r w:rsidRPr="00DF2AB0">
        <w:rPr>
          <w:rFonts w:cs="Times New Roman"/>
        </w:rPr>
        <w:t>пружины, позволяют быстро включиться для любого вида передвижения. Устойчивое</w:t>
      </w:r>
      <w:r w:rsidR="006521C3">
        <w:rPr>
          <w:rFonts w:cs="Times New Roman"/>
        </w:rPr>
        <w:t xml:space="preserve"> </w:t>
      </w:r>
      <w:r w:rsidRPr="00DF2AB0">
        <w:rPr>
          <w:rFonts w:cs="Times New Roman"/>
        </w:rPr>
        <w:t>положение на носках с перенесенным вперед центром тяжести позволяет с наименьшими</w:t>
      </w:r>
      <w:r w:rsidR="006521C3">
        <w:rPr>
          <w:rFonts w:cs="Times New Roman"/>
        </w:rPr>
        <w:t xml:space="preserve"> </w:t>
      </w:r>
      <w:r w:rsidRPr="00DF2AB0">
        <w:rPr>
          <w:rFonts w:cs="Times New Roman"/>
        </w:rPr>
        <w:t>усилиями начать двигаться в нужном направлении.</w:t>
      </w:r>
      <w:r w:rsidR="006521C3">
        <w:rPr>
          <w:rFonts w:cs="Times New Roman"/>
        </w:rPr>
        <w:t xml:space="preserve"> </w:t>
      </w:r>
    </w:p>
    <w:p w:rsidR="00DF2AB0" w:rsidRPr="00DF2AB0" w:rsidRDefault="00DF2AB0" w:rsidP="006521C3">
      <w:pPr>
        <w:pStyle w:val="Standard"/>
        <w:ind w:firstLine="567"/>
        <w:jc w:val="both"/>
        <w:rPr>
          <w:rFonts w:cs="Times New Roman"/>
        </w:rPr>
      </w:pPr>
      <w:r w:rsidRPr="00DF2AB0">
        <w:rPr>
          <w:rFonts w:cs="Times New Roman"/>
        </w:rPr>
        <w:t>В положении левосторонней стойки теннисист принимает то же положение, что и при</w:t>
      </w:r>
      <w:r w:rsidR="006521C3">
        <w:rPr>
          <w:rFonts w:cs="Times New Roman"/>
        </w:rPr>
        <w:t xml:space="preserve"> </w:t>
      </w:r>
      <w:r w:rsidRPr="00DF2AB0">
        <w:rPr>
          <w:rFonts w:cs="Times New Roman"/>
        </w:rPr>
        <w:t>нейтральной стойке, только вполоборота влево, располагаясь правым боком к столу.</w:t>
      </w:r>
      <w:r w:rsidR="006521C3">
        <w:rPr>
          <w:rFonts w:cs="Times New Roman"/>
        </w:rPr>
        <w:t xml:space="preserve"> </w:t>
      </w:r>
      <w:r w:rsidRPr="00DF2AB0">
        <w:rPr>
          <w:rFonts w:cs="Times New Roman"/>
        </w:rPr>
        <w:t>Такое положение теннисист выбирает для более удобного выполнения замаха и самого</w:t>
      </w:r>
      <w:r w:rsidR="006521C3">
        <w:rPr>
          <w:rFonts w:cs="Times New Roman"/>
        </w:rPr>
        <w:t xml:space="preserve"> </w:t>
      </w:r>
      <w:r w:rsidRPr="00DF2AB0">
        <w:rPr>
          <w:rFonts w:cs="Times New Roman"/>
        </w:rPr>
        <w:t>удара слева. Однако увеличение игровых скоростей и совершенствование материала</w:t>
      </w:r>
      <w:r w:rsidR="006521C3">
        <w:rPr>
          <w:rFonts w:cs="Times New Roman"/>
        </w:rPr>
        <w:t xml:space="preserve"> </w:t>
      </w:r>
      <w:r w:rsidRPr="00DF2AB0">
        <w:rPr>
          <w:rFonts w:cs="Times New Roman"/>
        </w:rPr>
        <w:t>ракетки требуют и позволяют выполнять многие удары слева из положения лицом к</w:t>
      </w:r>
      <w:r w:rsidR="006521C3">
        <w:rPr>
          <w:rFonts w:cs="Times New Roman"/>
        </w:rPr>
        <w:t xml:space="preserve"> </w:t>
      </w:r>
      <w:r w:rsidRPr="00DF2AB0">
        <w:rPr>
          <w:rFonts w:cs="Times New Roman"/>
        </w:rPr>
        <w:t>столу, необязательно в левой стойке. Это дает выигрыш во времени и позволяет маскировать направление полета мяча, придавая особую притягательность игре слева.</w:t>
      </w:r>
      <w:r w:rsidR="006521C3">
        <w:rPr>
          <w:rFonts w:cs="Times New Roman"/>
        </w:rPr>
        <w:t xml:space="preserve"> </w:t>
      </w:r>
      <w:r w:rsidRPr="00DF2AB0">
        <w:rPr>
          <w:rFonts w:cs="Times New Roman"/>
        </w:rPr>
        <w:t>В положении правосторонней стойки теннисист располагается вполоборота вправо</w:t>
      </w:r>
      <w:r w:rsidR="006521C3">
        <w:rPr>
          <w:rFonts w:cs="Times New Roman"/>
        </w:rPr>
        <w:t xml:space="preserve"> </w:t>
      </w:r>
      <w:r w:rsidRPr="00DF2AB0">
        <w:rPr>
          <w:rFonts w:cs="Times New Roman"/>
        </w:rPr>
        <w:t>левым боком к столу — для выполнения ударов справа. При занятии правосторонней</w:t>
      </w:r>
      <w:r w:rsidR="006521C3">
        <w:rPr>
          <w:rFonts w:cs="Times New Roman"/>
        </w:rPr>
        <w:t xml:space="preserve"> </w:t>
      </w:r>
      <w:r w:rsidRPr="00DF2AB0">
        <w:rPr>
          <w:rFonts w:cs="Times New Roman"/>
        </w:rPr>
        <w:t>стойки левая нога чуть выдвигается вперед, а туловище немного наклонено вперед и</w:t>
      </w:r>
      <w:r w:rsidR="006521C3">
        <w:rPr>
          <w:rFonts w:cs="Times New Roman"/>
        </w:rPr>
        <w:t xml:space="preserve"> </w:t>
      </w:r>
      <w:r w:rsidRPr="00DF2AB0">
        <w:rPr>
          <w:rFonts w:cs="Times New Roman"/>
        </w:rPr>
        <w:t>повернуто вполоборота левым боком к противнику. Это позволяет отвести для замаха</w:t>
      </w:r>
      <w:r w:rsidR="006521C3">
        <w:rPr>
          <w:rFonts w:cs="Times New Roman"/>
        </w:rPr>
        <w:t xml:space="preserve"> </w:t>
      </w:r>
      <w:r w:rsidRPr="00DF2AB0">
        <w:rPr>
          <w:rFonts w:cs="Times New Roman"/>
        </w:rPr>
        <w:t>назад правое плечо. Рука с ракеткой согнута в локте, ракетка на уровне локтя обращена</w:t>
      </w:r>
      <w:r w:rsidR="006521C3">
        <w:rPr>
          <w:rFonts w:cs="Times New Roman"/>
        </w:rPr>
        <w:t xml:space="preserve"> </w:t>
      </w:r>
      <w:r w:rsidRPr="00DF2AB0">
        <w:rPr>
          <w:rFonts w:cs="Times New Roman"/>
        </w:rPr>
        <w:t>игровой поверхностью к столу. Левая рука занимает положение, сходное с положением</w:t>
      </w:r>
      <w:r w:rsidR="006521C3">
        <w:rPr>
          <w:rFonts w:cs="Times New Roman"/>
        </w:rPr>
        <w:t xml:space="preserve"> </w:t>
      </w:r>
      <w:r w:rsidRPr="00DF2AB0">
        <w:rPr>
          <w:rFonts w:cs="Times New Roman"/>
        </w:rPr>
        <w:t>игровой руки.</w:t>
      </w:r>
      <w:r w:rsidR="006521C3">
        <w:rPr>
          <w:rFonts w:cs="Times New Roman"/>
        </w:rPr>
        <w:t xml:space="preserve"> </w:t>
      </w:r>
      <w:r w:rsidRPr="00DF2AB0">
        <w:rPr>
          <w:rFonts w:cs="Times New Roman"/>
        </w:rPr>
        <w:t>Мы описали установочные, традиционные принципы правильной стойки, однако для</w:t>
      </w:r>
      <w:r w:rsidR="006521C3">
        <w:rPr>
          <w:rFonts w:cs="Times New Roman"/>
        </w:rPr>
        <w:t xml:space="preserve"> </w:t>
      </w:r>
      <w:r w:rsidRPr="00DF2AB0">
        <w:rPr>
          <w:rFonts w:cs="Times New Roman"/>
        </w:rPr>
        <w:t>каждого теннисиста характерна своя, ему присущая стойка. Исходное положение зависит</w:t>
      </w:r>
      <w:r w:rsidR="006521C3">
        <w:rPr>
          <w:rFonts w:cs="Times New Roman"/>
        </w:rPr>
        <w:t xml:space="preserve"> </w:t>
      </w:r>
      <w:r w:rsidRPr="00DF2AB0">
        <w:rPr>
          <w:rFonts w:cs="Times New Roman"/>
        </w:rPr>
        <w:t>от индивидуальных и технических особенностей спортсмена, его роста и</w:t>
      </w:r>
      <w:r w:rsidR="006521C3">
        <w:rPr>
          <w:rFonts w:cs="Times New Roman"/>
        </w:rPr>
        <w:t xml:space="preserve"> </w:t>
      </w:r>
      <w:r w:rsidRPr="00DF2AB0">
        <w:rPr>
          <w:rFonts w:cs="Times New Roman"/>
        </w:rPr>
        <w:t>морфологических характеристик, скорости реакции, координации движений, стиля игры и</w:t>
      </w:r>
      <w:r w:rsidR="006521C3">
        <w:rPr>
          <w:rFonts w:cs="Times New Roman"/>
        </w:rPr>
        <w:t xml:space="preserve"> </w:t>
      </w:r>
      <w:r w:rsidRPr="00DF2AB0">
        <w:rPr>
          <w:rFonts w:cs="Times New Roman"/>
        </w:rPr>
        <w:t>других характеристик.</w:t>
      </w:r>
    </w:p>
    <w:p w:rsidR="00DF2AB0" w:rsidRPr="00DF2AB0" w:rsidRDefault="00DF2AB0" w:rsidP="00DF2AB0">
      <w:pPr>
        <w:pStyle w:val="Standard"/>
        <w:ind w:firstLine="567"/>
        <w:jc w:val="both"/>
        <w:rPr>
          <w:rFonts w:cs="Times New Roman"/>
        </w:rPr>
      </w:pPr>
      <w:r w:rsidRPr="00DF2AB0">
        <w:rPr>
          <w:rFonts w:cs="Times New Roman"/>
        </w:rPr>
        <w:t>Так, в современном настольном теннисе удары слева часто производятся не из</w:t>
      </w:r>
      <w:r w:rsidR="006521C3">
        <w:rPr>
          <w:rFonts w:cs="Times New Roman"/>
        </w:rPr>
        <w:t xml:space="preserve"> </w:t>
      </w:r>
      <w:r w:rsidRPr="00DF2AB0">
        <w:rPr>
          <w:rFonts w:cs="Times New Roman"/>
        </w:rPr>
        <w:t>классической левосторонней стойки, а из нейтральной или правосторонней (корпус</w:t>
      </w:r>
      <w:r w:rsidR="006521C3">
        <w:rPr>
          <w:rFonts w:cs="Times New Roman"/>
        </w:rPr>
        <w:t xml:space="preserve"> </w:t>
      </w:r>
      <w:r w:rsidRPr="00DF2AB0">
        <w:rPr>
          <w:rFonts w:cs="Times New Roman"/>
        </w:rPr>
        <w:t>развернут примерно под 30-градусным углом к крайней линии стола). Эту классическую</w:t>
      </w:r>
      <w:r w:rsidR="006521C3">
        <w:rPr>
          <w:rFonts w:cs="Times New Roman"/>
        </w:rPr>
        <w:t xml:space="preserve"> </w:t>
      </w:r>
      <w:r w:rsidRPr="00DF2AB0">
        <w:rPr>
          <w:rFonts w:cs="Times New Roman"/>
        </w:rPr>
        <w:t>для «правостороннего» игрока стойку (левая нога вперед) он старается сохранять в любых</w:t>
      </w:r>
      <w:r w:rsidR="006521C3">
        <w:rPr>
          <w:rFonts w:cs="Times New Roman"/>
        </w:rPr>
        <w:t xml:space="preserve"> </w:t>
      </w:r>
      <w:r w:rsidRPr="00DF2AB0">
        <w:rPr>
          <w:rFonts w:cs="Times New Roman"/>
        </w:rPr>
        <w:t>игровых ситуациях.</w:t>
      </w:r>
      <w:r w:rsidR="006521C3">
        <w:rPr>
          <w:rFonts w:cs="Times New Roman"/>
        </w:rPr>
        <w:t xml:space="preserve"> </w:t>
      </w:r>
      <w:r w:rsidRPr="00DF2AB0">
        <w:rPr>
          <w:rFonts w:cs="Times New Roman"/>
        </w:rPr>
        <w:t>Игроки атакующего стиля, стремящиеся выиграть очки с помощью быстрых и</w:t>
      </w:r>
      <w:r w:rsidR="006521C3">
        <w:rPr>
          <w:rFonts w:cs="Times New Roman"/>
        </w:rPr>
        <w:t xml:space="preserve"> </w:t>
      </w:r>
      <w:r w:rsidRPr="00DF2AB0">
        <w:rPr>
          <w:rFonts w:cs="Times New Roman"/>
        </w:rPr>
        <w:t>сверхсильных крученых ударов справа, все чаще стали принимать исходное положение в</w:t>
      </w:r>
      <w:r w:rsidR="006521C3">
        <w:rPr>
          <w:rFonts w:cs="Times New Roman"/>
        </w:rPr>
        <w:t xml:space="preserve"> </w:t>
      </w:r>
      <w:r w:rsidRPr="00DF2AB0">
        <w:rPr>
          <w:rFonts w:cs="Times New Roman"/>
        </w:rPr>
        <w:t>левой части стола. Это позволяет с помощью технических приемов справа, т. е. сильной</w:t>
      </w:r>
      <w:r w:rsidR="006521C3">
        <w:rPr>
          <w:rFonts w:cs="Times New Roman"/>
        </w:rPr>
        <w:t xml:space="preserve"> </w:t>
      </w:r>
      <w:r w:rsidRPr="00DF2AB0">
        <w:rPr>
          <w:rFonts w:cs="Times New Roman"/>
        </w:rPr>
        <w:t>стороной, контролировать большую часть стола.</w:t>
      </w:r>
      <w:r w:rsidR="006521C3">
        <w:rPr>
          <w:rFonts w:cs="Times New Roman"/>
        </w:rPr>
        <w:t xml:space="preserve"> </w:t>
      </w:r>
      <w:r w:rsidRPr="00DF2AB0">
        <w:rPr>
          <w:rFonts w:cs="Times New Roman"/>
        </w:rPr>
        <w:t>Высокорослые теннисисты занимают исходное положение дальше от стола, чем</w:t>
      </w:r>
      <w:r w:rsidR="006521C3">
        <w:rPr>
          <w:rFonts w:cs="Times New Roman"/>
        </w:rPr>
        <w:t xml:space="preserve"> </w:t>
      </w:r>
      <w:r w:rsidRPr="00DF2AB0">
        <w:rPr>
          <w:rFonts w:cs="Times New Roman"/>
        </w:rPr>
        <w:t>низкорослые. Обычно расстояние от края стола до игрока, готовящегося к приему подачи,</w:t>
      </w:r>
      <w:r w:rsidR="006521C3">
        <w:rPr>
          <w:rFonts w:cs="Times New Roman"/>
        </w:rPr>
        <w:t xml:space="preserve"> </w:t>
      </w:r>
      <w:r w:rsidRPr="00DF2AB0">
        <w:rPr>
          <w:rFonts w:cs="Times New Roman"/>
        </w:rPr>
        <w:t>колеблется от 50 до 100 см, а при выполнении своей подачи — от 10 до 70 см.</w:t>
      </w:r>
      <w:r w:rsidR="006521C3">
        <w:rPr>
          <w:rFonts w:cs="Times New Roman"/>
        </w:rPr>
        <w:t xml:space="preserve"> </w:t>
      </w:r>
      <w:r w:rsidRPr="00DF2AB0">
        <w:rPr>
          <w:rFonts w:cs="Times New Roman"/>
        </w:rPr>
        <w:t>Исходное положение при выполнении подачи зависит также от типа выполняемой или</w:t>
      </w:r>
      <w:r w:rsidR="006521C3">
        <w:rPr>
          <w:rFonts w:cs="Times New Roman"/>
        </w:rPr>
        <w:t xml:space="preserve"> </w:t>
      </w:r>
      <w:r w:rsidRPr="00DF2AB0">
        <w:rPr>
          <w:rFonts w:cs="Times New Roman"/>
        </w:rPr>
        <w:t>принимаемой подачи, от способа держания ракетки. При игре горизонтальной хваткой</w:t>
      </w:r>
      <w:r w:rsidR="006521C3">
        <w:rPr>
          <w:rFonts w:cs="Times New Roman"/>
        </w:rPr>
        <w:t xml:space="preserve"> </w:t>
      </w:r>
      <w:r w:rsidRPr="00DF2AB0">
        <w:rPr>
          <w:rFonts w:cs="Times New Roman"/>
        </w:rPr>
        <w:t>теннисист располагается ближе к середине стола в отличие от вертикальной хватки, когда</w:t>
      </w:r>
      <w:r w:rsidR="006521C3">
        <w:rPr>
          <w:rFonts w:cs="Times New Roman"/>
        </w:rPr>
        <w:t xml:space="preserve"> </w:t>
      </w:r>
      <w:r w:rsidRPr="00DF2AB0">
        <w:rPr>
          <w:rFonts w:cs="Times New Roman"/>
        </w:rPr>
        <w:t>спортсмен старается сместиться ближе к левому углу, чтобы прикрыть свою более</w:t>
      </w:r>
      <w:r w:rsidR="006521C3">
        <w:rPr>
          <w:rFonts w:cs="Times New Roman"/>
        </w:rPr>
        <w:t xml:space="preserve"> </w:t>
      </w:r>
      <w:r w:rsidRPr="00DF2AB0">
        <w:rPr>
          <w:rFonts w:cs="Times New Roman"/>
        </w:rPr>
        <w:t>уязвимую сторону. При этом расстояние между игроком, ожидающим приема мяча, и</w:t>
      </w:r>
      <w:r w:rsidR="006521C3">
        <w:rPr>
          <w:rFonts w:cs="Times New Roman"/>
        </w:rPr>
        <w:t xml:space="preserve"> </w:t>
      </w:r>
      <w:r w:rsidRPr="00DF2AB0">
        <w:rPr>
          <w:rFonts w:cs="Times New Roman"/>
        </w:rPr>
        <w:t>столом примерно соответствует длине вытянутой руки принимающего вместе с ракеткой.</w:t>
      </w:r>
    </w:p>
    <w:p w:rsidR="00DF2AB0" w:rsidRPr="00DF2AB0" w:rsidRDefault="00DF2AB0" w:rsidP="00DF2AB0">
      <w:pPr>
        <w:pStyle w:val="Standard"/>
        <w:ind w:firstLine="567"/>
        <w:jc w:val="both"/>
        <w:rPr>
          <w:rFonts w:cs="Times New Roman"/>
        </w:rPr>
      </w:pPr>
      <w:r w:rsidRPr="00DF2AB0">
        <w:rPr>
          <w:rFonts w:cs="Times New Roman"/>
        </w:rPr>
        <w:t>Если спортсмен одинаково успешно принимает подачи и слева, и справа, он располагается</w:t>
      </w:r>
      <w:r w:rsidR="006521C3">
        <w:rPr>
          <w:rFonts w:cs="Times New Roman"/>
        </w:rPr>
        <w:t xml:space="preserve"> </w:t>
      </w:r>
      <w:r w:rsidRPr="00DF2AB0">
        <w:rPr>
          <w:rFonts w:cs="Times New Roman"/>
        </w:rPr>
        <w:t>на приеме подач напротив середины стола, лицом к столу, при этом ступни почти</w:t>
      </w:r>
      <w:r w:rsidR="006521C3">
        <w:rPr>
          <w:rFonts w:cs="Times New Roman"/>
        </w:rPr>
        <w:t xml:space="preserve"> </w:t>
      </w:r>
      <w:r w:rsidRPr="00DF2AB0">
        <w:rPr>
          <w:rFonts w:cs="Times New Roman"/>
        </w:rPr>
        <w:t>параллельны и смотрят вперед. Если спортсмен отдает предпочтение игре справа, то при</w:t>
      </w:r>
      <w:r w:rsidR="006521C3">
        <w:rPr>
          <w:rFonts w:cs="Times New Roman"/>
        </w:rPr>
        <w:t xml:space="preserve"> </w:t>
      </w:r>
      <w:r w:rsidRPr="00DF2AB0">
        <w:rPr>
          <w:rFonts w:cs="Times New Roman"/>
        </w:rPr>
        <w:t>приеме подачи он занимает позицию несколько левее середины стола и в правой стойке</w:t>
      </w:r>
      <w:r w:rsidR="006521C3">
        <w:rPr>
          <w:rFonts w:cs="Times New Roman"/>
        </w:rPr>
        <w:t xml:space="preserve"> </w:t>
      </w:r>
      <w:r w:rsidRPr="00DF2AB0">
        <w:rPr>
          <w:rFonts w:cs="Times New Roman"/>
        </w:rPr>
        <w:t>(хотя бы в положении ступней).</w:t>
      </w:r>
      <w:r w:rsidR="006521C3">
        <w:rPr>
          <w:rFonts w:cs="Times New Roman"/>
        </w:rPr>
        <w:t xml:space="preserve"> </w:t>
      </w:r>
      <w:r w:rsidRPr="00DF2AB0">
        <w:rPr>
          <w:rFonts w:cs="Times New Roman"/>
        </w:rPr>
        <w:t xml:space="preserve">Многие ведущие спортсмены в стойке на приеме </w:t>
      </w:r>
      <w:r w:rsidRPr="00DF2AB0">
        <w:rPr>
          <w:rFonts w:cs="Times New Roman"/>
        </w:rPr>
        <w:lastRenderedPageBreak/>
        <w:t>подачи едва заметно переступают</w:t>
      </w:r>
      <w:r w:rsidR="006521C3">
        <w:rPr>
          <w:rFonts w:cs="Times New Roman"/>
        </w:rPr>
        <w:t xml:space="preserve"> </w:t>
      </w:r>
      <w:r w:rsidRPr="00DF2AB0">
        <w:rPr>
          <w:rFonts w:cs="Times New Roman"/>
        </w:rPr>
        <w:t>ногами, как бы раскачивая центр тяжести, создавая «эффект рекуперации». Такое</w:t>
      </w:r>
      <w:r w:rsidR="006521C3">
        <w:rPr>
          <w:rFonts w:cs="Times New Roman"/>
        </w:rPr>
        <w:t xml:space="preserve"> </w:t>
      </w:r>
      <w:r w:rsidRPr="00DF2AB0">
        <w:rPr>
          <w:rFonts w:cs="Times New Roman"/>
        </w:rPr>
        <w:t>переступание обеспечивает старт сходу, который всегда быстрее, чем старт с места.</w:t>
      </w:r>
    </w:p>
    <w:p w:rsidR="00DF2AB0" w:rsidRPr="00DF2AB0" w:rsidRDefault="00DF2AB0" w:rsidP="00DF2AB0">
      <w:pPr>
        <w:pStyle w:val="Standard"/>
        <w:ind w:firstLine="567"/>
        <w:jc w:val="both"/>
        <w:rPr>
          <w:rFonts w:cs="Times New Roman"/>
        </w:rPr>
      </w:pPr>
      <w:r w:rsidRPr="00DF2AB0">
        <w:rPr>
          <w:rFonts w:cs="Times New Roman"/>
        </w:rPr>
        <w:t>Педагогические рекомендации. Первое и основное требование к стойке: она должна</w:t>
      </w:r>
      <w:r w:rsidR="006521C3">
        <w:rPr>
          <w:rFonts w:cs="Times New Roman"/>
        </w:rPr>
        <w:t xml:space="preserve"> </w:t>
      </w:r>
      <w:r w:rsidRPr="00DF2AB0">
        <w:rPr>
          <w:rFonts w:cs="Times New Roman"/>
        </w:rPr>
        <w:t>быть естественной, органичной. Поз, связанных с большим мышечным напряжением,</w:t>
      </w:r>
      <w:r w:rsidR="006521C3">
        <w:rPr>
          <w:rFonts w:cs="Times New Roman"/>
        </w:rPr>
        <w:t xml:space="preserve"> </w:t>
      </w:r>
      <w:r w:rsidRPr="00DF2AB0">
        <w:rPr>
          <w:rFonts w:cs="Times New Roman"/>
        </w:rPr>
        <w:t>надо избегать.</w:t>
      </w:r>
      <w:r w:rsidR="006521C3">
        <w:rPr>
          <w:rFonts w:cs="Times New Roman"/>
        </w:rPr>
        <w:t xml:space="preserve"> </w:t>
      </w:r>
      <w:r w:rsidRPr="00DF2AB0">
        <w:rPr>
          <w:rFonts w:cs="Times New Roman"/>
        </w:rPr>
        <w:t>Второе требование по важности не уступает первому: стойка перед началом розыгрыша</w:t>
      </w:r>
      <w:r w:rsidR="006521C3">
        <w:rPr>
          <w:rFonts w:cs="Times New Roman"/>
        </w:rPr>
        <w:t xml:space="preserve"> </w:t>
      </w:r>
      <w:r w:rsidRPr="00DF2AB0">
        <w:rPr>
          <w:rFonts w:cs="Times New Roman"/>
        </w:rPr>
        <w:t>очка должна обеспечивать и физически, и по уровню внимания как можно более быстрый</w:t>
      </w:r>
      <w:r w:rsidR="006521C3">
        <w:rPr>
          <w:rFonts w:cs="Times New Roman"/>
        </w:rPr>
        <w:t xml:space="preserve"> </w:t>
      </w:r>
      <w:r w:rsidRPr="00DF2AB0">
        <w:rPr>
          <w:rFonts w:cs="Times New Roman"/>
        </w:rPr>
        <w:t>старт для выполнения ударных ответных действий в любом направлении — и влево, и</w:t>
      </w:r>
      <w:r w:rsidR="006521C3">
        <w:rPr>
          <w:rFonts w:cs="Times New Roman"/>
        </w:rPr>
        <w:t xml:space="preserve"> </w:t>
      </w:r>
      <w:r w:rsidRPr="00DF2AB0">
        <w:rPr>
          <w:rFonts w:cs="Times New Roman"/>
        </w:rPr>
        <w:t>вправо, и вперед, и даже назад.</w:t>
      </w:r>
    </w:p>
    <w:p w:rsidR="00DF2AB0" w:rsidRPr="00DF2AB0" w:rsidRDefault="00DF2AB0" w:rsidP="00DF2AB0">
      <w:pPr>
        <w:pStyle w:val="Standard"/>
        <w:ind w:firstLine="567"/>
        <w:jc w:val="both"/>
        <w:rPr>
          <w:rFonts w:cs="Times New Roman"/>
        </w:rPr>
      </w:pPr>
      <w:r w:rsidRPr="00DF2AB0">
        <w:rPr>
          <w:rFonts w:cs="Times New Roman"/>
        </w:rPr>
        <w:t>Третье требование — необходимо быть внимательным, в постоянной готовности.</w:t>
      </w:r>
      <w:r w:rsidR="006521C3">
        <w:rPr>
          <w:rFonts w:cs="Times New Roman"/>
        </w:rPr>
        <w:t xml:space="preserve"> </w:t>
      </w:r>
      <w:r w:rsidRPr="00DF2AB0">
        <w:rPr>
          <w:rFonts w:cs="Times New Roman"/>
        </w:rPr>
        <w:t>Для отработки исходного положения рекомендуется много перемещаться в основной</w:t>
      </w:r>
      <w:r w:rsidR="006521C3">
        <w:rPr>
          <w:rFonts w:cs="Times New Roman"/>
        </w:rPr>
        <w:t xml:space="preserve"> </w:t>
      </w:r>
      <w:r w:rsidRPr="00DF2AB0">
        <w:rPr>
          <w:rFonts w:cs="Times New Roman"/>
        </w:rPr>
        <w:t>стойке не только у стола, но и во время разминки, в имитационных упражнениях. Полезно</w:t>
      </w:r>
      <w:r w:rsidR="006521C3">
        <w:rPr>
          <w:rFonts w:cs="Times New Roman"/>
        </w:rPr>
        <w:t xml:space="preserve"> </w:t>
      </w:r>
      <w:r w:rsidRPr="00DF2AB0">
        <w:rPr>
          <w:rFonts w:cs="Times New Roman"/>
        </w:rPr>
        <w:t>в положении полуприседа прыгать на скакалке, жонглировать мячом, проводить эстафеты,</w:t>
      </w:r>
      <w:r w:rsidR="006521C3">
        <w:rPr>
          <w:rFonts w:cs="Times New Roman"/>
        </w:rPr>
        <w:t xml:space="preserve"> </w:t>
      </w:r>
      <w:r w:rsidRPr="00DF2AB0">
        <w:rPr>
          <w:rFonts w:cs="Times New Roman"/>
        </w:rPr>
        <w:t>выполнять разные прыжки.</w:t>
      </w:r>
      <w:r w:rsidR="006521C3">
        <w:rPr>
          <w:rFonts w:cs="Times New Roman"/>
        </w:rPr>
        <w:t xml:space="preserve"> </w:t>
      </w:r>
      <w:r w:rsidRPr="00DF2AB0">
        <w:rPr>
          <w:rFonts w:cs="Times New Roman"/>
        </w:rPr>
        <w:t>Неблагоприятным фактором является то, что при долгом нахождении в положении</w:t>
      </w:r>
      <w:r w:rsidR="006521C3">
        <w:rPr>
          <w:rFonts w:cs="Times New Roman"/>
        </w:rPr>
        <w:t xml:space="preserve"> </w:t>
      </w:r>
      <w:r w:rsidRPr="00DF2AB0">
        <w:rPr>
          <w:rFonts w:cs="Times New Roman"/>
        </w:rPr>
        <w:t>основной стойки теннисист приобретает некоторую сутуловатость. Чтобы ее избежать,</w:t>
      </w:r>
      <w:r w:rsidR="006521C3">
        <w:rPr>
          <w:rFonts w:cs="Times New Roman"/>
        </w:rPr>
        <w:t xml:space="preserve"> </w:t>
      </w:r>
      <w:r w:rsidRPr="00DF2AB0">
        <w:rPr>
          <w:rFonts w:cs="Times New Roman"/>
        </w:rPr>
        <w:t>необходимы корректирующие упражнения для осанки, упражнения для укрепления мышц</w:t>
      </w:r>
      <w:r w:rsidR="006521C3">
        <w:rPr>
          <w:rFonts w:cs="Times New Roman"/>
        </w:rPr>
        <w:t xml:space="preserve"> </w:t>
      </w:r>
      <w:r w:rsidRPr="00DF2AB0">
        <w:rPr>
          <w:rFonts w:cs="Times New Roman"/>
        </w:rPr>
        <w:t>верхнего плечевого пояса и подвижности суставов.</w:t>
      </w:r>
    </w:p>
    <w:p w:rsidR="00DF2AB0" w:rsidRPr="00DF2AB0" w:rsidRDefault="00DF2AB0" w:rsidP="00DF2AB0">
      <w:pPr>
        <w:pStyle w:val="Standard"/>
        <w:ind w:firstLine="567"/>
        <w:jc w:val="both"/>
        <w:rPr>
          <w:rFonts w:cs="Times New Roman"/>
        </w:rPr>
      </w:pPr>
      <w:r w:rsidRPr="00DF2AB0">
        <w:rPr>
          <w:rFonts w:cs="Times New Roman"/>
        </w:rPr>
        <w:t>Общими моментами, характерными для естественной стойки являются следующие:</w:t>
      </w:r>
    </w:p>
    <w:p w:rsidR="00DF2AB0" w:rsidRPr="00DF2AB0" w:rsidRDefault="00DF2AB0" w:rsidP="00DF2AB0">
      <w:pPr>
        <w:pStyle w:val="Standard"/>
        <w:ind w:firstLine="567"/>
        <w:jc w:val="both"/>
        <w:rPr>
          <w:rFonts w:cs="Times New Roman"/>
        </w:rPr>
      </w:pPr>
      <w:r w:rsidRPr="00DF2AB0">
        <w:rPr>
          <w:rFonts w:cs="Times New Roman"/>
        </w:rPr>
        <w:t>- носки немного разведены;</w:t>
      </w:r>
    </w:p>
    <w:p w:rsidR="00DF2AB0" w:rsidRPr="00DF2AB0" w:rsidRDefault="00DF2AB0" w:rsidP="00DF2AB0">
      <w:pPr>
        <w:pStyle w:val="Standard"/>
        <w:ind w:firstLine="567"/>
        <w:jc w:val="both"/>
        <w:rPr>
          <w:rFonts w:cs="Times New Roman"/>
        </w:rPr>
      </w:pPr>
      <w:r w:rsidRPr="00DF2AB0">
        <w:rPr>
          <w:rFonts w:cs="Times New Roman"/>
        </w:rPr>
        <w:t>- ОЦТ переносится на передние части ступней;</w:t>
      </w:r>
    </w:p>
    <w:p w:rsidR="00DF2AB0" w:rsidRPr="00DF2AB0" w:rsidRDefault="00DF2AB0" w:rsidP="00DF2AB0">
      <w:pPr>
        <w:pStyle w:val="Standard"/>
        <w:ind w:firstLine="567"/>
        <w:jc w:val="both"/>
        <w:rPr>
          <w:rFonts w:cs="Times New Roman"/>
        </w:rPr>
      </w:pPr>
      <w:r w:rsidRPr="00DF2AB0">
        <w:rPr>
          <w:rFonts w:cs="Times New Roman"/>
        </w:rPr>
        <w:t>- пятки немного приподняты;</w:t>
      </w:r>
    </w:p>
    <w:p w:rsidR="00DF2AB0" w:rsidRPr="00DF2AB0" w:rsidRDefault="00DF2AB0" w:rsidP="00DF2AB0">
      <w:pPr>
        <w:pStyle w:val="Standard"/>
        <w:ind w:firstLine="567"/>
        <w:jc w:val="both"/>
        <w:rPr>
          <w:rFonts w:cs="Times New Roman"/>
        </w:rPr>
      </w:pPr>
      <w:r w:rsidRPr="00DF2AB0">
        <w:rPr>
          <w:rFonts w:cs="Times New Roman"/>
        </w:rPr>
        <w:t>- ноги согнуты в коленях, колени направлены внутрь, расстояние между ними больше, чем</w:t>
      </w:r>
      <w:r w:rsidR="006521C3">
        <w:rPr>
          <w:rFonts w:cs="Times New Roman"/>
        </w:rPr>
        <w:t xml:space="preserve"> </w:t>
      </w:r>
      <w:r w:rsidRPr="00DF2AB0">
        <w:rPr>
          <w:rFonts w:cs="Times New Roman"/>
        </w:rPr>
        <w:t>между пятками, туловище слегка</w:t>
      </w:r>
      <w:r w:rsidR="006521C3">
        <w:rPr>
          <w:rFonts w:cs="Times New Roman"/>
        </w:rPr>
        <w:t xml:space="preserve"> </w:t>
      </w:r>
      <w:r w:rsidRPr="00DF2AB0">
        <w:rPr>
          <w:rFonts w:cs="Times New Roman"/>
        </w:rPr>
        <w:t>наклонено;</w:t>
      </w:r>
    </w:p>
    <w:p w:rsidR="00DF2AB0" w:rsidRPr="00DF2AB0" w:rsidRDefault="00DF2AB0" w:rsidP="00DF2AB0">
      <w:pPr>
        <w:pStyle w:val="Standard"/>
        <w:ind w:firstLine="567"/>
        <w:jc w:val="both"/>
        <w:rPr>
          <w:rFonts w:cs="Times New Roman"/>
        </w:rPr>
      </w:pPr>
      <w:r w:rsidRPr="00DF2AB0">
        <w:rPr>
          <w:rFonts w:cs="Times New Roman"/>
        </w:rPr>
        <w:t>- постоянное перенесение тяжести тела с одной ноги на другую — тем самым повышается</w:t>
      </w:r>
      <w:r w:rsidR="006521C3">
        <w:rPr>
          <w:rFonts w:cs="Times New Roman"/>
        </w:rPr>
        <w:t xml:space="preserve"> </w:t>
      </w:r>
      <w:r w:rsidRPr="00DF2AB0">
        <w:rPr>
          <w:rFonts w:cs="Times New Roman"/>
        </w:rPr>
        <w:t>готовность к старту;</w:t>
      </w:r>
    </w:p>
    <w:p w:rsidR="00DF2AB0" w:rsidRPr="00DF2AB0" w:rsidRDefault="00DF2AB0" w:rsidP="00DF2AB0">
      <w:pPr>
        <w:pStyle w:val="Standard"/>
        <w:ind w:firstLine="567"/>
        <w:jc w:val="both"/>
        <w:rPr>
          <w:rFonts w:cs="Times New Roman"/>
        </w:rPr>
      </w:pPr>
      <w:r w:rsidRPr="00DF2AB0">
        <w:rPr>
          <w:rFonts w:cs="Times New Roman"/>
        </w:rPr>
        <w:t>- плечи раскрепощены;</w:t>
      </w:r>
    </w:p>
    <w:p w:rsidR="00DF2AB0" w:rsidRPr="00DF2AB0" w:rsidRDefault="00DF2AB0" w:rsidP="00DF2AB0">
      <w:pPr>
        <w:pStyle w:val="Standard"/>
        <w:ind w:firstLine="567"/>
        <w:jc w:val="both"/>
        <w:rPr>
          <w:rFonts w:cs="Times New Roman"/>
        </w:rPr>
      </w:pPr>
      <w:r w:rsidRPr="00DF2AB0">
        <w:rPr>
          <w:rFonts w:cs="Times New Roman"/>
        </w:rPr>
        <w:t>- рука, держащая ракетку, согнута в локте под прямым углом и находится перед</w:t>
      </w:r>
      <w:r w:rsidR="006521C3">
        <w:rPr>
          <w:rFonts w:cs="Times New Roman"/>
        </w:rPr>
        <w:t xml:space="preserve"> </w:t>
      </w:r>
      <w:r w:rsidRPr="00DF2AB0">
        <w:rPr>
          <w:rFonts w:cs="Times New Roman"/>
        </w:rPr>
        <w:t>туловищем;</w:t>
      </w:r>
    </w:p>
    <w:p w:rsidR="00DF2AB0" w:rsidRPr="00DF2AB0" w:rsidRDefault="00DF2AB0" w:rsidP="00DF2AB0">
      <w:pPr>
        <w:pStyle w:val="Standard"/>
        <w:ind w:firstLine="567"/>
        <w:jc w:val="both"/>
        <w:rPr>
          <w:rFonts w:cs="Times New Roman"/>
        </w:rPr>
      </w:pPr>
      <w:r w:rsidRPr="00DF2AB0">
        <w:rPr>
          <w:rFonts w:cs="Times New Roman"/>
        </w:rPr>
        <w:t>- голова поднята, взгляд направлен вперед, чтобы игрок мог следить за полетом мяча;</w:t>
      </w:r>
    </w:p>
    <w:p w:rsidR="00DF2AB0" w:rsidRPr="00DF2AB0" w:rsidRDefault="00DF2AB0" w:rsidP="00DF2AB0">
      <w:pPr>
        <w:pStyle w:val="Standard"/>
        <w:ind w:firstLine="567"/>
        <w:jc w:val="both"/>
        <w:rPr>
          <w:rFonts w:cs="Times New Roman"/>
        </w:rPr>
      </w:pPr>
      <w:r w:rsidRPr="00DF2AB0">
        <w:rPr>
          <w:rFonts w:cs="Times New Roman"/>
        </w:rPr>
        <w:t>- все мышцы тела расслаблены.</w:t>
      </w:r>
    </w:p>
    <w:p w:rsidR="00DF2AB0" w:rsidRPr="00DF2AB0" w:rsidRDefault="00DF2AB0" w:rsidP="00DF2AB0">
      <w:pPr>
        <w:pStyle w:val="Standard"/>
        <w:ind w:firstLine="567"/>
        <w:jc w:val="both"/>
        <w:rPr>
          <w:rFonts w:cs="Times New Roman"/>
          <w:u w:val="single"/>
        </w:rPr>
      </w:pPr>
      <w:r w:rsidRPr="00DF2AB0">
        <w:rPr>
          <w:rFonts w:cs="Times New Roman"/>
          <w:u w:val="single"/>
        </w:rPr>
        <w:t>Способы передвижений</w:t>
      </w:r>
    </w:p>
    <w:p w:rsidR="00DF2AB0" w:rsidRPr="00DF2AB0" w:rsidRDefault="00DF2AB0" w:rsidP="00DF2AB0">
      <w:pPr>
        <w:pStyle w:val="Standard"/>
        <w:ind w:firstLine="567"/>
        <w:jc w:val="both"/>
        <w:rPr>
          <w:rFonts w:cs="Times New Roman"/>
        </w:rPr>
      </w:pPr>
      <w:r w:rsidRPr="00DF2AB0">
        <w:rPr>
          <w:rFonts w:cs="Times New Roman"/>
        </w:rPr>
        <w:t>Быстрая смена игровых ситуаций требует от теннисиста частой и рациональной смены</w:t>
      </w:r>
      <w:r w:rsidR="006521C3">
        <w:rPr>
          <w:rFonts w:cs="Times New Roman"/>
        </w:rPr>
        <w:t xml:space="preserve"> </w:t>
      </w:r>
      <w:r w:rsidRPr="00DF2AB0">
        <w:rPr>
          <w:rFonts w:cs="Times New Roman"/>
        </w:rPr>
        <w:t>исходных положений. Передвижения — основа игры в настольный теннис. С ускорением</w:t>
      </w:r>
      <w:r w:rsidR="006521C3">
        <w:rPr>
          <w:rFonts w:cs="Times New Roman"/>
        </w:rPr>
        <w:t xml:space="preserve"> </w:t>
      </w:r>
      <w:r w:rsidRPr="00DF2AB0">
        <w:rPr>
          <w:rFonts w:cs="Times New Roman"/>
        </w:rPr>
        <w:t>темпа игры и сокращением времени розыгрыша очка все важнее становится</w:t>
      </w:r>
      <w:r w:rsidR="006521C3">
        <w:rPr>
          <w:rFonts w:cs="Times New Roman"/>
        </w:rPr>
        <w:t xml:space="preserve"> свое</w:t>
      </w:r>
      <w:r w:rsidRPr="00DF2AB0">
        <w:rPr>
          <w:rFonts w:cs="Times New Roman"/>
        </w:rPr>
        <w:t>временность и точность передвижений. Первое «золотое правило» игры гласит:</w:t>
      </w:r>
    </w:p>
    <w:p w:rsidR="00DF2AB0" w:rsidRPr="00DF2AB0" w:rsidRDefault="00DF2AB0" w:rsidP="00DF2AB0">
      <w:pPr>
        <w:pStyle w:val="Standard"/>
        <w:ind w:firstLine="567"/>
        <w:jc w:val="both"/>
        <w:rPr>
          <w:rFonts w:cs="Times New Roman"/>
        </w:rPr>
      </w:pPr>
      <w:r w:rsidRPr="00DF2AB0">
        <w:rPr>
          <w:rFonts w:cs="Times New Roman"/>
        </w:rPr>
        <w:t>своевременное принятие правильной позиции не менее, а может, даже и более важно для</w:t>
      </w:r>
      <w:r w:rsidR="006521C3">
        <w:rPr>
          <w:rFonts w:cs="Times New Roman"/>
        </w:rPr>
        <w:t xml:space="preserve"> </w:t>
      </w:r>
      <w:r w:rsidRPr="00DF2AB0">
        <w:rPr>
          <w:rFonts w:cs="Times New Roman"/>
        </w:rPr>
        <w:t>выполнения технического приема, чем собственно правильное его выполнение.</w:t>
      </w:r>
      <w:r w:rsidR="006521C3">
        <w:rPr>
          <w:rFonts w:cs="Times New Roman"/>
        </w:rPr>
        <w:t xml:space="preserve"> </w:t>
      </w:r>
      <w:r w:rsidRPr="00DF2AB0">
        <w:rPr>
          <w:rFonts w:cs="Times New Roman"/>
        </w:rPr>
        <w:t>Перемещения теннисиста во время игры должны носить рациональный характер и</w:t>
      </w:r>
      <w:r w:rsidR="006521C3">
        <w:rPr>
          <w:rFonts w:cs="Times New Roman"/>
        </w:rPr>
        <w:t xml:space="preserve"> </w:t>
      </w:r>
      <w:r w:rsidRPr="00DF2AB0">
        <w:rPr>
          <w:rFonts w:cs="Times New Roman"/>
        </w:rPr>
        <w:t>выполняться как можно в более короткий промежуток времени — между ударами, а не в</w:t>
      </w:r>
      <w:r w:rsidR="006521C3">
        <w:rPr>
          <w:rFonts w:cs="Times New Roman"/>
        </w:rPr>
        <w:t xml:space="preserve"> </w:t>
      </w:r>
      <w:r w:rsidRPr="00DF2AB0">
        <w:rPr>
          <w:rFonts w:cs="Times New Roman"/>
        </w:rPr>
        <w:t>момент выполнения технического приема.</w:t>
      </w:r>
      <w:r w:rsidR="006521C3">
        <w:rPr>
          <w:rFonts w:cs="Times New Roman"/>
        </w:rPr>
        <w:t xml:space="preserve"> </w:t>
      </w:r>
      <w:r w:rsidRPr="00DF2AB0">
        <w:rPr>
          <w:rFonts w:cs="Times New Roman"/>
        </w:rPr>
        <w:t>Часто можно видеть, как начинающий спортсмен «замирает» после удара, следя за</w:t>
      </w:r>
      <w:r w:rsidR="006521C3">
        <w:rPr>
          <w:rFonts w:cs="Times New Roman"/>
        </w:rPr>
        <w:t xml:space="preserve"> </w:t>
      </w:r>
      <w:r w:rsidRPr="00DF2AB0">
        <w:rPr>
          <w:rFonts w:cs="Times New Roman"/>
        </w:rPr>
        <w:t>результатами своих действий, и совершенно забывает о необходимости подготовки к</w:t>
      </w:r>
      <w:r w:rsidR="006521C3">
        <w:rPr>
          <w:rFonts w:cs="Times New Roman"/>
        </w:rPr>
        <w:t xml:space="preserve"> </w:t>
      </w:r>
      <w:r w:rsidRPr="00DF2AB0">
        <w:rPr>
          <w:rFonts w:cs="Times New Roman"/>
        </w:rPr>
        <w:t>следующему удару. Можно также заметить, как многие уже опытные теннисисты выполняют внешне эффективные прыжки и рывки, на самом деле почти бесполезные, так как спортсмен поздно начинает движение к мячу и оказывается в неудобном для выполнения удара положении. Но бывает иначе: теннисист всегда оказывается в нужном месте, не прилагая, казалось бы, к тому никаких усилий, так как свои передвижения выполняет между ударами, и наблюдателям они незаметны.</w:t>
      </w:r>
    </w:p>
    <w:p w:rsidR="00DF2AB0" w:rsidRPr="00DF2AB0" w:rsidRDefault="00DF2AB0" w:rsidP="00DF2AB0">
      <w:pPr>
        <w:pStyle w:val="Standard"/>
        <w:ind w:firstLine="567"/>
        <w:jc w:val="both"/>
        <w:rPr>
          <w:rFonts w:cs="Times New Roman"/>
        </w:rPr>
      </w:pPr>
      <w:r w:rsidRPr="00DF2AB0">
        <w:rPr>
          <w:rFonts w:cs="Times New Roman"/>
        </w:rPr>
        <w:t>Во время игры теннисист вынужден перемещаться различными способами и в разных</w:t>
      </w:r>
      <w:r w:rsidR="006521C3">
        <w:rPr>
          <w:rFonts w:cs="Times New Roman"/>
        </w:rPr>
        <w:t xml:space="preserve"> </w:t>
      </w:r>
      <w:r w:rsidRPr="00DF2AB0">
        <w:rPr>
          <w:rFonts w:cs="Times New Roman"/>
        </w:rPr>
        <w:t>направлениях: вперед, назад, влево, вправо, по диагонали. Передвижения теннисиста</w:t>
      </w:r>
      <w:r w:rsidR="006521C3">
        <w:rPr>
          <w:rFonts w:cs="Times New Roman"/>
        </w:rPr>
        <w:t xml:space="preserve"> </w:t>
      </w:r>
      <w:r w:rsidRPr="00DF2AB0">
        <w:rPr>
          <w:rFonts w:cs="Times New Roman"/>
        </w:rPr>
        <w:t>базируются на шагательных движениях, но отличающихся от естественных шагов при</w:t>
      </w:r>
      <w:r w:rsidR="006521C3">
        <w:rPr>
          <w:rFonts w:cs="Times New Roman"/>
        </w:rPr>
        <w:t xml:space="preserve"> </w:t>
      </w:r>
      <w:r w:rsidRPr="00DF2AB0">
        <w:rPr>
          <w:rFonts w:cs="Times New Roman"/>
        </w:rPr>
        <w:t>ходьбе. Это обусловлено тем, что игрок перемещается на различные отрезки дистанции и</w:t>
      </w:r>
      <w:r w:rsidR="006521C3">
        <w:rPr>
          <w:rFonts w:cs="Times New Roman"/>
        </w:rPr>
        <w:t xml:space="preserve"> </w:t>
      </w:r>
      <w:r w:rsidRPr="00DF2AB0">
        <w:rPr>
          <w:rFonts w:cs="Times New Roman"/>
        </w:rPr>
        <w:t xml:space="preserve">в различных направлениях и должен постоянно находиться в игровой стойке </w:t>
      </w:r>
      <w:r w:rsidRPr="00DF2AB0">
        <w:rPr>
          <w:rFonts w:cs="Times New Roman"/>
        </w:rPr>
        <w:lastRenderedPageBreak/>
        <w:t>и состоянии</w:t>
      </w:r>
      <w:r w:rsidR="006521C3">
        <w:rPr>
          <w:rFonts w:cs="Times New Roman"/>
        </w:rPr>
        <w:t xml:space="preserve"> </w:t>
      </w:r>
      <w:r w:rsidRPr="00DF2AB0">
        <w:rPr>
          <w:rFonts w:cs="Times New Roman"/>
        </w:rPr>
        <w:t>повышенной готовности к выполнению различных технических приемов.</w:t>
      </w:r>
    </w:p>
    <w:p w:rsidR="00DF2AB0" w:rsidRPr="00DF2AB0" w:rsidRDefault="00DF2AB0" w:rsidP="00DF2AB0">
      <w:pPr>
        <w:pStyle w:val="Standard"/>
        <w:ind w:firstLine="567"/>
        <w:jc w:val="both"/>
        <w:rPr>
          <w:rFonts w:cs="Times New Roman"/>
        </w:rPr>
      </w:pPr>
      <w:r w:rsidRPr="00DF2AB0">
        <w:rPr>
          <w:rFonts w:cs="Times New Roman"/>
        </w:rPr>
        <w:t xml:space="preserve">Рассмотрим основные </w:t>
      </w:r>
      <w:r w:rsidR="003259E9">
        <w:rPr>
          <w:rFonts w:cs="Times New Roman"/>
        </w:rPr>
        <w:t>способы передвижения теннисиста</w:t>
      </w:r>
      <w:r w:rsidRPr="00DF2AB0">
        <w:rPr>
          <w:rFonts w:cs="Times New Roman"/>
        </w:rPr>
        <w:t>.</w:t>
      </w:r>
    </w:p>
    <w:p w:rsidR="00DF2AB0" w:rsidRPr="00DF2AB0" w:rsidRDefault="00DF2AB0" w:rsidP="00DF2AB0">
      <w:pPr>
        <w:pStyle w:val="Standard"/>
        <w:ind w:firstLine="567"/>
        <w:jc w:val="both"/>
        <w:rPr>
          <w:rFonts w:cs="Times New Roman"/>
        </w:rPr>
      </w:pPr>
      <w:r w:rsidRPr="00DF2AB0">
        <w:rPr>
          <w:rFonts w:cs="Times New Roman"/>
        </w:rPr>
        <w:t>Основным способом передвижений в игре являются шаги. Однако может быть и</w:t>
      </w:r>
      <w:r w:rsidR="006521C3">
        <w:rPr>
          <w:rFonts w:cs="Times New Roman"/>
        </w:rPr>
        <w:t xml:space="preserve"> </w:t>
      </w:r>
      <w:r w:rsidRPr="00DF2AB0">
        <w:rPr>
          <w:rFonts w:cs="Times New Roman"/>
        </w:rPr>
        <w:t>бесшажный способ передвижения, так как второе «золотое правило» игровой техники</w:t>
      </w:r>
      <w:r w:rsidR="006521C3">
        <w:rPr>
          <w:rFonts w:cs="Times New Roman"/>
        </w:rPr>
        <w:t xml:space="preserve"> </w:t>
      </w:r>
      <w:r w:rsidRPr="00DF2AB0">
        <w:rPr>
          <w:rFonts w:cs="Times New Roman"/>
        </w:rPr>
        <w:t>гласит: при выполнении любого технического приема туловище тоже должно принимать</w:t>
      </w:r>
      <w:r w:rsidR="006521C3">
        <w:rPr>
          <w:rFonts w:cs="Times New Roman"/>
        </w:rPr>
        <w:t xml:space="preserve"> </w:t>
      </w:r>
      <w:r w:rsidRPr="00DF2AB0">
        <w:rPr>
          <w:rFonts w:cs="Times New Roman"/>
        </w:rPr>
        <w:t>участие.</w:t>
      </w:r>
      <w:r w:rsidR="006521C3">
        <w:rPr>
          <w:rFonts w:cs="Times New Roman"/>
        </w:rPr>
        <w:t xml:space="preserve"> </w:t>
      </w:r>
      <w:r w:rsidRPr="00DF2AB0">
        <w:rPr>
          <w:rFonts w:cs="Times New Roman"/>
        </w:rPr>
        <w:t>В бесшажном передвижении спортсмен не отрывает ног от опоры, а перемещает только</w:t>
      </w:r>
      <w:r w:rsidR="006521C3">
        <w:rPr>
          <w:rFonts w:cs="Times New Roman"/>
        </w:rPr>
        <w:t xml:space="preserve"> </w:t>
      </w:r>
      <w:r w:rsidRPr="00DF2AB0">
        <w:rPr>
          <w:rFonts w:cs="Times New Roman"/>
        </w:rPr>
        <w:t>отдельные звенья опорно-двигательного аппарата. Такое перемещение может быть</w:t>
      </w:r>
      <w:r w:rsidR="006521C3">
        <w:rPr>
          <w:rFonts w:cs="Times New Roman"/>
        </w:rPr>
        <w:t xml:space="preserve"> </w:t>
      </w:r>
      <w:r w:rsidRPr="00DF2AB0">
        <w:rPr>
          <w:rFonts w:cs="Times New Roman"/>
        </w:rPr>
        <w:t>выполнено:</w:t>
      </w:r>
    </w:p>
    <w:p w:rsidR="00DF2AB0" w:rsidRPr="00DF2AB0" w:rsidRDefault="00DF2AB0" w:rsidP="00DF2AB0">
      <w:pPr>
        <w:pStyle w:val="Standard"/>
        <w:ind w:firstLine="567"/>
        <w:jc w:val="both"/>
        <w:rPr>
          <w:rFonts w:cs="Times New Roman"/>
        </w:rPr>
      </w:pPr>
      <w:r w:rsidRPr="00DF2AB0">
        <w:rPr>
          <w:rFonts w:cs="Times New Roman"/>
        </w:rPr>
        <w:t>- без переноса центра тяжести (вынос руки в нужную точку траектории полета мяча);</w:t>
      </w:r>
    </w:p>
    <w:p w:rsidR="00DF2AB0" w:rsidRPr="00DF2AB0" w:rsidRDefault="00DF2AB0" w:rsidP="00DF2AB0">
      <w:pPr>
        <w:pStyle w:val="Standard"/>
        <w:ind w:firstLine="567"/>
        <w:jc w:val="both"/>
        <w:rPr>
          <w:rFonts w:cs="Times New Roman"/>
        </w:rPr>
      </w:pPr>
      <w:r w:rsidRPr="00DF2AB0">
        <w:rPr>
          <w:rFonts w:cs="Times New Roman"/>
        </w:rPr>
        <w:t>- с незначительным переносом центра тяжести на ту или иную ногу;</w:t>
      </w:r>
    </w:p>
    <w:p w:rsidR="00DF2AB0" w:rsidRPr="00DF2AB0" w:rsidRDefault="00DF2AB0" w:rsidP="00DF2AB0">
      <w:pPr>
        <w:pStyle w:val="Standard"/>
        <w:ind w:firstLine="567"/>
        <w:jc w:val="both"/>
        <w:rPr>
          <w:rFonts w:cs="Times New Roman"/>
        </w:rPr>
      </w:pPr>
      <w:r w:rsidRPr="00DF2AB0">
        <w:rPr>
          <w:rFonts w:cs="Times New Roman"/>
        </w:rPr>
        <w:t>- с полным переносом центра тяжести на одну из ног. Чаще всего этот способ применяется</w:t>
      </w:r>
      <w:r w:rsidR="006521C3">
        <w:rPr>
          <w:rFonts w:cs="Times New Roman"/>
        </w:rPr>
        <w:t xml:space="preserve"> </w:t>
      </w:r>
      <w:r w:rsidRPr="00DF2AB0">
        <w:rPr>
          <w:rFonts w:cs="Times New Roman"/>
        </w:rPr>
        <w:t>при приеме подачи или</w:t>
      </w:r>
      <w:r w:rsidR="006521C3">
        <w:rPr>
          <w:rFonts w:cs="Times New Roman"/>
        </w:rPr>
        <w:t xml:space="preserve"> </w:t>
      </w:r>
      <w:r w:rsidRPr="00DF2AB0">
        <w:rPr>
          <w:rFonts w:cs="Times New Roman"/>
        </w:rPr>
        <w:t>при выполнении технических приемов по отношению к мячу, оказавшемуся рядом с</w:t>
      </w:r>
      <w:r w:rsidR="006521C3">
        <w:rPr>
          <w:rFonts w:cs="Times New Roman"/>
        </w:rPr>
        <w:t xml:space="preserve"> </w:t>
      </w:r>
      <w:r w:rsidRPr="00DF2AB0">
        <w:rPr>
          <w:rFonts w:cs="Times New Roman"/>
        </w:rPr>
        <w:t>теннисистом.</w:t>
      </w:r>
      <w:r w:rsidR="006521C3">
        <w:rPr>
          <w:rFonts w:cs="Times New Roman"/>
        </w:rPr>
        <w:t xml:space="preserve"> </w:t>
      </w:r>
      <w:r w:rsidRPr="00DF2AB0">
        <w:rPr>
          <w:rFonts w:cs="Times New Roman"/>
        </w:rPr>
        <w:t>Шаги применяются чаще всего при перемещениях теннисиста на незначительные</w:t>
      </w:r>
      <w:r w:rsidR="006521C3">
        <w:rPr>
          <w:rFonts w:cs="Times New Roman"/>
        </w:rPr>
        <w:t xml:space="preserve"> </w:t>
      </w:r>
      <w:r w:rsidRPr="00DF2AB0">
        <w:rPr>
          <w:rFonts w:cs="Times New Roman"/>
        </w:rPr>
        <w:t>расстояния или чтобы занять правильную позицию.</w:t>
      </w:r>
      <w:r w:rsidR="006521C3">
        <w:rPr>
          <w:rFonts w:cs="Times New Roman"/>
        </w:rPr>
        <w:t xml:space="preserve"> </w:t>
      </w:r>
      <w:r w:rsidRPr="00DF2AB0">
        <w:rPr>
          <w:rFonts w:cs="Times New Roman"/>
        </w:rPr>
        <w:t>Под шагом понимают любое перемещение ноги с одновременным переносом центра</w:t>
      </w:r>
      <w:r w:rsidR="006521C3">
        <w:rPr>
          <w:rFonts w:cs="Times New Roman"/>
        </w:rPr>
        <w:t xml:space="preserve"> </w:t>
      </w:r>
      <w:r w:rsidRPr="00DF2AB0">
        <w:rPr>
          <w:rFonts w:cs="Times New Roman"/>
        </w:rPr>
        <w:t>тяжести тела на эту ногу, которая в таком случае считается шаговой, или переносной, а</w:t>
      </w:r>
      <w:r w:rsidR="006521C3">
        <w:rPr>
          <w:rFonts w:cs="Times New Roman"/>
        </w:rPr>
        <w:t xml:space="preserve"> </w:t>
      </w:r>
      <w:r w:rsidRPr="00DF2AB0">
        <w:rPr>
          <w:rFonts w:cs="Times New Roman"/>
        </w:rPr>
        <w:t>другая — опорной, или толчковой.</w:t>
      </w:r>
      <w:r w:rsidR="006521C3">
        <w:rPr>
          <w:rFonts w:cs="Times New Roman"/>
        </w:rPr>
        <w:t xml:space="preserve"> </w:t>
      </w:r>
      <w:r w:rsidRPr="00DF2AB0">
        <w:rPr>
          <w:rFonts w:cs="Times New Roman"/>
        </w:rPr>
        <w:t>При этом можно выделить три основных типа шага по ширине:</w:t>
      </w:r>
    </w:p>
    <w:p w:rsidR="00DF2AB0" w:rsidRPr="00DF2AB0" w:rsidRDefault="00DF2AB0" w:rsidP="00DF2AB0">
      <w:pPr>
        <w:pStyle w:val="Standard"/>
        <w:ind w:firstLine="567"/>
        <w:jc w:val="both"/>
        <w:rPr>
          <w:rFonts w:cs="Times New Roman"/>
        </w:rPr>
      </w:pPr>
      <w:r w:rsidRPr="00DF2AB0">
        <w:rPr>
          <w:rFonts w:cs="Times New Roman"/>
        </w:rPr>
        <w:t>- неполный, или незначительный, полушаг;</w:t>
      </w:r>
    </w:p>
    <w:p w:rsidR="00DF2AB0" w:rsidRPr="00DF2AB0" w:rsidRDefault="00DF2AB0" w:rsidP="00DF2AB0">
      <w:pPr>
        <w:pStyle w:val="Standard"/>
        <w:ind w:firstLine="567"/>
        <w:jc w:val="both"/>
        <w:rPr>
          <w:rFonts w:cs="Times New Roman"/>
        </w:rPr>
      </w:pPr>
      <w:r w:rsidRPr="00DF2AB0">
        <w:rPr>
          <w:rFonts w:cs="Times New Roman"/>
        </w:rPr>
        <w:t>- средний, или обычный;</w:t>
      </w:r>
    </w:p>
    <w:p w:rsidR="00DF2AB0" w:rsidRPr="00DF2AB0" w:rsidRDefault="00DF2AB0" w:rsidP="00DF2AB0">
      <w:pPr>
        <w:pStyle w:val="Standard"/>
        <w:ind w:firstLine="567"/>
        <w:jc w:val="both"/>
        <w:rPr>
          <w:rFonts w:cs="Times New Roman"/>
        </w:rPr>
      </w:pPr>
      <w:r w:rsidRPr="00DF2AB0">
        <w:rPr>
          <w:rFonts w:cs="Times New Roman"/>
        </w:rPr>
        <w:t>- широкий.</w:t>
      </w:r>
    </w:p>
    <w:p w:rsidR="00DF2AB0" w:rsidRPr="00DF2AB0" w:rsidRDefault="00DF2AB0" w:rsidP="00DF2AB0">
      <w:pPr>
        <w:pStyle w:val="Standard"/>
        <w:ind w:firstLine="567"/>
        <w:jc w:val="both"/>
        <w:rPr>
          <w:rFonts w:cs="Times New Roman"/>
        </w:rPr>
      </w:pPr>
      <w:r w:rsidRPr="00DF2AB0">
        <w:rPr>
          <w:rFonts w:cs="Times New Roman"/>
        </w:rPr>
        <w:t>Неполный шаг называют также полушагом. Центр тяжести перемещается одновременно с</w:t>
      </w:r>
      <w:r w:rsidR="006521C3">
        <w:rPr>
          <w:rFonts w:cs="Times New Roman"/>
        </w:rPr>
        <w:t xml:space="preserve"> </w:t>
      </w:r>
      <w:r w:rsidRPr="00DF2AB0">
        <w:rPr>
          <w:rFonts w:cs="Times New Roman"/>
        </w:rPr>
        <w:t>шаговой ногой в направлении передвижения, а при выполнении удара переносится на</w:t>
      </w:r>
      <w:r w:rsidR="006521C3">
        <w:rPr>
          <w:rFonts w:cs="Times New Roman"/>
        </w:rPr>
        <w:t xml:space="preserve"> </w:t>
      </w:r>
      <w:r w:rsidRPr="00DF2AB0">
        <w:rPr>
          <w:rFonts w:cs="Times New Roman"/>
        </w:rPr>
        <w:t>опорную ногу с выносом ее вперед. Полушаг выполняется в любом направлении, но</w:t>
      </w:r>
      <w:r w:rsidR="006521C3">
        <w:rPr>
          <w:rFonts w:cs="Times New Roman"/>
        </w:rPr>
        <w:t xml:space="preserve"> </w:t>
      </w:r>
      <w:r w:rsidRPr="00DF2AB0">
        <w:rPr>
          <w:rFonts w:cs="Times New Roman"/>
        </w:rPr>
        <w:t>шаговая нога при этом не пересекает линию опоры другой ноги. Такой способ</w:t>
      </w:r>
      <w:r w:rsidR="006521C3">
        <w:rPr>
          <w:rFonts w:cs="Times New Roman"/>
        </w:rPr>
        <w:t xml:space="preserve"> </w:t>
      </w:r>
      <w:r w:rsidRPr="00DF2AB0">
        <w:rPr>
          <w:rFonts w:cs="Times New Roman"/>
        </w:rPr>
        <w:t>передвижения называется одношажным.</w:t>
      </w:r>
    </w:p>
    <w:p w:rsidR="00DF2AB0" w:rsidRPr="00DF2AB0" w:rsidRDefault="00DF2AB0" w:rsidP="00DF2AB0">
      <w:pPr>
        <w:pStyle w:val="Standard"/>
        <w:ind w:firstLine="567"/>
        <w:jc w:val="both"/>
        <w:rPr>
          <w:rFonts w:cs="Times New Roman"/>
        </w:rPr>
      </w:pPr>
      <w:r w:rsidRPr="00DF2AB0">
        <w:rPr>
          <w:rFonts w:cs="Times New Roman"/>
        </w:rPr>
        <w:t>Одношажный способ применяется для перемещения теннисиста на незначительные</w:t>
      </w:r>
      <w:r w:rsidR="006521C3">
        <w:rPr>
          <w:rFonts w:cs="Times New Roman"/>
        </w:rPr>
        <w:t xml:space="preserve"> </w:t>
      </w:r>
      <w:r w:rsidRPr="00DF2AB0">
        <w:rPr>
          <w:rFonts w:cs="Times New Roman"/>
        </w:rPr>
        <w:t>расстояния или для занятия нужной позиции, при этом шаговой является ближняя к мячу</w:t>
      </w:r>
      <w:r w:rsidR="006521C3">
        <w:rPr>
          <w:rFonts w:cs="Times New Roman"/>
        </w:rPr>
        <w:t xml:space="preserve"> </w:t>
      </w:r>
      <w:r w:rsidRPr="00DF2AB0">
        <w:rPr>
          <w:rFonts w:cs="Times New Roman"/>
        </w:rPr>
        <w:t>нога, а другая занимает позицию, необходимую для выполнения удара. Удар также может</w:t>
      </w:r>
      <w:r w:rsidR="006521C3">
        <w:rPr>
          <w:rFonts w:cs="Times New Roman"/>
        </w:rPr>
        <w:t xml:space="preserve"> </w:t>
      </w:r>
      <w:r w:rsidRPr="00DF2AB0">
        <w:rPr>
          <w:rFonts w:cs="Times New Roman"/>
        </w:rPr>
        <w:t>выполняться одновременно с шагом другой ноги, что значительно увеличивает силу</w:t>
      </w:r>
      <w:r w:rsidR="006521C3">
        <w:rPr>
          <w:rFonts w:cs="Times New Roman"/>
        </w:rPr>
        <w:t xml:space="preserve"> </w:t>
      </w:r>
      <w:r w:rsidRPr="00DF2AB0">
        <w:rPr>
          <w:rFonts w:cs="Times New Roman"/>
        </w:rPr>
        <w:t>удара. В зависимости от расстояния до мяча первый шаг может быть широким, обычным</w:t>
      </w:r>
      <w:r w:rsidR="006521C3">
        <w:rPr>
          <w:rFonts w:cs="Times New Roman"/>
        </w:rPr>
        <w:t xml:space="preserve"> </w:t>
      </w:r>
      <w:r w:rsidRPr="00DF2AB0">
        <w:rPr>
          <w:rFonts w:cs="Times New Roman"/>
        </w:rPr>
        <w:t>или незначительным. Непосредственно в игре теннисисты выполняют технические</w:t>
      </w:r>
      <w:r w:rsidR="006521C3">
        <w:rPr>
          <w:rFonts w:cs="Times New Roman"/>
        </w:rPr>
        <w:t xml:space="preserve"> </w:t>
      </w:r>
      <w:r w:rsidRPr="00DF2AB0">
        <w:rPr>
          <w:rFonts w:cs="Times New Roman"/>
        </w:rPr>
        <w:t>приемы в движении, т.е. с шагом вперед, вкладывая при этом в удар вес тела. К</w:t>
      </w:r>
      <w:r w:rsidR="006521C3">
        <w:rPr>
          <w:rFonts w:cs="Times New Roman"/>
        </w:rPr>
        <w:t xml:space="preserve"> </w:t>
      </w:r>
      <w:r w:rsidRPr="00DF2AB0">
        <w:rPr>
          <w:rFonts w:cs="Times New Roman"/>
        </w:rPr>
        <w:t>разновидностям одношажного способа передвижений относят переступания и выпады.</w:t>
      </w:r>
      <w:r w:rsidR="006521C3">
        <w:rPr>
          <w:rFonts w:cs="Times New Roman"/>
        </w:rPr>
        <w:t xml:space="preserve"> </w:t>
      </w:r>
      <w:r w:rsidRPr="00DF2AB0">
        <w:rPr>
          <w:rFonts w:cs="Times New Roman"/>
        </w:rPr>
        <w:t>Переступания применяются для поворотов на месте или незначительного передвижения</w:t>
      </w:r>
      <w:r w:rsidR="006521C3">
        <w:rPr>
          <w:rFonts w:cs="Times New Roman"/>
        </w:rPr>
        <w:t xml:space="preserve"> </w:t>
      </w:r>
      <w:r w:rsidRPr="00DF2AB0">
        <w:rPr>
          <w:rFonts w:cs="Times New Roman"/>
        </w:rPr>
        <w:t>вперед-назад, возможно сочетание двух, трех или более полушагов. Игрок как бы</w:t>
      </w:r>
      <w:r w:rsidR="006521C3">
        <w:rPr>
          <w:rFonts w:cs="Times New Roman"/>
        </w:rPr>
        <w:t xml:space="preserve"> </w:t>
      </w:r>
      <w:r w:rsidR="003259E9">
        <w:rPr>
          <w:rFonts w:cs="Times New Roman"/>
        </w:rPr>
        <w:t>топчется на месте</w:t>
      </w:r>
      <w:r w:rsidRPr="00DF2AB0">
        <w:rPr>
          <w:rFonts w:cs="Times New Roman"/>
        </w:rPr>
        <w:t>.</w:t>
      </w:r>
      <w:r w:rsidR="006521C3">
        <w:rPr>
          <w:rFonts w:cs="Times New Roman"/>
        </w:rPr>
        <w:t xml:space="preserve"> </w:t>
      </w:r>
      <w:r w:rsidRPr="00DF2AB0">
        <w:rPr>
          <w:rFonts w:cs="Times New Roman"/>
        </w:rPr>
        <w:t>Выпады применяются для выполнения одиночных защитных ударов. При отражении мяча</w:t>
      </w:r>
      <w:r w:rsidR="006521C3">
        <w:rPr>
          <w:rFonts w:cs="Times New Roman"/>
        </w:rPr>
        <w:t xml:space="preserve"> </w:t>
      </w:r>
      <w:r w:rsidRPr="00DF2AB0">
        <w:rPr>
          <w:rFonts w:cs="Times New Roman"/>
        </w:rPr>
        <w:t>делается быстрый очень широкий шаг правой или левой ногой в направлении</w:t>
      </w:r>
      <w:r w:rsidR="006521C3">
        <w:rPr>
          <w:rFonts w:cs="Times New Roman"/>
        </w:rPr>
        <w:t xml:space="preserve"> </w:t>
      </w:r>
      <w:r w:rsidRPr="00DF2AB0">
        <w:rPr>
          <w:rFonts w:cs="Times New Roman"/>
        </w:rPr>
        <w:t>предполагаемой точки удара и, после выполнения этого удара, толчком впереди стоящей</w:t>
      </w:r>
      <w:r w:rsidR="006521C3">
        <w:rPr>
          <w:rFonts w:cs="Times New Roman"/>
        </w:rPr>
        <w:t xml:space="preserve"> </w:t>
      </w:r>
      <w:r w:rsidRPr="00DF2AB0">
        <w:rPr>
          <w:rFonts w:cs="Times New Roman"/>
        </w:rPr>
        <w:t>ноги производится возвращение в исходную позицию. При выпаде игрок как бы садится в</w:t>
      </w:r>
      <w:r w:rsidR="006521C3">
        <w:rPr>
          <w:rFonts w:cs="Times New Roman"/>
        </w:rPr>
        <w:t xml:space="preserve"> </w:t>
      </w:r>
      <w:r w:rsidRPr="00DF2AB0">
        <w:rPr>
          <w:rFonts w:cs="Times New Roman"/>
        </w:rPr>
        <w:t>«полушпагат».</w:t>
      </w:r>
    </w:p>
    <w:p w:rsidR="00DF2AB0" w:rsidRPr="00DF2AB0" w:rsidRDefault="00DF2AB0" w:rsidP="00DF2AB0">
      <w:pPr>
        <w:pStyle w:val="Standard"/>
        <w:ind w:firstLine="567"/>
        <w:jc w:val="both"/>
        <w:rPr>
          <w:rFonts w:cs="Times New Roman"/>
        </w:rPr>
      </w:pPr>
      <w:r w:rsidRPr="00DF2AB0">
        <w:rPr>
          <w:rFonts w:cs="Times New Roman"/>
        </w:rPr>
        <w:t>При выполнении выпада происходит перемещение центра тяжести с одновременным</w:t>
      </w:r>
      <w:r w:rsidR="006521C3">
        <w:rPr>
          <w:rFonts w:cs="Times New Roman"/>
        </w:rPr>
        <w:t xml:space="preserve"> </w:t>
      </w:r>
      <w:r w:rsidRPr="00DF2AB0">
        <w:rPr>
          <w:rFonts w:cs="Times New Roman"/>
        </w:rPr>
        <w:t>выполнением широкого шага, при котором нога в коленном суставе сгибается больше</w:t>
      </w:r>
      <w:r w:rsidR="006521C3">
        <w:rPr>
          <w:rFonts w:cs="Times New Roman"/>
        </w:rPr>
        <w:t xml:space="preserve"> </w:t>
      </w:r>
      <w:r w:rsidRPr="00DF2AB0">
        <w:rPr>
          <w:rFonts w:cs="Times New Roman"/>
        </w:rPr>
        <w:t>обычного, что затрудняет быстрое возвращение в исходное положение.</w:t>
      </w:r>
      <w:r w:rsidR="006521C3">
        <w:rPr>
          <w:rFonts w:cs="Times New Roman"/>
        </w:rPr>
        <w:t xml:space="preserve"> </w:t>
      </w:r>
      <w:r w:rsidRPr="00DF2AB0">
        <w:rPr>
          <w:rFonts w:cs="Times New Roman"/>
        </w:rPr>
        <w:t>Такой способ передвижения, как выпад, чаще применяют теннисисты защитного, чем</w:t>
      </w:r>
      <w:r w:rsidR="006521C3">
        <w:rPr>
          <w:rFonts w:cs="Times New Roman"/>
        </w:rPr>
        <w:t xml:space="preserve"> </w:t>
      </w:r>
      <w:r w:rsidRPr="00DF2AB0">
        <w:rPr>
          <w:rFonts w:cs="Times New Roman"/>
        </w:rPr>
        <w:t>атакующего, стиля. Выпады помогают приему коротких или косых мячей.</w:t>
      </w:r>
    </w:p>
    <w:p w:rsidR="00DF2AB0" w:rsidRPr="00DF2AB0" w:rsidRDefault="00DF2AB0" w:rsidP="00DF2AB0">
      <w:pPr>
        <w:pStyle w:val="Standard"/>
        <w:ind w:firstLine="567"/>
        <w:jc w:val="both"/>
        <w:rPr>
          <w:rFonts w:cs="Times New Roman"/>
        </w:rPr>
      </w:pPr>
      <w:r w:rsidRPr="00DF2AB0">
        <w:rPr>
          <w:rFonts w:cs="Times New Roman"/>
        </w:rPr>
        <w:t>Часто используют выпады, когда при ведении игры быстрыми атакующими ударами неожиданно получают короткий мяч, по которому неудобно нанести удар. Опытные игроки выполняют выпады в любом направлении и с любой ноги.</w:t>
      </w:r>
    </w:p>
    <w:p w:rsidR="00DF2AB0" w:rsidRPr="00DF2AB0" w:rsidRDefault="00DF2AB0" w:rsidP="00DF2AB0">
      <w:pPr>
        <w:pStyle w:val="Standard"/>
        <w:ind w:firstLine="567"/>
        <w:jc w:val="both"/>
        <w:rPr>
          <w:rFonts w:cs="Times New Roman"/>
        </w:rPr>
      </w:pPr>
      <w:r w:rsidRPr="00DF2AB0">
        <w:rPr>
          <w:rFonts w:cs="Times New Roman"/>
        </w:rPr>
        <w:t>Приставные шаги, как правило, применяются для перемещений вдоль стола вправо-влево. При этом первый, основной шаг выполняется ближней к мячу ногой, а вторая нога подтягивается до уровня основной стойки.</w:t>
      </w:r>
    </w:p>
    <w:p w:rsidR="00DF2AB0" w:rsidRPr="00DF2AB0" w:rsidRDefault="00DF2AB0" w:rsidP="00DF2AB0">
      <w:pPr>
        <w:pStyle w:val="Standard"/>
        <w:ind w:firstLine="567"/>
        <w:jc w:val="both"/>
        <w:rPr>
          <w:rFonts w:cs="Times New Roman"/>
        </w:rPr>
      </w:pPr>
      <w:r w:rsidRPr="00DF2AB0">
        <w:rPr>
          <w:rFonts w:cs="Times New Roman"/>
        </w:rPr>
        <w:lastRenderedPageBreak/>
        <w:t>При значительном удалении мяча игрок может выполнить несколько приставных шагов.</w:t>
      </w:r>
    </w:p>
    <w:p w:rsidR="00DF2AB0" w:rsidRPr="00DF2AB0" w:rsidRDefault="00DF2AB0" w:rsidP="00DF2AB0">
      <w:pPr>
        <w:pStyle w:val="Standard"/>
        <w:ind w:firstLine="567"/>
        <w:jc w:val="both"/>
        <w:rPr>
          <w:rFonts w:cs="Times New Roman"/>
        </w:rPr>
      </w:pPr>
      <w:r w:rsidRPr="00DF2AB0">
        <w:rPr>
          <w:rFonts w:cs="Times New Roman"/>
        </w:rPr>
        <w:t>Скрестные шаги теннисисты часто используют при перемещениях на более длинные расстояния и игре на средней или дальней дистанции от стола. При выполнении</w:t>
      </w:r>
      <w:r w:rsidR="006521C3">
        <w:rPr>
          <w:rFonts w:cs="Times New Roman"/>
        </w:rPr>
        <w:t xml:space="preserve"> </w:t>
      </w:r>
      <w:r w:rsidRPr="00DF2AB0">
        <w:rPr>
          <w:rFonts w:cs="Times New Roman"/>
        </w:rPr>
        <w:t>этого способа передвижения шаговая нога может переноситься впереди опорной — передний скрестный шаг или сзади — задний скрестный шаг, затем опорная нога</w:t>
      </w:r>
      <w:r w:rsidR="006521C3">
        <w:rPr>
          <w:rFonts w:cs="Times New Roman"/>
        </w:rPr>
        <w:t xml:space="preserve"> </w:t>
      </w:r>
      <w:r w:rsidRPr="00DF2AB0">
        <w:rPr>
          <w:rFonts w:cs="Times New Roman"/>
        </w:rPr>
        <w:t>подтягивается до расстояния первоначальной позиции.</w:t>
      </w:r>
      <w:r w:rsidR="006521C3">
        <w:rPr>
          <w:rFonts w:cs="Times New Roman"/>
        </w:rPr>
        <w:t xml:space="preserve"> </w:t>
      </w:r>
      <w:r w:rsidRPr="00DF2AB0">
        <w:rPr>
          <w:rFonts w:cs="Times New Roman"/>
        </w:rPr>
        <w:t>Обычно скрестные шаги выполняют с поворотом туловища и последующим приставным</w:t>
      </w:r>
      <w:r w:rsidR="006521C3">
        <w:rPr>
          <w:rFonts w:cs="Times New Roman"/>
        </w:rPr>
        <w:t xml:space="preserve"> </w:t>
      </w:r>
      <w:r w:rsidRPr="00DF2AB0">
        <w:rPr>
          <w:rFonts w:cs="Times New Roman"/>
        </w:rPr>
        <w:t>шагом или переступанием. При этом движение в направлении полета мяча начинает не ближняя, а дальняя (разноименная) к мячу нога. Например, при передвижении влево-вперед нужно сделать шаг правой ногой. Чаще скрестные шаги выполняют с поворотом туловища в направлении передвижения и последующим приставным шагом или переступанием. Удобно применять скрестные шаги при диагональных передвижениях. Причем для диагональных передвижений вперед используют передний скрестный шаг, а для диагональных передвижений назад — задний скрестный.</w:t>
      </w:r>
      <w:r w:rsidR="006521C3">
        <w:rPr>
          <w:rFonts w:cs="Times New Roman"/>
        </w:rPr>
        <w:t xml:space="preserve"> </w:t>
      </w:r>
      <w:r w:rsidRPr="00DF2AB0">
        <w:rPr>
          <w:rFonts w:cs="Times New Roman"/>
        </w:rPr>
        <w:t>Рывки по своей структуре движения близки к резким быстрым шагам, но центр тяжести</w:t>
      </w:r>
      <w:r w:rsidR="006521C3">
        <w:rPr>
          <w:rFonts w:cs="Times New Roman"/>
        </w:rPr>
        <w:t xml:space="preserve"> </w:t>
      </w:r>
      <w:r w:rsidRPr="00DF2AB0">
        <w:rPr>
          <w:rFonts w:cs="Times New Roman"/>
        </w:rPr>
        <w:t>при этом способе передвижения переносится раньше начала движения ногой. Рывки</w:t>
      </w:r>
      <w:r w:rsidR="006521C3">
        <w:rPr>
          <w:rFonts w:cs="Times New Roman"/>
        </w:rPr>
        <w:t xml:space="preserve"> </w:t>
      </w:r>
      <w:r w:rsidRPr="00DF2AB0">
        <w:rPr>
          <w:rFonts w:cs="Times New Roman"/>
        </w:rPr>
        <w:t>используются теннисистами, играющими преимущественно в защите вдали от стола или</w:t>
      </w:r>
      <w:r w:rsidR="006521C3">
        <w:rPr>
          <w:rFonts w:cs="Times New Roman"/>
        </w:rPr>
        <w:t xml:space="preserve"> </w:t>
      </w:r>
      <w:r w:rsidRPr="00DF2AB0">
        <w:rPr>
          <w:rFonts w:cs="Times New Roman"/>
        </w:rPr>
        <w:t>при временном переходе к защите. Наиболее часто применяются рывки с толчком обеими</w:t>
      </w:r>
      <w:r w:rsidR="006521C3">
        <w:rPr>
          <w:rFonts w:cs="Times New Roman"/>
        </w:rPr>
        <w:t xml:space="preserve"> </w:t>
      </w:r>
      <w:r w:rsidRPr="00DF2AB0">
        <w:rPr>
          <w:rFonts w:cs="Times New Roman"/>
        </w:rPr>
        <w:t>ногами, так как это позволяет сделать более быстрый и дальний прыжок за отскочившим</w:t>
      </w:r>
      <w:r w:rsidR="006521C3">
        <w:rPr>
          <w:rFonts w:cs="Times New Roman"/>
        </w:rPr>
        <w:t xml:space="preserve"> </w:t>
      </w:r>
      <w:r w:rsidRPr="00DF2AB0">
        <w:rPr>
          <w:rFonts w:cs="Times New Roman"/>
        </w:rPr>
        <w:t>мячом. При неожиданных атаках соперника (например, на близком расстоянии от стола</w:t>
      </w:r>
      <w:r w:rsidR="006521C3">
        <w:rPr>
          <w:rFonts w:cs="Times New Roman"/>
        </w:rPr>
        <w:t xml:space="preserve"> </w:t>
      </w:r>
      <w:r w:rsidRPr="00DF2AB0">
        <w:rPr>
          <w:rFonts w:cs="Times New Roman"/>
        </w:rPr>
        <w:t>нужно отразить укороченный или косо посланный мяч) теннисисты нередко совершают</w:t>
      </w:r>
      <w:r w:rsidR="006521C3">
        <w:rPr>
          <w:rFonts w:cs="Times New Roman"/>
        </w:rPr>
        <w:t xml:space="preserve"> </w:t>
      </w:r>
      <w:r w:rsidRPr="00DF2AB0">
        <w:rPr>
          <w:rFonts w:cs="Times New Roman"/>
        </w:rPr>
        <w:t xml:space="preserve">рывки и толчком одной ноги. Такие рывки выполняются толчком ноги, стоящей сзади. </w:t>
      </w:r>
      <w:r w:rsidR="006521C3">
        <w:rPr>
          <w:rFonts w:cs="Times New Roman"/>
        </w:rPr>
        <w:t xml:space="preserve"> </w:t>
      </w:r>
    </w:p>
    <w:p w:rsidR="00DF2AB0" w:rsidRPr="00DF2AB0" w:rsidRDefault="00DF2AB0" w:rsidP="00DF2AB0">
      <w:pPr>
        <w:pStyle w:val="Standard"/>
        <w:ind w:firstLine="567"/>
        <w:jc w:val="both"/>
        <w:rPr>
          <w:rFonts w:cs="Times New Roman"/>
          <w:u w:val="single"/>
        </w:rPr>
      </w:pPr>
      <w:r w:rsidRPr="00DF2AB0">
        <w:rPr>
          <w:rFonts w:cs="Times New Roman"/>
          <w:u w:val="single"/>
        </w:rPr>
        <w:t>При передвижениях теннисистов применяются также прыжки.</w:t>
      </w:r>
    </w:p>
    <w:p w:rsidR="00DF2AB0" w:rsidRPr="00DF2AB0" w:rsidRDefault="00DF2AB0" w:rsidP="00DF2AB0">
      <w:pPr>
        <w:pStyle w:val="Standard"/>
        <w:ind w:firstLine="567"/>
        <w:jc w:val="both"/>
        <w:rPr>
          <w:rFonts w:cs="Times New Roman"/>
        </w:rPr>
      </w:pPr>
      <w:r w:rsidRPr="00DF2AB0">
        <w:rPr>
          <w:rFonts w:cs="Times New Roman"/>
        </w:rPr>
        <w:t>Можно выделить следующие разновидности прыжков: с двух ног на две, с одной ноги на</w:t>
      </w:r>
      <w:r w:rsidR="006521C3">
        <w:rPr>
          <w:rFonts w:cs="Times New Roman"/>
        </w:rPr>
        <w:t xml:space="preserve"> </w:t>
      </w:r>
      <w:r w:rsidRPr="00DF2AB0">
        <w:rPr>
          <w:rFonts w:cs="Times New Roman"/>
        </w:rPr>
        <w:t>две и с одной ноги на другую. Однако применяются прыжки довольно редко — лишь</w:t>
      </w:r>
      <w:r w:rsidR="006521C3">
        <w:rPr>
          <w:rFonts w:cs="Times New Roman"/>
        </w:rPr>
        <w:t xml:space="preserve"> </w:t>
      </w:r>
      <w:r w:rsidRPr="00DF2AB0">
        <w:rPr>
          <w:rFonts w:cs="Times New Roman"/>
        </w:rPr>
        <w:t>когда требуется отчаянное усилие отразить мощный удар из дальней зоны или, находясь</w:t>
      </w:r>
      <w:r w:rsidR="006521C3">
        <w:rPr>
          <w:rFonts w:cs="Times New Roman"/>
        </w:rPr>
        <w:t xml:space="preserve"> </w:t>
      </w:r>
      <w:r w:rsidRPr="00DF2AB0">
        <w:rPr>
          <w:rFonts w:cs="Times New Roman"/>
        </w:rPr>
        <w:t>на значительном расстоянии от стола, воспользоваться ошибкой соперника для</w:t>
      </w:r>
      <w:r w:rsidR="006521C3">
        <w:rPr>
          <w:rFonts w:cs="Times New Roman"/>
        </w:rPr>
        <w:t xml:space="preserve"> </w:t>
      </w:r>
      <w:r w:rsidRPr="00DF2AB0">
        <w:rPr>
          <w:rFonts w:cs="Times New Roman"/>
        </w:rPr>
        <w:t>проведения завершающего удара. Иногда во время напряженной игры теннисистам</w:t>
      </w:r>
      <w:r w:rsidR="006521C3">
        <w:rPr>
          <w:rFonts w:cs="Times New Roman"/>
        </w:rPr>
        <w:t xml:space="preserve"> </w:t>
      </w:r>
      <w:r w:rsidRPr="00DF2AB0">
        <w:rPr>
          <w:rFonts w:cs="Times New Roman"/>
        </w:rPr>
        <w:t>приходится выполнять удары в безопорной фазе прыжка.</w:t>
      </w:r>
      <w:r w:rsidR="006521C3">
        <w:rPr>
          <w:rFonts w:cs="Times New Roman"/>
        </w:rPr>
        <w:t xml:space="preserve"> </w:t>
      </w:r>
      <w:r w:rsidRPr="00DF2AB0">
        <w:rPr>
          <w:rFonts w:cs="Times New Roman"/>
        </w:rPr>
        <w:t>Рывки и прыжки с одной или двух ног как бы дополняют другие способы передвижения и</w:t>
      </w:r>
      <w:r w:rsidR="006521C3">
        <w:rPr>
          <w:rFonts w:cs="Times New Roman"/>
        </w:rPr>
        <w:t xml:space="preserve"> </w:t>
      </w:r>
      <w:r w:rsidRPr="00DF2AB0">
        <w:rPr>
          <w:rFonts w:cs="Times New Roman"/>
        </w:rPr>
        <w:t>не столь рациональны, так как требуют больших усилий. Кроме того, в прыжке часть</w:t>
      </w:r>
      <w:r w:rsidR="006521C3">
        <w:rPr>
          <w:rFonts w:cs="Times New Roman"/>
        </w:rPr>
        <w:t xml:space="preserve"> </w:t>
      </w:r>
      <w:r w:rsidRPr="00DF2AB0">
        <w:rPr>
          <w:rFonts w:cs="Times New Roman"/>
        </w:rPr>
        <w:t>времени игрок находится без опоры, что затрудняет точное управление ракеткой и может</w:t>
      </w:r>
      <w:r w:rsidR="006521C3">
        <w:rPr>
          <w:rFonts w:cs="Times New Roman"/>
        </w:rPr>
        <w:t xml:space="preserve"> </w:t>
      </w:r>
      <w:r w:rsidRPr="00DF2AB0">
        <w:rPr>
          <w:rFonts w:cs="Times New Roman"/>
        </w:rPr>
        <w:t>привести к потере равновесия; к тому же для возвращения в исходное положение и для</w:t>
      </w:r>
      <w:r w:rsidR="006521C3">
        <w:rPr>
          <w:rFonts w:cs="Times New Roman"/>
        </w:rPr>
        <w:t xml:space="preserve"> </w:t>
      </w:r>
      <w:r w:rsidRPr="00DF2AB0">
        <w:rPr>
          <w:rFonts w:cs="Times New Roman"/>
        </w:rPr>
        <w:t>перехода на новую позицию требуется значительно больше времени, чем при</w:t>
      </w:r>
      <w:r w:rsidR="006521C3">
        <w:rPr>
          <w:rFonts w:cs="Times New Roman"/>
        </w:rPr>
        <w:t xml:space="preserve"> </w:t>
      </w:r>
      <w:r w:rsidRPr="00DF2AB0">
        <w:rPr>
          <w:rFonts w:cs="Times New Roman"/>
        </w:rPr>
        <w:t>перемещении шагами.</w:t>
      </w:r>
    </w:p>
    <w:p w:rsidR="00DF2AB0" w:rsidRPr="00DF2AB0" w:rsidRDefault="00DF2AB0" w:rsidP="00DF2AB0">
      <w:pPr>
        <w:pStyle w:val="Standard"/>
        <w:ind w:firstLine="567"/>
        <w:jc w:val="both"/>
        <w:rPr>
          <w:rFonts w:cs="Times New Roman"/>
        </w:rPr>
      </w:pPr>
      <w:r w:rsidRPr="00DF2AB0">
        <w:rPr>
          <w:rFonts w:cs="Times New Roman"/>
        </w:rPr>
        <w:t>Работу ног в игре так же, как и ударное движение, можно разделить на три основные</w:t>
      </w:r>
      <w:r w:rsidR="006521C3">
        <w:rPr>
          <w:rFonts w:cs="Times New Roman"/>
        </w:rPr>
        <w:t xml:space="preserve"> </w:t>
      </w:r>
      <w:r w:rsidRPr="00DF2AB0">
        <w:rPr>
          <w:rFonts w:cs="Times New Roman"/>
        </w:rPr>
        <w:t>фазы: подготовительную, рабочую (ударную) и заключительную.</w:t>
      </w:r>
      <w:r w:rsidR="006521C3">
        <w:rPr>
          <w:rFonts w:cs="Times New Roman"/>
        </w:rPr>
        <w:t xml:space="preserve"> </w:t>
      </w:r>
    </w:p>
    <w:p w:rsidR="00DF2AB0" w:rsidRPr="00DF2AB0" w:rsidRDefault="00DF2AB0" w:rsidP="00DF2AB0">
      <w:pPr>
        <w:pStyle w:val="Standard"/>
        <w:ind w:firstLine="567"/>
        <w:jc w:val="both"/>
        <w:rPr>
          <w:rFonts w:cs="Times New Roman"/>
        </w:rPr>
      </w:pPr>
      <w:r w:rsidRPr="00DF2AB0">
        <w:rPr>
          <w:rFonts w:cs="Times New Roman"/>
        </w:rPr>
        <w:t>В подготовительной фазе ударного движения ноги осуществляют выход в позицию для</w:t>
      </w:r>
      <w:r w:rsidR="006521C3">
        <w:rPr>
          <w:rFonts w:cs="Times New Roman"/>
        </w:rPr>
        <w:t xml:space="preserve"> </w:t>
      </w:r>
      <w:r w:rsidRPr="00DF2AB0">
        <w:rPr>
          <w:rFonts w:cs="Times New Roman"/>
        </w:rPr>
        <w:t>удара. В этой фазе возможно выполнение всех перечисленных вариантов передвижений.</w:t>
      </w:r>
      <w:r w:rsidR="006521C3">
        <w:rPr>
          <w:rFonts w:cs="Times New Roman"/>
        </w:rPr>
        <w:t xml:space="preserve"> </w:t>
      </w:r>
      <w:r w:rsidRPr="00DF2AB0">
        <w:rPr>
          <w:rFonts w:cs="Times New Roman"/>
        </w:rPr>
        <w:t>В рабочей (ударной) фазе ноги принимают участие в непосредственной реализации удара,</w:t>
      </w:r>
      <w:r w:rsidR="006521C3">
        <w:rPr>
          <w:rFonts w:cs="Times New Roman"/>
        </w:rPr>
        <w:t xml:space="preserve"> </w:t>
      </w:r>
      <w:r w:rsidRPr="00DF2AB0">
        <w:rPr>
          <w:rFonts w:cs="Times New Roman"/>
        </w:rPr>
        <w:t>выполняя при этом лишь бесшажные и одношажные перемещения в направлении удара.</w:t>
      </w:r>
      <w:r w:rsidR="006521C3">
        <w:rPr>
          <w:rFonts w:cs="Times New Roman"/>
        </w:rPr>
        <w:t xml:space="preserve"> </w:t>
      </w:r>
      <w:r w:rsidRPr="00DF2AB0">
        <w:rPr>
          <w:rFonts w:cs="Times New Roman"/>
        </w:rPr>
        <w:t>В заключительной фазе теннисист заканчивает ударное движение и принимает стойку</w:t>
      </w:r>
      <w:r w:rsidR="006521C3">
        <w:rPr>
          <w:rFonts w:cs="Times New Roman"/>
        </w:rPr>
        <w:t xml:space="preserve"> </w:t>
      </w:r>
      <w:r w:rsidRPr="00DF2AB0">
        <w:rPr>
          <w:rFonts w:cs="Times New Roman"/>
        </w:rPr>
        <w:t>наивысшей готовности к началу следующего удара. В связи с тем, что в данной фазе</w:t>
      </w:r>
      <w:r w:rsidR="006521C3">
        <w:rPr>
          <w:rFonts w:cs="Times New Roman"/>
        </w:rPr>
        <w:t xml:space="preserve"> </w:t>
      </w:r>
      <w:r w:rsidRPr="00DF2AB0">
        <w:rPr>
          <w:rFonts w:cs="Times New Roman"/>
        </w:rPr>
        <w:t>движения ног в основном зависят от сложившейся игровой ситуации, очень часто из-за</w:t>
      </w:r>
      <w:r w:rsidR="006521C3">
        <w:rPr>
          <w:rFonts w:cs="Times New Roman"/>
        </w:rPr>
        <w:t xml:space="preserve"> </w:t>
      </w:r>
      <w:r w:rsidRPr="00DF2AB0">
        <w:rPr>
          <w:rFonts w:cs="Times New Roman"/>
        </w:rPr>
        <w:t>лимита времени эта фаза переходит в подготовительную для следующего удара.</w:t>
      </w:r>
      <w:r w:rsidR="006521C3">
        <w:rPr>
          <w:rFonts w:cs="Times New Roman"/>
        </w:rPr>
        <w:t xml:space="preserve"> </w:t>
      </w:r>
      <w:r w:rsidRPr="00DF2AB0">
        <w:rPr>
          <w:rFonts w:cs="Times New Roman"/>
        </w:rPr>
        <w:t>При передвижении теннисиста к мячу во время игры возможны сочетания двух, трех и</w:t>
      </w:r>
      <w:r w:rsidR="006521C3">
        <w:rPr>
          <w:rFonts w:cs="Times New Roman"/>
        </w:rPr>
        <w:t xml:space="preserve"> </w:t>
      </w:r>
      <w:r w:rsidRPr="00DF2AB0">
        <w:rPr>
          <w:rFonts w:cs="Times New Roman"/>
        </w:rPr>
        <w:t>более способов перемещения. Критерием мастерства является рациональность движений.</w:t>
      </w:r>
      <w:r w:rsidR="006521C3">
        <w:rPr>
          <w:rFonts w:cs="Times New Roman"/>
        </w:rPr>
        <w:t xml:space="preserve"> </w:t>
      </w:r>
      <w:r w:rsidRPr="00DF2AB0">
        <w:rPr>
          <w:rFonts w:cs="Times New Roman"/>
        </w:rPr>
        <w:t>Работа ног безусловно определяет результативность игроков нападающего стиля и, даже в</w:t>
      </w:r>
      <w:r w:rsidR="006521C3">
        <w:rPr>
          <w:rFonts w:cs="Times New Roman"/>
        </w:rPr>
        <w:t xml:space="preserve"> </w:t>
      </w:r>
      <w:r w:rsidRPr="00DF2AB0">
        <w:rPr>
          <w:rFonts w:cs="Times New Roman"/>
        </w:rPr>
        <w:t>большей мере, защитников. От зоны игры зависят способы передвижений: в ближней зоне</w:t>
      </w:r>
      <w:r w:rsidR="006521C3">
        <w:rPr>
          <w:rFonts w:cs="Times New Roman"/>
        </w:rPr>
        <w:t xml:space="preserve"> </w:t>
      </w:r>
      <w:r w:rsidRPr="00DF2AB0">
        <w:rPr>
          <w:rFonts w:cs="Times New Roman"/>
        </w:rPr>
        <w:t>нужны быстрые перемещения — в основном вправо-влево, в средней зоне — чаще</w:t>
      </w:r>
      <w:r w:rsidR="006521C3">
        <w:rPr>
          <w:rFonts w:cs="Times New Roman"/>
        </w:rPr>
        <w:t xml:space="preserve"> </w:t>
      </w:r>
      <w:r w:rsidRPr="00DF2AB0">
        <w:rPr>
          <w:rFonts w:cs="Times New Roman"/>
        </w:rPr>
        <w:t>боковые, а также диагональные средней быстроты, в дальней зоне (3 — 5 м от стола) —</w:t>
      </w:r>
      <w:r w:rsidR="006521C3">
        <w:rPr>
          <w:rFonts w:cs="Times New Roman"/>
        </w:rPr>
        <w:t xml:space="preserve"> </w:t>
      </w:r>
      <w:r w:rsidRPr="00DF2AB0">
        <w:rPr>
          <w:rFonts w:cs="Times New Roman"/>
        </w:rPr>
        <w:t>такие же, как и в средней зоне, и кроме того, передвижения вперед-назад.</w:t>
      </w:r>
    </w:p>
    <w:p w:rsidR="00DF2AB0" w:rsidRPr="00DF2AB0" w:rsidRDefault="00DF2AB0" w:rsidP="00DF2AB0">
      <w:pPr>
        <w:pStyle w:val="Standard"/>
        <w:ind w:firstLine="567"/>
        <w:jc w:val="both"/>
        <w:rPr>
          <w:rFonts w:cs="Times New Roman"/>
        </w:rPr>
      </w:pPr>
      <w:r w:rsidRPr="00DF2AB0">
        <w:rPr>
          <w:rFonts w:cs="Times New Roman"/>
        </w:rPr>
        <w:lastRenderedPageBreak/>
        <w:t>Принято считать, что перемещение на короткие расстояния следует начинать с</w:t>
      </w:r>
      <w:r w:rsidR="006521C3">
        <w:rPr>
          <w:rFonts w:cs="Times New Roman"/>
        </w:rPr>
        <w:t xml:space="preserve"> </w:t>
      </w:r>
      <w:r w:rsidRPr="00DF2AB0">
        <w:rPr>
          <w:rFonts w:cs="Times New Roman"/>
        </w:rPr>
        <w:t>близстоящей к столу ноги. Однако такие факторы развития настольного тенниса как</w:t>
      </w:r>
      <w:r w:rsidR="006521C3">
        <w:rPr>
          <w:rFonts w:cs="Times New Roman"/>
        </w:rPr>
        <w:t xml:space="preserve"> </w:t>
      </w:r>
      <w:r w:rsidRPr="00DF2AB0">
        <w:rPr>
          <w:rFonts w:cs="Times New Roman"/>
        </w:rPr>
        <w:t>убыстрение темпа игры, рост требований к надежности ударов, увеличение силы крученых ударов, развитие способов приема и обработки сверхкрученых мячей привели к тому, что спортсмен все чаще оказывается в нестандартных ситуациях. Вопрос о том, с какой ноги необходимо начинать движение, решается в современной игре в зависимости от следующих факторов:</w:t>
      </w:r>
      <w:r w:rsidR="006521C3">
        <w:rPr>
          <w:rFonts w:cs="Times New Roman"/>
        </w:rPr>
        <w:t xml:space="preserve"> </w:t>
      </w:r>
      <w:r w:rsidRPr="00DF2AB0">
        <w:rPr>
          <w:rFonts w:cs="Times New Roman"/>
        </w:rPr>
        <w:t>-от того, на какой ноге сосредоточен центр тяжести в момент начала движения, —</w:t>
      </w:r>
      <w:r w:rsidR="006521C3">
        <w:rPr>
          <w:rFonts w:cs="Times New Roman"/>
        </w:rPr>
        <w:t xml:space="preserve"> </w:t>
      </w:r>
      <w:r w:rsidRPr="00DF2AB0">
        <w:rPr>
          <w:rFonts w:cs="Times New Roman"/>
        </w:rPr>
        <w:t>толчковой должна быть та нога, на которую в данный момент перенесен центр тяжести;</w:t>
      </w:r>
      <w:r w:rsidR="006521C3">
        <w:rPr>
          <w:rFonts w:cs="Times New Roman"/>
        </w:rPr>
        <w:t xml:space="preserve"> </w:t>
      </w:r>
      <w:r w:rsidRPr="00DF2AB0">
        <w:rPr>
          <w:rFonts w:cs="Times New Roman"/>
        </w:rPr>
        <w:t>-от расстояния, на которое нужно переместиться, — при перемещении на большое</w:t>
      </w:r>
      <w:r w:rsidR="006521C3">
        <w:rPr>
          <w:rFonts w:cs="Times New Roman"/>
        </w:rPr>
        <w:t xml:space="preserve"> </w:t>
      </w:r>
      <w:r w:rsidRPr="00DF2AB0">
        <w:rPr>
          <w:rFonts w:cs="Times New Roman"/>
        </w:rPr>
        <w:t>расстояние — от одного угла стола до другого — требуется сделать иногда до трех</w:t>
      </w:r>
      <w:r w:rsidR="006521C3">
        <w:rPr>
          <w:rFonts w:cs="Times New Roman"/>
        </w:rPr>
        <w:t xml:space="preserve"> </w:t>
      </w:r>
      <w:r w:rsidRPr="00DF2AB0">
        <w:rPr>
          <w:rFonts w:cs="Times New Roman"/>
        </w:rPr>
        <w:t>приставных шагов, но если расстояние короткое, — например, при выполнении удара</w:t>
      </w:r>
      <w:r w:rsidR="006521C3">
        <w:rPr>
          <w:rFonts w:cs="Times New Roman"/>
        </w:rPr>
        <w:t xml:space="preserve"> </w:t>
      </w:r>
      <w:r w:rsidRPr="00DF2AB0">
        <w:rPr>
          <w:rFonts w:cs="Times New Roman"/>
        </w:rPr>
        <w:t>справа, — то, чтобы отразить мяч, часто бывает достаточно сделать только один</w:t>
      </w:r>
      <w:r w:rsidR="006521C3">
        <w:rPr>
          <w:rFonts w:cs="Times New Roman"/>
        </w:rPr>
        <w:t xml:space="preserve"> </w:t>
      </w:r>
      <w:r w:rsidRPr="00DF2AB0">
        <w:rPr>
          <w:rFonts w:cs="Times New Roman"/>
        </w:rPr>
        <w:t>скрестный шаг или выпад, что особенно целесообразно, если двигаться нужно не только в</w:t>
      </w:r>
      <w:r w:rsidR="006521C3">
        <w:rPr>
          <w:rFonts w:cs="Times New Roman"/>
        </w:rPr>
        <w:t xml:space="preserve"> </w:t>
      </w:r>
      <w:r w:rsidRPr="00DF2AB0">
        <w:rPr>
          <w:rFonts w:cs="Times New Roman"/>
        </w:rPr>
        <w:t>сторону, но вперед — в сторону;</w:t>
      </w:r>
      <w:r w:rsidR="006521C3">
        <w:rPr>
          <w:rFonts w:cs="Times New Roman"/>
        </w:rPr>
        <w:t xml:space="preserve"> </w:t>
      </w:r>
      <w:r w:rsidRPr="00DF2AB0">
        <w:rPr>
          <w:rFonts w:cs="Times New Roman"/>
        </w:rPr>
        <w:t>-от того, в каком направлении нужно начинать движение и какой технический</w:t>
      </w:r>
      <w:r w:rsidR="006521C3">
        <w:rPr>
          <w:rFonts w:cs="Times New Roman"/>
        </w:rPr>
        <w:t xml:space="preserve"> </w:t>
      </w:r>
      <w:r w:rsidRPr="00DF2AB0">
        <w:rPr>
          <w:rFonts w:cs="Times New Roman"/>
        </w:rPr>
        <w:t>прием будет выполнен, — этот вопрос возникает при приеме короткого мяча, когда</w:t>
      </w:r>
      <w:r w:rsidR="006521C3">
        <w:rPr>
          <w:rFonts w:cs="Times New Roman"/>
        </w:rPr>
        <w:t xml:space="preserve"> </w:t>
      </w:r>
      <w:r w:rsidRPr="00DF2AB0">
        <w:rPr>
          <w:rFonts w:cs="Times New Roman"/>
        </w:rPr>
        <w:t>игроку нужно переместиться вперед, либо при приеме длинного мяча, летящего в</w:t>
      </w:r>
      <w:r w:rsidR="006521C3">
        <w:rPr>
          <w:rFonts w:cs="Times New Roman"/>
        </w:rPr>
        <w:t xml:space="preserve"> </w:t>
      </w:r>
      <w:r w:rsidRPr="00DF2AB0">
        <w:rPr>
          <w:rFonts w:cs="Times New Roman"/>
        </w:rPr>
        <w:t>направлении центра тяжести принимающего; в обоих случаях выбор ноги, начинающей</w:t>
      </w:r>
      <w:r w:rsidR="006521C3">
        <w:rPr>
          <w:rFonts w:cs="Times New Roman"/>
        </w:rPr>
        <w:t xml:space="preserve"> </w:t>
      </w:r>
      <w:r w:rsidRPr="00DF2AB0">
        <w:rPr>
          <w:rFonts w:cs="Times New Roman"/>
        </w:rPr>
        <w:t>движение, зависит от того, каким способом спортсмен намерен отыграть мяч: если он</w:t>
      </w:r>
      <w:r w:rsidR="006521C3">
        <w:rPr>
          <w:rFonts w:cs="Times New Roman"/>
        </w:rPr>
        <w:t xml:space="preserve"> </w:t>
      </w:r>
      <w:r w:rsidRPr="00DF2AB0">
        <w:rPr>
          <w:rFonts w:cs="Times New Roman"/>
        </w:rPr>
        <w:t>желает применить плоский удар справа и послать короткий мяч, который отскочит у</w:t>
      </w:r>
      <w:r w:rsidR="006521C3">
        <w:rPr>
          <w:rFonts w:cs="Times New Roman"/>
        </w:rPr>
        <w:t xml:space="preserve"> </w:t>
      </w:r>
      <w:r w:rsidRPr="00DF2AB0">
        <w:rPr>
          <w:rFonts w:cs="Times New Roman"/>
        </w:rPr>
        <w:t>средней линии стола, то из исходного положения он должен сделать шаг вперед правой</w:t>
      </w:r>
      <w:r w:rsidR="006521C3">
        <w:rPr>
          <w:rFonts w:cs="Times New Roman"/>
        </w:rPr>
        <w:t xml:space="preserve"> </w:t>
      </w:r>
      <w:r w:rsidRPr="00DF2AB0">
        <w:rPr>
          <w:rFonts w:cs="Times New Roman"/>
        </w:rPr>
        <w:t>ногой; если же этот мяч можно закрутить, то спортсмен должен сделать шаг левой ногой</w:t>
      </w:r>
      <w:r w:rsidR="006521C3">
        <w:rPr>
          <w:rFonts w:cs="Times New Roman"/>
        </w:rPr>
        <w:t xml:space="preserve"> </w:t>
      </w:r>
      <w:r w:rsidRPr="00DF2AB0">
        <w:rPr>
          <w:rFonts w:cs="Times New Roman"/>
        </w:rPr>
        <w:t>по диагонали.</w:t>
      </w:r>
    </w:p>
    <w:p w:rsidR="00DF2AB0" w:rsidRPr="00DF2AB0" w:rsidRDefault="00DF2AB0" w:rsidP="00DF2AB0">
      <w:pPr>
        <w:pStyle w:val="Standard"/>
        <w:ind w:firstLine="567"/>
        <w:jc w:val="both"/>
        <w:rPr>
          <w:rFonts w:cs="Times New Roman"/>
        </w:rPr>
      </w:pPr>
      <w:r w:rsidRPr="00DF2AB0">
        <w:rPr>
          <w:rFonts w:cs="Times New Roman"/>
        </w:rPr>
        <w:t>Однако при обучении необходимо добиваться отработки начала движения с той ноги,</w:t>
      </w:r>
      <w:r w:rsidR="006521C3">
        <w:rPr>
          <w:rFonts w:cs="Times New Roman"/>
        </w:rPr>
        <w:t xml:space="preserve"> </w:t>
      </w:r>
      <w:r w:rsidRPr="00DF2AB0">
        <w:rPr>
          <w:rFonts w:cs="Times New Roman"/>
        </w:rPr>
        <w:t>которая ближе к направлению движения. Только правильное и рациональное выполнение</w:t>
      </w:r>
      <w:r w:rsidR="006521C3">
        <w:rPr>
          <w:rFonts w:cs="Times New Roman"/>
        </w:rPr>
        <w:t xml:space="preserve"> </w:t>
      </w:r>
      <w:r w:rsidRPr="00DF2AB0">
        <w:rPr>
          <w:rFonts w:cs="Times New Roman"/>
        </w:rPr>
        <w:t>различных способов передвижения закладывает основу техники и ритма работы ног.</w:t>
      </w:r>
    </w:p>
    <w:p w:rsidR="00DF2AB0" w:rsidRPr="00DF2AB0" w:rsidRDefault="00DF2AB0" w:rsidP="00DF2AB0">
      <w:pPr>
        <w:pStyle w:val="Standard"/>
        <w:ind w:firstLine="567"/>
        <w:jc w:val="both"/>
        <w:rPr>
          <w:rFonts w:cs="Times New Roman"/>
        </w:rPr>
      </w:pPr>
      <w:r w:rsidRPr="00DF2AB0">
        <w:rPr>
          <w:rFonts w:cs="Times New Roman"/>
        </w:rPr>
        <w:t>Практикой настольного тенниса выработаны основные правила передвижений, которых</w:t>
      </w:r>
      <w:r w:rsidR="006521C3">
        <w:rPr>
          <w:rFonts w:cs="Times New Roman"/>
        </w:rPr>
        <w:t xml:space="preserve"> </w:t>
      </w:r>
      <w:r w:rsidRPr="00DF2AB0">
        <w:rPr>
          <w:rFonts w:cs="Times New Roman"/>
        </w:rPr>
        <w:t>следует непременно придерживаться.</w:t>
      </w:r>
    </w:p>
    <w:p w:rsidR="00DF2AB0" w:rsidRPr="00DF2AB0" w:rsidRDefault="00DF2AB0" w:rsidP="00DF2AB0">
      <w:pPr>
        <w:pStyle w:val="Standard"/>
        <w:ind w:firstLine="567"/>
        <w:jc w:val="both"/>
        <w:rPr>
          <w:rFonts w:cs="Times New Roman"/>
        </w:rPr>
      </w:pPr>
      <w:r w:rsidRPr="00DF2AB0">
        <w:rPr>
          <w:rFonts w:cs="Times New Roman"/>
        </w:rPr>
        <w:t>1. Шаги должны быть короткими, так как нельзя терять равновесие и надо вовремя встать</w:t>
      </w:r>
      <w:r w:rsidR="006521C3">
        <w:rPr>
          <w:rFonts w:cs="Times New Roman"/>
        </w:rPr>
        <w:t xml:space="preserve"> </w:t>
      </w:r>
      <w:r w:rsidRPr="00DF2AB0">
        <w:rPr>
          <w:rFonts w:cs="Times New Roman"/>
        </w:rPr>
        <w:t>в позицию удара.</w:t>
      </w:r>
    </w:p>
    <w:p w:rsidR="00DF2AB0" w:rsidRPr="00DF2AB0" w:rsidRDefault="00DF2AB0" w:rsidP="00DF2AB0">
      <w:pPr>
        <w:pStyle w:val="Standard"/>
        <w:ind w:firstLine="567"/>
        <w:jc w:val="both"/>
        <w:rPr>
          <w:rFonts w:cs="Times New Roman"/>
        </w:rPr>
      </w:pPr>
      <w:r w:rsidRPr="00DF2AB0">
        <w:rPr>
          <w:rFonts w:cs="Times New Roman"/>
        </w:rPr>
        <w:t>2. Шаги не должны быть высокими, чтобы не терять время и равновесие.</w:t>
      </w:r>
    </w:p>
    <w:p w:rsidR="00DF2AB0" w:rsidRPr="00DF2AB0" w:rsidRDefault="00DF2AB0" w:rsidP="00DF2AB0">
      <w:pPr>
        <w:pStyle w:val="Standard"/>
        <w:ind w:firstLine="567"/>
        <w:jc w:val="both"/>
        <w:rPr>
          <w:rFonts w:cs="Times New Roman"/>
        </w:rPr>
      </w:pPr>
      <w:r w:rsidRPr="00DF2AB0">
        <w:rPr>
          <w:rFonts w:cs="Times New Roman"/>
        </w:rPr>
        <w:t>3. Шаги должны быть быстрыми: импульс к движению должен быть мощный и</w:t>
      </w:r>
      <w:r w:rsidR="006521C3">
        <w:rPr>
          <w:rFonts w:cs="Times New Roman"/>
        </w:rPr>
        <w:t xml:space="preserve"> </w:t>
      </w:r>
      <w:r w:rsidRPr="00DF2AB0">
        <w:rPr>
          <w:rFonts w:cs="Times New Roman"/>
        </w:rPr>
        <w:t>динамичный.</w:t>
      </w:r>
    </w:p>
    <w:p w:rsidR="00DF2AB0" w:rsidRPr="00DF2AB0" w:rsidRDefault="00DF2AB0" w:rsidP="00DF2AB0">
      <w:pPr>
        <w:pStyle w:val="Standard"/>
        <w:ind w:firstLine="567"/>
        <w:jc w:val="both"/>
        <w:rPr>
          <w:rFonts w:cs="Times New Roman"/>
        </w:rPr>
      </w:pPr>
      <w:r w:rsidRPr="00DF2AB0">
        <w:rPr>
          <w:rFonts w:cs="Times New Roman"/>
        </w:rPr>
        <w:t>4. Не надо делать лишних шагов — это трата лишнего времени.</w:t>
      </w:r>
    </w:p>
    <w:p w:rsidR="00DF2AB0" w:rsidRPr="00DF2AB0" w:rsidRDefault="00DF2AB0" w:rsidP="00DF2AB0">
      <w:pPr>
        <w:pStyle w:val="Standard"/>
        <w:ind w:firstLine="567"/>
        <w:jc w:val="both"/>
        <w:rPr>
          <w:rFonts w:cs="Times New Roman"/>
        </w:rPr>
      </w:pPr>
      <w:r w:rsidRPr="00DF2AB0">
        <w:rPr>
          <w:rFonts w:cs="Times New Roman"/>
        </w:rPr>
        <w:t>5. Все шаги в игре применяются в комбинациях.</w:t>
      </w:r>
    </w:p>
    <w:p w:rsidR="00E77B47" w:rsidRDefault="00DF2AB0" w:rsidP="00DF2AB0">
      <w:pPr>
        <w:pStyle w:val="Standard"/>
        <w:ind w:firstLine="567"/>
        <w:jc w:val="both"/>
        <w:rPr>
          <w:rFonts w:cs="Times New Roman"/>
        </w:rPr>
      </w:pPr>
      <w:r w:rsidRPr="00DF2AB0">
        <w:rPr>
          <w:rFonts w:cs="Times New Roman"/>
        </w:rPr>
        <w:t>6. Выбор способов перемещения зависит от игровой ситуации и от индивидуальных</w:t>
      </w:r>
      <w:r w:rsidR="00E77B47">
        <w:rPr>
          <w:rFonts w:cs="Times New Roman"/>
        </w:rPr>
        <w:t xml:space="preserve"> </w:t>
      </w:r>
      <w:r w:rsidRPr="00DF2AB0">
        <w:rPr>
          <w:rFonts w:cs="Times New Roman"/>
        </w:rPr>
        <w:t>возможностей игрока. Важно, чтобы игрок не тянулся к мячу, а подходил, чтобы</w:t>
      </w:r>
      <w:r w:rsidR="00E77B47">
        <w:rPr>
          <w:rFonts w:cs="Times New Roman"/>
        </w:rPr>
        <w:t xml:space="preserve"> </w:t>
      </w:r>
      <w:r w:rsidRPr="00DF2AB0">
        <w:rPr>
          <w:rFonts w:cs="Times New Roman"/>
        </w:rPr>
        <w:t>выполнить свой сильнейший технический прием.</w:t>
      </w:r>
      <w:r w:rsidR="00E77B47">
        <w:rPr>
          <w:rFonts w:cs="Times New Roman"/>
        </w:rPr>
        <w:t xml:space="preserve"> </w:t>
      </w:r>
      <w:r w:rsidRPr="00DF2AB0">
        <w:rPr>
          <w:rFonts w:cs="Times New Roman"/>
        </w:rPr>
        <w:t>Педагогические рекомендации. Все удары начинайте выполнять из правильного</w:t>
      </w:r>
      <w:r w:rsidR="00E77B47">
        <w:rPr>
          <w:rFonts w:cs="Times New Roman"/>
        </w:rPr>
        <w:t xml:space="preserve"> </w:t>
      </w:r>
      <w:r w:rsidRPr="00DF2AB0">
        <w:rPr>
          <w:rFonts w:cs="Times New Roman"/>
        </w:rPr>
        <w:t>исходного положения, ведь от него зависит быстрота старта в нужном направлении.</w:t>
      </w:r>
      <w:r w:rsidR="00E77B47">
        <w:rPr>
          <w:rFonts w:cs="Times New Roman"/>
        </w:rPr>
        <w:t xml:space="preserve"> </w:t>
      </w:r>
    </w:p>
    <w:p w:rsidR="00DF2AB0" w:rsidRPr="00DF2AB0" w:rsidRDefault="00DF2AB0" w:rsidP="00DF2AB0">
      <w:pPr>
        <w:pStyle w:val="Standard"/>
        <w:ind w:firstLine="567"/>
        <w:jc w:val="both"/>
        <w:rPr>
          <w:rFonts w:cs="Times New Roman"/>
        </w:rPr>
      </w:pPr>
      <w:r w:rsidRPr="00DF2AB0">
        <w:rPr>
          <w:rFonts w:cs="Times New Roman"/>
        </w:rPr>
        <w:t>При перемещениях сохраняйте основную стойку. Положение, необходимое для</w:t>
      </w:r>
      <w:r w:rsidR="00E77B47">
        <w:rPr>
          <w:rFonts w:cs="Times New Roman"/>
        </w:rPr>
        <w:t xml:space="preserve"> </w:t>
      </w:r>
      <w:r w:rsidRPr="00DF2AB0">
        <w:rPr>
          <w:rFonts w:cs="Times New Roman"/>
        </w:rPr>
        <w:t>выполнения удара, принимайте в момент перед приземлением ног.</w:t>
      </w:r>
      <w:r w:rsidR="00E77B47">
        <w:rPr>
          <w:rFonts w:cs="Times New Roman"/>
        </w:rPr>
        <w:t xml:space="preserve"> </w:t>
      </w:r>
      <w:r w:rsidRPr="00DF2AB0">
        <w:rPr>
          <w:rFonts w:cs="Times New Roman"/>
        </w:rPr>
        <w:t>После каждого удара кратчайшим путем возвращайтесь в исходное положение и</w:t>
      </w:r>
      <w:r w:rsidR="00E77B47">
        <w:rPr>
          <w:rFonts w:cs="Times New Roman"/>
        </w:rPr>
        <w:t xml:space="preserve"> </w:t>
      </w:r>
      <w:r w:rsidRPr="00DF2AB0">
        <w:rPr>
          <w:rFonts w:cs="Times New Roman"/>
        </w:rPr>
        <w:t>готовьтесь к отражению следующего мяча.</w:t>
      </w:r>
      <w:r w:rsidR="00E77B47">
        <w:rPr>
          <w:rFonts w:cs="Times New Roman"/>
        </w:rPr>
        <w:t xml:space="preserve"> </w:t>
      </w:r>
      <w:r w:rsidRPr="00DF2AB0">
        <w:rPr>
          <w:rFonts w:cs="Times New Roman"/>
        </w:rPr>
        <w:t>При любых способах передвижений в различных направлениях следите, чтобы центр</w:t>
      </w:r>
      <w:r w:rsidR="00E77B47">
        <w:rPr>
          <w:rFonts w:cs="Times New Roman"/>
        </w:rPr>
        <w:t xml:space="preserve"> </w:t>
      </w:r>
      <w:r w:rsidRPr="00DF2AB0">
        <w:rPr>
          <w:rFonts w:cs="Times New Roman"/>
        </w:rPr>
        <w:t>тяжести тела приходился на носки и переносился в направлении передвижения и в</w:t>
      </w:r>
      <w:r w:rsidR="00E77B47">
        <w:rPr>
          <w:rFonts w:cs="Times New Roman"/>
        </w:rPr>
        <w:t xml:space="preserve"> </w:t>
      </w:r>
      <w:r w:rsidRPr="00DF2AB0">
        <w:rPr>
          <w:rFonts w:cs="Times New Roman"/>
        </w:rPr>
        <w:t>направлении удара.</w:t>
      </w:r>
      <w:r w:rsidR="00E77B47">
        <w:rPr>
          <w:rFonts w:cs="Times New Roman"/>
        </w:rPr>
        <w:t xml:space="preserve"> </w:t>
      </w:r>
      <w:r w:rsidRPr="00DF2AB0">
        <w:rPr>
          <w:rFonts w:cs="Times New Roman"/>
        </w:rPr>
        <w:t>Передвигаясь у стола, не суетитесь, двигайтесь легко, избегайте лишних движений, не</w:t>
      </w:r>
      <w:r w:rsidR="00E77B47">
        <w:rPr>
          <w:rFonts w:cs="Times New Roman"/>
        </w:rPr>
        <w:t xml:space="preserve"> </w:t>
      </w:r>
      <w:r w:rsidRPr="00DF2AB0">
        <w:rPr>
          <w:rFonts w:cs="Times New Roman"/>
        </w:rPr>
        <w:t>нужно делать двух шагов, если можно сделать один. Лишние движения отнимают</w:t>
      </w:r>
      <w:r w:rsidR="00E77B47">
        <w:rPr>
          <w:rFonts w:cs="Times New Roman"/>
        </w:rPr>
        <w:t xml:space="preserve"> </w:t>
      </w:r>
      <w:r w:rsidRPr="00DF2AB0">
        <w:rPr>
          <w:rFonts w:cs="Times New Roman"/>
        </w:rPr>
        <w:t>драгоценное время и мешают подготовке к удару.</w:t>
      </w:r>
      <w:r w:rsidR="00E77B47">
        <w:rPr>
          <w:rFonts w:cs="Times New Roman"/>
        </w:rPr>
        <w:t xml:space="preserve"> </w:t>
      </w:r>
      <w:r w:rsidRPr="00DF2AB0">
        <w:rPr>
          <w:rFonts w:cs="Times New Roman"/>
        </w:rPr>
        <w:t>Постоянно совершенствуйте специальные физические качества: быстроту, гибкость,</w:t>
      </w:r>
      <w:r w:rsidR="00E77B47">
        <w:rPr>
          <w:rFonts w:cs="Times New Roman"/>
        </w:rPr>
        <w:t xml:space="preserve"> </w:t>
      </w:r>
      <w:r w:rsidRPr="00DF2AB0">
        <w:rPr>
          <w:rFonts w:cs="Times New Roman"/>
        </w:rPr>
        <w:t>выносливость, координацию движений, особенно равновесие, так как большая часть</w:t>
      </w:r>
      <w:r w:rsidR="00E77B47">
        <w:rPr>
          <w:rFonts w:cs="Times New Roman"/>
        </w:rPr>
        <w:t xml:space="preserve"> </w:t>
      </w:r>
      <w:r w:rsidRPr="00DF2AB0">
        <w:rPr>
          <w:rFonts w:cs="Times New Roman"/>
        </w:rPr>
        <w:t>движений в настольном теннисе выполняется стремительно, динамично и требует хорошей физической подготовленности.</w:t>
      </w:r>
      <w:r w:rsidR="00E77B47">
        <w:rPr>
          <w:rFonts w:cs="Times New Roman"/>
        </w:rPr>
        <w:t xml:space="preserve"> </w:t>
      </w:r>
      <w:r w:rsidRPr="00DF2AB0">
        <w:rPr>
          <w:rFonts w:cs="Times New Roman"/>
        </w:rPr>
        <w:t>Учитесь передвигаться одинаково хорошо в разных направлениях, а также различными</w:t>
      </w:r>
      <w:r w:rsidR="00E77B47">
        <w:rPr>
          <w:rFonts w:cs="Times New Roman"/>
        </w:rPr>
        <w:t xml:space="preserve"> </w:t>
      </w:r>
      <w:r w:rsidRPr="00DF2AB0">
        <w:rPr>
          <w:rFonts w:cs="Times New Roman"/>
        </w:rPr>
        <w:t>способами. Это повысит мастерство игры.</w:t>
      </w:r>
    </w:p>
    <w:p w:rsidR="00DF2AB0" w:rsidRPr="00DF2AB0" w:rsidRDefault="00DF2AB0" w:rsidP="00DF2AB0">
      <w:pPr>
        <w:pStyle w:val="Standard"/>
        <w:ind w:firstLine="567"/>
        <w:jc w:val="both"/>
        <w:rPr>
          <w:rFonts w:cs="Times New Roman"/>
        </w:rPr>
      </w:pPr>
      <w:r w:rsidRPr="00DF2AB0">
        <w:rPr>
          <w:rFonts w:cs="Times New Roman"/>
        </w:rPr>
        <w:lastRenderedPageBreak/>
        <w:t>Не жалейте времени и внимания на освоение рациональных способов передвижений, так</w:t>
      </w:r>
      <w:r w:rsidR="00E77B47">
        <w:rPr>
          <w:rFonts w:cs="Times New Roman"/>
        </w:rPr>
        <w:t xml:space="preserve"> </w:t>
      </w:r>
      <w:r w:rsidRPr="00DF2AB0">
        <w:rPr>
          <w:rFonts w:cs="Times New Roman"/>
        </w:rPr>
        <w:t>как умение правильно, рационально и быстро передвигаться — ключ к успеху в игре.</w:t>
      </w:r>
    </w:p>
    <w:p w:rsidR="00DF2AB0" w:rsidRPr="00DF2AB0" w:rsidRDefault="00DF2AB0" w:rsidP="00DF2AB0">
      <w:pPr>
        <w:pStyle w:val="Standard"/>
        <w:ind w:firstLine="567"/>
        <w:jc w:val="both"/>
        <w:rPr>
          <w:rFonts w:cs="Times New Roman"/>
        </w:rPr>
      </w:pPr>
      <w:r w:rsidRPr="00DF2AB0">
        <w:rPr>
          <w:rFonts w:cs="Times New Roman"/>
        </w:rPr>
        <w:t>Для освоения и закрепления правильной техники передвижений используйте</w:t>
      </w:r>
      <w:r w:rsidR="00E77B47">
        <w:rPr>
          <w:rFonts w:cs="Times New Roman"/>
        </w:rPr>
        <w:t xml:space="preserve"> </w:t>
      </w:r>
      <w:r w:rsidRPr="00DF2AB0">
        <w:rPr>
          <w:rFonts w:cs="Times New Roman"/>
        </w:rPr>
        <w:t>имитационные упражнения.</w:t>
      </w:r>
    </w:p>
    <w:p w:rsidR="00DF2AB0" w:rsidRPr="00DF2AB0" w:rsidRDefault="00DF2AB0" w:rsidP="00DF2AB0">
      <w:pPr>
        <w:pStyle w:val="Standard"/>
        <w:ind w:firstLine="567"/>
        <w:jc w:val="both"/>
        <w:rPr>
          <w:rFonts w:cs="Times New Roman"/>
          <w:u w:val="single"/>
        </w:rPr>
      </w:pPr>
      <w:r w:rsidRPr="00DF2AB0">
        <w:rPr>
          <w:rFonts w:cs="Times New Roman"/>
          <w:u w:val="single"/>
        </w:rPr>
        <w:t>Способы держания ракетки (хватки)</w:t>
      </w:r>
    </w:p>
    <w:p w:rsidR="00DF2AB0" w:rsidRPr="00DF2AB0" w:rsidRDefault="00DF2AB0" w:rsidP="00DF2AB0">
      <w:pPr>
        <w:pStyle w:val="Standard"/>
        <w:ind w:firstLine="567"/>
        <w:jc w:val="both"/>
        <w:rPr>
          <w:rFonts w:cs="Times New Roman"/>
        </w:rPr>
      </w:pPr>
      <w:r w:rsidRPr="00DF2AB0">
        <w:rPr>
          <w:rFonts w:cs="Times New Roman"/>
        </w:rPr>
        <w:t>В настольном теннисе способ держания ракетки называют хваткой. Различают</w:t>
      </w:r>
      <w:r w:rsidR="00E77B47">
        <w:rPr>
          <w:rFonts w:cs="Times New Roman"/>
        </w:rPr>
        <w:t xml:space="preserve"> </w:t>
      </w:r>
      <w:r w:rsidRPr="00DF2AB0">
        <w:rPr>
          <w:rFonts w:cs="Times New Roman"/>
        </w:rPr>
        <w:t xml:space="preserve">горизонтальную (или европейскую) и вертикальную (или азиатскую) хватки. </w:t>
      </w:r>
      <w:r w:rsidR="00E77B47" w:rsidRPr="00DF2AB0">
        <w:rPr>
          <w:rFonts w:cs="Times New Roman"/>
        </w:rPr>
        <w:t>Названия</w:t>
      </w:r>
      <w:r w:rsidR="00E77B47">
        <w:rPr>
          <w:rFonts w:cs="Times New Roman"/>
        </w:rPr>
        <w:t xml:space="preserve"> способов</w:t>
      </w:r>
      <w:r w:rsidRPr="00DF2AB0">
        <w:rPr>
          <w:rFonts w:cs="Times New Roman"/>
        </w:rPr>
        <w:t xml:space="preserve"> держания ракетки происходят от положения ее оси относите</w:t>
      </w:r>
      <w:r w:rsidR="003259E9">
        <w:rPr>
          <w:rFonts w:cs="Times New Roman"/>
        </w:rPr>
        <w:t>льно горизонта</w:t>
      </w:r>
      <w:r w:rsidRPr="00DF2AB0">
        <w:rPr>
          <w:rFonts w:cs="Times New Roman"/>
        </w:rPr>
        <w:t>.</w:t>
      </w:r>
      <w:r w:rsidR="00E77B47">
        <w:rPr>
          <w:rFonts w:cs="Times New Roman"/>
        </w:rPr>
        <w:t xml:space="preserve"> </w:t>
      </w:r>
      <w:r w:rsidRPr="00DF2AB0">
        <w:rPr>
          <w:rFonts w:cs="Times New Roman"/>
        </w:rPr>
        <w:t>В Европе и Америке подавляющее большинство теннисистов применяют классическую,</w:t>
      </w:r>
      <w:r w:rsidR="00E77B47">
        <w:rPr>
          <w:rFonts w:cs="Times New Roman"/>
        </w:rPr>
        <w:t xml:space="preserve"> </w:t>
      </w:r>
      <w:r w:rsidRPr="00DF2AB0">
        <w:rPr>
          <w:rFonts w:cs="Times New Roman"/>
        </w:rPr>
        <w:t>горизонтальную хватку. Иногда ее называют английским термином «shakehand» —</w:t>
      </w:r>
      <w:r w:rsidR="00E77B47">
        <w:rPr>
          <w:rFonts w:cs="Times New Roman"/>
        </w:rPr>
        <w:t xml:space="preserve"> </w:t>
      </w:r>
      <w:r w:rsidRPr="00DF2AB0">
        <w:rPr>
          <w:rFonts w:cs="Times New Roman"/>
        </w:rPr>
        <w:t>«рукопожатие», поскольку положение кисти при такой хватке в основном такое же, как</w:t>
      </w:r>
      <w:r w:rsidR="00E77B47">
        <w:rPr>
          <w:rFonts w:cs="Times New Roman"/>
        </w:rPr>
        <w:t xml:space="preserve"> </w:t>
      </w:r>
      <w:r w:rsidRPr="00DF2AB0">
        <w:rPr>
          <w:rFonts w:cs="Times New Roman"/>
        </w:rPr>
        <w:t>при рукопожатии. В азиатских странах господствующее положение занимает</w:t>
      </w:r>
      <w:r w:rsidR="00E77B47">
        <w:rPr>
          <w:rFonts w:cs="Times New Roman"/>
        </w:rPr>
        <w:t xml:space="preserve"> </w:t>
      </w:r>
      <w:r w:rsidRPr="00DF2AB0">
        <w:rPr>
          <w:rFonts w:cs="Times New Roman"/>
        </w:rPr>
        <w:t>вертикальная хватка, или хватка «пером». Она напоминает способ держания авторучки</w:t>
      </w:r>
      <w:r w:rsidR="00E77B47">
        <w:rPr>
          <w:rFonts w:cs="Times New Roman"/>
        </w:rPr>
        <w:t xml:space="preserve"> </w:t>
      </w:r>
      <w:r w:rsidRPr="00DF2AB0">
        <w:rPr>
          <w:rFonts w:cs="Times New Roman"/>
        </w:rPr>
        <w:t>или палочек для еды. Однако в настоящее время большое количество азиатских</w:t>
      </w:r>
      <w:r w:rsidR="00E77B47">
        <w:rPr>
          <w:rFonts w:cs="Times New Roman"/>
        </w:rPr>
        <w:t xml:space="preserve"> </w:t>
      </w:r>
      <w:r w:rsidRPr="00DF2AB0">
        <w:rPr>
          <w:rFonts w:cs="Times New Roman"/>
        </w:rPr>
        <w:t>теннисистов предпочитают играть, держа ракетку горизонтальной хваткой.</w:t>
      </w:r>
      <w:r w:rsidR="00E77B47">
        <w:rPr>
          <w:rFonts w:cs="Times New Roman"/>
        </w:rPr>
        <w:t xml:space="preserve"> </w:t>
      </w:r>
      <w:r w:rsidRPr="00DF2AB0">
        <w:rPr>
          <w:rFonts w:cs="Times New Roman"/>
        </w:rPr>
        <w:t>На хватку ракетки влияют ее конструкция, а также техника игрока. В свою очередь хватка</w:t>
      </w:r>
      <w:r w:rsidR="00E77B47">
        <w:rPr>
          <w:rFonts w:cs="Times New Roman"/>
        </w:rPr>
        <w:t xml:space="preserve"> </w:t>
      </w:r>
      <w:r w:rsidRPr="00DF2AB0">
        <w:rPr>
          <w:rFonts w:cs="Times New Roman"/>
        </w:rPr>
        <w:t>играет решающую роль в технике и тактике игры.</w:t>
      </w:r>
      <w:r w:rsidR="00E77B47">
        <w:rPr>
          <w:rFonts w:cs="Times New Roman"/>
        </w:rPr>
        <w:t xml:space="preserve"> </w:t>
      </w:r>
      <w:r w:rsidRPr="00DF2AB0">
        <w:rPr>
          <w:rFonts w:cs="Times New Roman"/>
        </w:rPr>
        <w:t>Существует множество разновидностей горизонтальной и вертикальной хваток.</w:t>
      </w:r>
      <w:r w:rsidR="00E77B47">
        <w:rPr>
          <w:rFonts w:cs="Times New Roman"/>
        </w:rPr>
        <w:t xml:space="preserve"> </w:t>
      </w:r>
      <w:r w:rsidRPr="00DF2AB0">
        <w:rPr>
          <w:rFonts w:cs="Times New Roman"/>
        </w:rPr>
        <w:t>Несомненно, что хватка сугубо индивидуальна.</w:t>
      </w:r>
    </w:p>
    <w:p w:rsidR="00DF2AB0" w:rsidRPr="00DF2AB0" w:rsidRDefault="00DF2AB0" w:rsidP="00DF2AB0">
      <w:pPr>
        <w:pStyle w:val="Standard"/>
        <w:ind w:firstLine="567"/>
        <w:jc w:val="both"/>
        <w:rPr>
          <w:rFonts w:cs="Times New Roman"/>
        </w:rPr>
      </w:pPr>
      <w:r w:rsidRPr="00DF2AB0">
        <w:rPr>
          <w:rFonts w:cs="Times New Roman"/>
        </w:rPr>
        <w:t>Однако полезно классифицировать хватки по ряду общих признаков, характерных как для</w:t>
      </w:r>
      <w:r w:rsidR="00E77B47">
        <w:rPr>
          <w:rFonts w:cs="Times New Roman"/>
        </w:rPr>
        <w:t xml:space="preserve"> </w:t>
      </w:r>
      <w:r w:rsidRPr="00DF2AB0">
        <w:rPr>
          <w:rFonts w:cs="Times New Roman"/>
        </w:rPr>
        <w:t>вертикального, так и для горизонтального способов держания ракетки. Хватки можно</w:t>
      </w:r>
      <w:r w:rsidR="00E77B47">
        <w:rPr>
          <w:rFonts w:cs="Times New Roman"/>
        </w:rPr>
        <w:t xml:space="preserve"> </w:t>
      </w:r>
      <w:r w:rsidRPr="00DF2AB0">
        <w:rPr>
          <w:rFonts w:cs="Times New Roman"/>
        </w:rPr>
        <w:t>различать по расположению пальцев на ладонной и тыльной сторонах ракетки, по</w:t>
      </w:r>
      <w:r w:rsidR="00E77B47">
        <w:rPr>
          <w:rFonts w:cs="Times New Roman"/>
        </w:rPr>
        <w:t xml:space="preserve"> </w:t>
      </w:r>
      <w:r w:rsidRPr="00DF2AB0">
        <w:rPr>
          <w:rFonts w:cs="Times New Roman"/>
        </w:rPr>
        <w:t>расположению ребра ракетки между большим и указательным пальцами, по силе и по</w:t>
      </w:r>
      <w:r w:rsidR="00E77B47">
        <w:rPr>
          <w:rFonts w:cs="Times New Roman"/>
        </w:rPr>
        <w:t xml:space="preserve"> </w:t>
      </w:r>
      <w:r w:rsidRPr="00DF2AB0">
        <w:rPr>
          <w:rFonts w:cs="Times New Roman"/>
        </w:rPr>
        <w:t>глубине держания ракетки.</w:t>
      </w:r>
      <w:r w:rsidR="00E77B47">
        <w:rPr>
          <w:rFonts w:cs="Times New Roman"/>
        </w:rPr>
        <w:t xml:space="preserve"> </w:t>
      </w:r>
      <w:r w:rsidRPr="00DF2AB0">
        <w:rPr>
          <w:rFonts w:cs="Times New Roman"/>
        </w:rPr>
        <w:t>При вертикальной хватке большой и указательный пальцы обхватывают ручку ракетки</w:t>
      </w:r>
      <w:r w:rsidR="00E77B47">
        <w:rPr>
          <w:rFonts w:cs="Times New Roman"/>
        </w:rPr>
        <w:t xml:space="preserve"> </w:t>
      </w:r>
      <w:r w:rsidRPr="00DF2AB0">
        <w:rPr>
          <w:rFonts w:cs="Times New Roman"/>
        </w:rPr>
        <w:t>так, как обычно держат авторучку. Остальные пальцы удобно располагаются на тыльной</w:t>
      </w:r>
      <w:r w:rsidR="00E77B47">
        <w:rPr>
          <w:rFonts w:cs="Times New Roman"/>
        </w:rPr>
        <w:t xml:space="preserve"> </w:t>
      </w:r>
      <w:r w:rsidRPr="00DF2AB0">
        <w:rPr>
          <w:rFonts w:cs="Times New Roman"/>
        </w:rPr>
        <w:t>стороне ракетки «веером» или накладываются один на другой «дугой». При этом дуга</w:t>
      </w:r>
      <w:r w:rsidR="00E77B47">
        <w:rPr>
          <w:rFonts w:cs="Times New Roman"/>
        </w:rPr>
        <w:t xml:space="preserve"> </w:t>
      </w:r>
      <w:r w:rsidRPr="00DF2AB0">
        <w:rPr>
          <w:rFonts w:cs="Times New Roman"/>
        </w:rPr>
        <w:t>может быть расположена ближе к правому краю ракетки, ближе к середине или к левому</w:t>
      </w:r>
      <w:r w:rsidR="00E77B47">
        <w:rPr>
          <w:rFonts w:cs="Times New Roman"/>
        </w:rPr>
        <w:t xml:space="preserve"> </w:t>
      </w:r>
      <w:r w:rsidRPr="00DF2AB0">
        <w:rPr>
          <w:rFonts w:cs="Times New Roman"/>
        </w:rPr>
        <w:t>краю ракетки. Есть разновидность хватки, при которой пальцы на тыльной стороне</w:t>
      </w:r>
      <w:r w:rsidR="00E77B47">
        <w:rPr>
          <w:rFonts w:cs="Times New Roman"/>
        </w:rPr>
        <w:t xml:space="preserve"> </w:t>
      </w:r>
      <w:r w:rsidR="003259E9">
        <w:rPr>
          <w:rFonts w:cs="Times New Roman"/>
        </w:rPr>
        <w:t>ракетки собраны в «кулак»</w:t>
      </w:r>
      <w:r w:rsidRPr="00DF2AB0">
        <w:rPr>
          <w:rFonts w:cs="Times New Roman"/>
        </w:rPr>
        <w:t>.</w:t>
      </w:r>
      <w:r w:rsidR="00E77B47">
        <w:rPr>
          <w:rFonts w:cs="Times New Roman"/>
        </w:rPr>
        <w:t xml:space="preserve"> </w:t>
      </w:r>
      <w:r w:rsidRPr="00DF2AB0">
        <w:rPr>
          <w:rFonts w:cs="Times New Roman"/>
        </w:rPr>
        <w:t>По расположению пальцев на игровой поверхности ракетки можно выделить «кольцо» —</w:t>
      </w:r>
      <w:r w:rsidR="00E77B47">
        <w:rPr>
          <w:rFonts w:cs="Times New Roman"/>
        </w:rPr>
        <w:t xml:space="preserve"> </w:t>
      </w:r>
      <w:r w:rsidRPr="00DF2AB0">
        <w:rPr>
          <w:rFonts w:cs="Times New Roman"/>
        </w:rPr>
        <w:t>когда большой и указательный пальцы плотно смыкаются друг с другом вокруг ручки и</w:t>
      </w:r>
      <w:r w:rsidR="00E77B47">
        <w:rPr>
          <w:rFonts w:cs="Times New Roman"/>
        </w:rPr>
        <w:t xml:space="preserve"> </w:t>
      </w:r>
      <w:r w:rsidRPr="00DF2AB0">
        <w:rPr>
          <w:rFonts w:cs="Times New Roman"/>
        </w:rPr>
        <w:t>«клещи» — когда два пальца находя</w:t>
      </w:r>
      <w:r w:rsidR="003259E9">
        <w:rPr>
          <w:rFonts w:cs="Times New Roman"/>
        </w:rPr>
        <w:t>тся на расстоянии друг от друга</w:t>
      </w:r>
      <w:r w:rsidRPr="00DF2AB0">
        <w:rPr>
          <w:rFonts w:cs="Times New Roman"/>
        </w:rPr>
        <w:t>. «Кольцо»</w:t>
      </w:r>
      <w:r w:rsidR="00E77B47">
        <w:rPr>
          <w:rFonts w:cs="Times New Roman"/>
        </w:rPr>
        <w:t xml:space="preserve"> </w:t>
      </w:r>
      <w:r w:rsidRPr="00DF2AB0">
        <w:rPr>
          <w:rFonts w:cs="Times New Roman"/>
        </w:rPr>
        <w:t>способствует увеличению подвижности кисти, но уменьшает силу удара. «Клещи»</w:t>
      </w:r>
      <w:r w:rsidR="00E77B47">
        <w:rPr>
          <w:rFonts w:cs="Times New Roman"/>
        </w:rPr>
        <w:t xml:space="preserve"> </w:t>
      </w:r>
      <w:r w:rsidRPr="00DF2AB0">
        <w:rPr>
          <w:rFonts w:cs="Times New Roman"/>
        </w:rPr>
        <w:t>закрепощают кисть, при этом удар сильнее, но его технические возможности ограничены</w:t>
      </w:r>
      <w:r w:rsidR="00E77B47">
        <w:rPr>
          <w:rFonts w:cs="Times New Roman"/>
        </w:rPr>
        <w:t xml:space="preserve"> </w:t>
      </w:r>
      <w:r w:rsidRPr="00DF2AB0">
        <w:rPr>
          <w:rFonts w:cs="Times New Roman"/>
        </w:rPr>
        <w:t>по сравнению с предыдущей хваткой.</w:t>
      </w:r>
      <w:r w:rsidR="00E77B47">
        <w:rPr>
          <w:rFonts w:cs="Times New Roman"/>
        </w:rPr>
        <w:t xml:space="preserve"> </w:t>
      </w:r>
      <w:r w:rsidRPr="00DF2AB0">
        <w:rPr>
          <w:rFonts w:cs="Times New Roman"/>
        </w:rPr>
        <w:t>По ширине расстояния между большим и указательным пальцами различают «широкие</w:t>
      </w:r>
      <w:r w:rsidR="00E77B47">
        <w:rPr>
          <w:rFonts w:cs="Times New Roman"/>
        </w:rPr>
        <w:t xml:space="preserve"> </w:t>
      </w:r>
      <w:r w:rsidRPr="00DF2AB0">
        <w:rPr>
          <w:rFonts w:cs="Times New Roman"/>
        </w:rPr>
        <w:t>клещи», «средние клещи», «узкие клещи». А по смещению пальцев относительно ручки</w:t>
      </w:r>
      <w:r w:rsidR="00E77B47">
        <w:rPr>
          <w:rFonts w:cs="Times New Roman"/>
        </w:rPr>
        <w:t xml:space="preserve"> </w:t>
      </w:r>
      <w:r w:rsidRPr="00DF2AB0">
        <w:rPr>
          <w:rFonts w:cs="Times New Roman"/>
        </w:rPr>
        <w:t>различают «клещи, смещенные вправо от ручки» и «клещи, смещенные влево от ручки».</w:t>
      </w:r>
      <w:r w:rsidR="00E77B47">
        <w:rPr>
          <w:rFonts w:cs="Times New Roman"/>
        </w:rPr>
        <w:t xml:space="preserve"> </w:t>
      </w:r>
      <w:r w:rsidRPr="00DF2AB0">
        <w:rPr>
          <w:rFonts w:cs="Times New Roman"/>
        </w:rPr>
        <w:t>Такая хватка обеспечивает высокую подвижность кисти, что позволяет выполнять</w:t>
      </w:r>
      <w:r w:rsidR="00E77B47">
        <w:rPr>
          <w:rFonts w:cs="Times New Roman"/>
        </w:rPr>
        <w:t xml:space="preserve"> </w:t>
      </w:r>
      <w:r w:rsidRPr="00DF2AB0">
        <w:rPr>
          <w:rFonts w:cs="Times New Roman"/>
        </w:rPr>
        <w:t>сложные, сильно крученые подачи. Однако такой хваткой удобно отбивать мячи лишь</w:t>
      </w:r>
      <w:r w:rsidR="00E77B47">
        <w:rPr>
          <w:rFonts w:cs="Times New Roman"/>
        </w:rPr>
        <w:t xml:space="preserve"> </w:t>
      </w:r>
      <w:r w:rsidRPr="00DF2AB0">
        <w:rPr>
          <w:rFonts w:cs="Times New Roman"/>
        </w:rPr>
        <w:t>ладонной стороной ракетки.</w:t>
      </w:r>
    </w:p>
    <w:p w:rsidR="00DF2AB0" w:rsidRPr="00DF2AB0" w:rsidRDefault="00DF2AB0" w:rsidP="00DF2AB0">
      <w:pPr>
        <w:pStyle w:val="Standard"/>
        <w:ind w:firstLine="567"/>
        <w:jc w:val="both"/>
        <w:rPr>
          <w:rFonts w:cs="Times New Roman"/>
        </w:rPr>
      </w:pPr>
      <w:r w:rsidRPr="00DF2AB0">
        <w:rPr>
          <w:rFonts w:cs="Times New Roman"/>
        </w:rPr>
        <w:t>При горизонтальной хватке ручку ракетки обхватывают тремя пальцами — средним,</w:t>
      </w:r>
      <w:r w:rsidR="00E77B47">
        <w:rPr>
          <w:rFonts w:cs="Times New Roman"/>
        </w:rPr>
        <w:t xml:space="preserve"> </w:t>
      </w:r>
      <w:r w:rsidRPr="00DF2AB0">
        <w:rPr>
          <w:rFonts w:cs="Times New Roman"/>
        </w:rPr>
        <w:t>безымянным и мизинцем; указательный вытянут вдоль тыльного края ракетки, а большой</w:t>
      </w:r>
      <w:r w:rsidR="00E77B47">
        <w:rPr>
          <w:rFonts w:cs="Times New Roman"/>
        </w:rPr>
        <w:t xml:space="preserve"> </w:t>
      </w:r>
      <w:r w:rsidRPr="00DF2AB0">
        <w:rPr>
          <w:rFonts w:cs="Times New Roman"/>
        </w:rPr>
        <w:t>расположен на ладонной стороне ракетки и слегка соприкасается со средним пальцем.</w:t>
      </w:r>
      <w:r w:rsidR="00E77B47">
        <w:rPr>
          <w:rFonts w:cs="Times New Roman"/>
        </w:rPr>
        <w:t xml:space="preserve"> </w:t>
      </w:r>
      <w:r w:rsidRPr="00DF2AB0">
        <w:rPr>
          <w:rFonts w:cs="Times New Roman"/>
        </w:rPr>
        <w:t>Ручка ракетки при этом ложится на ладонь руки по диагонали. Такой способ держания</w:t>
      </w:r>
      <w:r w:rsidR="00E77B47">
        <w:rPr>
          <w:rFonts w:cs="Times New Roman"/>
        </w:rPr>
        <w:t xml:space="preserve"> </w:t>
      </w:r>
      <w:r w:rsidRPr="00DF2AB0">
        <w:rPr>
          <w:rFonts w:cs="Times New Roman"/>
        </w:rPr>
        <w:t>ракетки в нашей стране называли «хваткой ножа».</w:t>
      </w:r>
      <w:r w:rsidR="00E77B47">
        <w:rPr>
          <w:rFonts w:cs="Times New Roman"/>
        </w:rPr>
        <w:t xml:space="preserve"> </w:t>
      </w:r>
      <w:r w:rsidRPr="00DF2AB0">
        <w:rPr>
          <w:rFonts w:cs="Times New Roman"/>
        </w:rPr>
        <w:t>При хватке «большого ножа» стороны игровой поверхности ракетки получают название</w:t>
      </w:r>
      <w:r w:rsidR="00E77B47">
        <w:rPr>
          <w:rFonts w:cs="Times New Roman"/>
        </w:rPr>
        <w:t xml:space="preserve"> </w:t>
      </w:r>
      <w:r w:rsidRPr="00DF2AB0">
        <w:rPr>
          <w:rFonts w:cs="Times New Roman"/>
        </w:rPr>
        <w:t>«тыльная» и «ладонная». Ладонная — располагается со стороны ладони, а тыльная —</w:t>
      </w:r>
      <w:r w:rsidR="00E77B47">
        <w:rPr>
          <w:rFonts w:cs="Times New Roman"/>
        </w:rPr>
        <w:t xml:space="preserve"> </w:t>
      </w:r>
      <w:r w:rsidRPr="00DF2AB0">
        <w:rPr>
          <w:rFonts w:cs="Times New Roman"/>
        </w:rPr>
        <w:t>соответственно с тыльной стороны, и при рассмотрении видов ударов их принято</w:t>
      </w:r>
      <w:r w:rsidR="00E77B47">
        <w:rPr>
          <w:rFonts w:cs="Times New Roman"/>
        </w:rPr>
        <w:t xml:space="preserve"> </w:t>
      </w:r>
      <w:r w:rsidRPr="00DF2AB0">
        <w:rPr>
          <w:rFonts w:cs="Times New Roman"/>
        </w:rPr>
        <w:t>называть «ладонными» и «тыльными».</w:t>
      </w:r>
      <w:r w:rsidR="00E77B47">
        <w:rPr>
          <w:rFonts w:cs="Times New Roman"/>
        </w:rPr>
        <w:t xml:space="preserve"> </w:t>
      </w:r>
      <w:r w:rsidRPr="00DF2AB0">
        <w:rPr>
          <w:rFonts w:cs="Times New Roman"/>
        </w:rPr>
        <w:t>В связи с тем, что большинство людей играют правой рукой, иногда удары ладонной</w:t>
      </w:r>
      <w:r w:rsidR="00E77B47">
        <w:rPr>
          <w:rFonts w:cs="Times New Roman"/>
        </w:rPr>
        <w:t xml:space="preserve"> </w:t>
      </w:r>
      <w:r w:rsidRPr="00DF2AB0">
        <w:rPr>
          <w:rFonts w:cs="Times New Roman"/>
        </w:rPr>
        <w:t>стороной называют «правым ударом», а тыльной стороной — «левым». Однако, на наш</w:t>
      </w:r>
      <w:r w:rsidR="00E77B47">
        <w:rPr>
          <w:rFonts w:cs="Times New Roman"/>
        </w:rPr>
        <w:t xml:space="preserve"> </w:t>
      </w:r>
      <w:r w:rsidRPr="00DF2AB0">
        <w:rPr>
          <w:rFonts w:cs="Times New Roman"/>
        </w:rPr>
        <w:t>взгляд, данная терминология неприемлема, ибо в работе с левшами возникает немало</w:t>
      </w:r>
      <w:r w:rsidR="00E77B47">
        <w:rPr>
          <w:rFonts w:cs="Times New Roman"/>
        </w:rPr>
        <w:t xml:space="preserve"> </w:t>
      </w:r>
      <w:r w:rsidRPr="00DF2AB0">
        <w:rPr>
          <w:rFonts w:cs="Times New Roman"/>
        </w:rPr>
        <w:t>непонятных и даже казусных ситуаций.</w:t>
      </w:r>
      <w:r w:rsidR="00E77B47">
        <w:rPr>
          <w:rFonts w:cs="Times New Roman"/>
        </w:rPr>
        <w:t xml:space="preserve"> </w:t>
      </w:r>
      <w:r w:rsidRPr="00DF2AB0">
        <w:rPr>
          <w:rFonts w:cs="Times New Roman"/>
        </w:rPr>
        <w:t>Чтобы в дальнейшем избавиться от путаницы в данном вопросе, введем следующие</w:t>
      </w:r>
      <w:r w:rsidR="00E77B47">
        <w:rPr>
          <w:rFonts w:cs="Times New Roman"/>
        </w:rPr>
        <w:t xml:space="preserve"> </w:t>
      </w:r>
      <w:r w:rsidRPr="00DF2AB0">
        <w:rPr>
          <w:rFonts w:cs="Times New Roman"/>
        </w:rPr>
        <w:t xml:space="preserve">разграничения: если рассматривается структура движения, </w:t>
      </w:r>
      <w:r w:rsidRPr="00DF2AB0">
        <w:rPr>
          <w:rFonts w:cs="Times New Roman"/>
        </w:rPr>
        <w:lastRenderedPageBreak/>
        <w:t>применимы понятия</w:t>
      </w:r>
      <w:r w:rsidR="00E77B47">
        <w:rPr>
          <w:rFonts w:cs="Times New Roman"/>
        </w:rPr>
        <w:t xml:space="preserve"> </w:t>
      </w:r>
      <w:r w:rsidRPr="00DF2AB0">
        <w:rPr>
          <w:rFonts w:cs="Times New Roman"/>
        </w:rPr>
        <w:t>«ладонная» и «тыльная», а при характеристике конкретного игрока названия ударов будут</w:t>
      </w:r>
      <w:r w:rsidR="00E77B47">
        <w:rPr>
          <w:rFonts w:cs="Times New Roman"/>
        </w:rPr>
        <w:t xml:space="preserve"> </w:t>
      </w:r>
      <w:r w:rsidRPr="00DF2AB0">
        <w:rPr>
          <w:rFonts w:cs="Times New Roman"/>
        </w:rPr>
        <w:t>определяться стороной относительно самого играющего, т.е. удары «справа» и «слева».</w:t>
      </w:r>
      <w:r w:rsidR="00E77B47">
        <w:rPr>
          <w:rFonts w:cs="Times New Roman"/>
        </w:rPr>
        <w:t xml:space="preserve"> </w:t>
      </w:r>
      <w:r w:rsidRPr="00DF2AB0">
        <w:rPr>
          <w:rFonts w:cs="Times New Roman"/>
        </w:rPr>
        <w:t>Теннисисты все чаще отдают предпочтение горизонтальной хватке. Ведь этот способ</w:t>
      </w:r>
      <w:r w:rsidR="00E77B47">
        <w:rPr>
          <w:rFonts w:cs="Times New Roman"/>
        </w:rPr>
        <w:t xml:space="preserve"> </w:t>
      </w:r>
      <w:r w:rsidRPr="00DF2AB0">
        <w:rPr>
          <w:rFonts w:cs="Times New Roman"/>
        </w:rPr>
        <w:t>держания ракетки имеет целый ряд достоинств. Горизонтальная хватка лучше всего</w:t>
      </w:r>
      <w:r w:rsidR="00E77B47">
        <w:rPr>
          <w:rFonts w:cs="Times New Roman"/>
        </w:rPr>
        <w:t xml:space="preserve"> </w:t>
      </w:r>
      <w:r w:rsidRPr="00DF2AB0">
        <w:rPr>
          <w:rFonts w:cs="Times New Roman"/>
        </w:rPr>
        <w:t>подходит для выполнения разнообразных атакующих и защитных ударов. Она удобна тем,</w:t>
      </w:r>
      <w:r w:rsidR="00E77B47">
        <w:rPr>
          <w:rFonts w:cs="Times New Roman"/>
        </w:rPr>
        <w:t xml:space="preserve"> </w:t>
      </w:r>
      <w:r w:rsidRPr="00DF2AB0">
        <w:rPr>
          <w:rFonts w:cs="Times New Roman"/>
        </w:rPr>
        <w:t>что позволяет одинаково эффективно играть обеими сторонами ракетки.</w:t>
      </w:r>
    </w:p>
    <w:p w:rsidR="00DF2AB0" w:rsidRPr="00DF2AB0" w:rsidRDefault="00DF2AB0" w:rsidP="00DF2AB0">
      <w:pPr>
        <w:pStyle w:val="Standard"/>
        <w:ind w:firstLine="567"/>
        <w:jc w:val="both"/>
        <w:rPr>
          <w:rFonts w:cs="Times New Roman"/>
        </w:rPr>
      </w:pPr>
      <w:r w:rsidRPr="00DF2AB0">
        <w:rPr>
          <w:rFonts w:cs="Times New Roman"/>
        </w:rPr>
        <w:t>В горизонтальной хватке по расположению ребра ракетки между большим и</w:t>
      </w:r>
      <w:r w:rsidR="00E77B47">
        <w:rPr>
          <w:rFonts w:cs="Times New Roman"/>
        </w:rPr>
        <w:t xml:space="preserve"> </w:t>
      </w:r>
      <w:r w:rsidR="003259E9">
        <w:rPr>
          <w:rFonts w:cs="Times New Roman"/>
        </w:rPr>
        <w:t>указательным пальцами</w:t>
      </w:r>
      <w:r w:rsidRPr="00DF2AB0">
        <w:rPr>
          <w:rFonts w:cs="Times New Roman"/>
        </w:rPr>
        <w:t xml:space="preserve"> различают еле дующие разновидности:</w:t>
      </w:r>
    </w:p>
    <w:p w:rsidR="00DF2AB0" w:rsidRPr="00DF2AB0" w:rsidRDefault="00DF2AB0" w:rsidP="00DF2AB0">
      <w:pPr>
        <w:pStyle w:val="Standard"/>
        <w:ind w:firstLine="567"/>
        <w:jc w:val="both"/>
        <w:rPr>
          <w:rFonts w:cs="Times New Roman"/>
        </w:rPr>
      </w:pPr>
      <w:r w:rsidRPr="00DF2AB0">
        <w:rPr>
          <w:rFonts w:cs="Times New Roman"/>
        </w:rPr>
        <w:t>-универсальная хватка — когда ребро ракетки находится между большим и</w:t>
      </w:r>
      <w:r w:rsidR="00E77B47">
        <w:rPr>
          <w:rFonts w:cs="Times New Roman"/>
        </w:rPr>
        <w:t xml:space="preserve"> </w:t>
      </w:r>
      <w:r w:rsidRPr="00DF2AB0">
        <w:rPr>
          <w:rFonts w:cs="Times New Roman"/>
        </w:rPr>
        <w:t>указательным пальцами;</w:t>
      </w:r>
    </w:p>
    <w:p w:rsidR="00DF2AB0" w:rsidRPr="00DF2AB0" w:rsidRDefault="00DF2AB0" w:rsidP="00DF2AB0">
      <w:pPr>
        <w:pStyle w:val="Standard"/>
        <w:ind w:firstLine="567"/>
        <w:jc w:val="both"/>
        <w:rPr>
          <w:rFonts w:cs="Times New Roman"/>
        </w:rPr>
      </w:pPr>
      <w:r w:rsidRPr="00DF2AB0">
        <w:rPr>
          <w:rFonts w:cs="Times New Roman"/>
        </w:rPr>
        <w:t>-со смещением ребра ракетки в сторону большого пальца;</w:t>
      </w:r>
    </w:p>
    <w:p w:rsidR="00DF2AB0" w:rsidRPr="00DF2AB0" w:rsidRDefault="00DF2AB0" w:rsidP="00DF2AB0">
      <w:pPr>
        <w:pStyle w:val="Standard"/>
        <w:ind w:firstLine="567"/>
        <w:jc w:val="both"/>
        <w:rPr>
          <w:rFonts w:cs="Times New Roman"/>
        </w:rPr>
      </w:pPr>
      <w:r w:rsidRPr="00DF2AB0">
        <w:rPr>
          <w:rFonts w:cs="Times New Roman"/>
        </w:rPr>
        <w:t>-со смещением ребра ракетки в сторону указательного пальца.</w:t>
      </w:r>
    </w:p>
    <w:p w:rsidR="00DF2AB0" w:rsidRPr="00DF2AB0" w:rsidRDefault="00DF2AB0" w:rsidP="00DF2AB0">
      <w:pPr>
        <w:pStyle w:val="Standard"/>
        <w:ind w:firstLine="567"/>
        <w:jc w:val="both"/>
        <w:rPr>
          <w:rFonts w:cs="Times New Roman"/>
        </w:rPr>
      </w:pPr>
      <w:r w:rsidRPr="00DF2AB0">
        <w:rPr>
          <w:rFonts w:cs="Times New Roman"/>
        </w:rPr>
        <w:t>Смещение ребра ракетки в сторону большого пальца позволяет усилить удары тыльной</w:t>
      </w:r>
      <w:r w:rsidR="00E77B47">
        <w:rPr>
          <w:rFonts w:cs="Times New Roman"/>
        </w:rPr>
        <w:t xml:space="preserve"> </w:t>
      </w:r>
      <w:r w:rsidRPr="00DF2AB0">
        <w:rPr>
          <w:rFonts w:cs="Times New Roman"/>
        </w:rPr>
        <w:t>стороной ракетки; удары ладонной стороной слабее. Смещение ребра ракетки в сторону</w:t>
      </w:r>
      <w:r w:rsidR="00E77B47">
        <w:rPr>
          <w:rFonts w:cs="Times New Roman"/>
        </w:rPr>
        <w:t xml:space="preserve"> </w:t>
      </w:r>
      <w:r w:rsidRPr="00DF2AB0">
        <w:rPr>
          <w:rFonts w:cs="Times New Roman"/>
        </w:rPr>
        <w:t>указательного пальца дает обратный эффект. Целесообразнее держать ракетку так, чтобы</w:t>
      </w:r>
      <w:r w:rsidR="00E77B47">
        <w:rPr>
          <w:rFonts w:cs="Times New Roman"/>
        </w:rPr>
        <w:t xml:space="preserve"> </w:t>
      </w:r>
      <w:r w:rsidRPr="00DF2AB0">
        <w:rPr>
          <w:rFonts w:cs="Times New Roman"/>
        </w:rPr>
        <w:t>ребро ее находилось посередине между большим и указательным пальцами.</w:t>
      </w:r>
    </w:p>
    <w:p w:rsidR="00DF2AB0" w:rsidRPr="00DF2AB0" w:rsidRDefault="00DF2AB0" w:rsidP="003259E9">
      <w:pPr>
        <w:pStyle w:val="Standard"/>
        <w:ind w:firstLine="567"/>
        <w:jc w:val="both"/>
        <w:rPr>
          <w:rFonts w:cs="Times New Roman"/>
        </w:rPr>
      </w:pPr>
      <w:r w:rsidRPr="00DF2AB0">
        <w:rPr>
          <w:rFonts w:cs="Times New Roman"/>
        </w:rPr>
        <w:t>При горизонтальной хватке указательный и большой пальцы располагают либо на ручке,</w:t>
      </w:r>
      <w:r w:rsidR="00E77B47">
        <w:rPr>
          <w:rFonts w:cs="Times New Roman"/>
        </w:rPr>
        <w:t xml:space="preserve"> </w:t>
      </w:r>
      <w:r w:rsidRPr="00DF2AB0">
        <w:rPr>
          <w:rFonts w:cs="Times New Roman"/>
        </w:rPr>
        <w:t>либо на игровой части ракетки ближе к ручке. По расположению большого и</w:t>
      </w:r>
      <w:r w:rsidR="00E77B47">
        <w:rPr>
          <w:rFonts w:cs="Times New Roman"/>
        </w:rPr>
        <w:t xml:space="preserve"> </w:t>
      </w:r>
      <w:r w:rsidRPr="00DF2AB0">
        <w:rPr>
          <w:rFonts w:cs="Times New Roman"/>
        </w:rPr>
        <w:t>указательного пальцев на основании ракетки различают расположение их под острым</w:t>
      </w:r>
      <w:r w:rsidR="00E77B47">
        <w:rPr>
          <w:rFonts w:cs="Times New Roman"/>
        </w:rPr>
        <w:t xml:space="preserve"> </w:t>
      </w:r>
      <w:r w:rsidRPr="00DF2AB0">
        <w:rPr>
          <w:rFonts w:cs="Times New Roman"/>
        </w:rPr>
        <w:t>углом, под прямым углом и вдоль остальных пальцев.</w:t>
      </w:r>
      <w:r w:rsidR="00E77B47">
        <w:rPr>
          <w:rFonts w:cs="Times New Roman"/>
        </w:rPr>
        <w:t xml:space="preserve"> </w:t>
      </w:r>
      <w:r w:rsidRPr="00DF2AB0">
        <w:rPr>
          <w:rFonts w:cs="Times New Roman"/>
        </w:rPr>
        <w:t>Когда пальцы расположены на игровой поверхности ближе к ручке, легче изменить угол</w:t>
      </w:r>
      <w:r w:rsidR="00E77B47">
        <w:rPr>
          <w:rFonts w:cs="Times New Roman"/>
        </w:rPr>
        <w:t xml:space="preserve"> </w:t>
      </w:r>
      <w:r w:rsidRPr="00DF2AB0">
        <w:rPr>
          <w:rFonts w:cs="Times New Roman"/>
        </w:rPr>
        <w:t>наклона ракетки и увеличить силу удара.</w:t>
      </w:r>
      <w:r w:rsidR="00E77B47">
        <w:rPr>
          <w:rFonts w:cs="Times New Roman"/>
        </w:rPr>
        <w:t xml:space="preserve"> </w:t>
      </w:r>
      <w:r w:rsidRPr="00DF2AB0">
        <w:rPr>
          <w:rFonts w:cs="Times New Roman"/>
        </w:rPr>
        <w:t>Если пальцы располагать ближе к центру игровой поверхности ракетки, неизбежны</w:t>
      </w:r>
      <w:r w:rsidR="00E77B47">
        <w:rPr>
          <w:rFonts w:cs="Times New Roman"/>
        </w:rPr>
        <w:t xml:space="preserve"> </w:t>
      </w:r>
      <w:r w:rsidRPr="00DF2AB0">
        <w:rPr>
          <w:rFonts w:cs="Times New Roman"/>
        </w:rPr>
        <w:t>ошибки — мяч будет часто попадать на них. Кроме того, такое расположение пальцев</w:t>
      </w:r>
      <w:r w:rsidR="00E77B47">
        <w:rPr>
          <w:rFonts w:cs="Times New Roman"/>
        </w:rPr>
        <w:t xml:space="preserve"> </w:t>
      </w:r>
      <w:r w:rsidRPr="00DF2AB0">
        <w:rPr>
          <w:rFonts w:cs="Times New Roman"/>
        </w:rPr>
        <w:t>ограничивает гибкость кисти.</w:t>
      </w:r>
      <w:r w:rsidR="00E77B47">
        <w:rPr>
          <w:rFonts w:cs="Times New Roman"/>
        </w:rPr>
        <w:t xml:space="preserve"> </w:t>
      </w:r>
      <w:r w:rsidRPr="00DF2AB0">
        <w:rPr>
          <w:rFonts w:cs="Times New Roman"/>
        </w:rPr>
        <w:t>По силе держания ракетки различают жесткую и мягкую хватки. При мягком обхвате</w:t>
      </w:r>
      <w:r w:rsidR="00E77B47">
        <w:rPr>
          <w:rFonts w:cs="Times New Roman"/>
        </w:rPr>
        <w:t xml:space="preserve"> </w:t>
      </w:r>
      <w:r w:rsidRPr="00DF2AB0">
        <w:rPr>
          <w:rFonts w:cs="Times New Roman"/>
        </w:rPr>
        <w:t>ручки запястье более раскрепощено и свободно сгибается в любом направлении. В связи с</w:t>
      </w:r>
      <w:r w:rsidR="00E77B47">
        <w:rPr>
          <w:rFonts w:cs="Times New Roman"/>
        </w:rPr>
        <w:t xml:space="preserve"> </w:t>
      </w:r>
      <w:r w:rsidRPr="00DF2AB0">
        <w:rPr>
          <w:rFonts w:cs="Times New Roman"/>
        </w:rPr>
        <w:t>этим может возникнуть некоторая излишняя подвижность, что затруднит принятие</w:t>
      </w:r>
      <w:r w:rsidR="00E77B47">
        <w:rPr>
          <w:rFonts w:cs="Times New Roman"/>
        </w:rPr>
        <w:t xml:space="preserve"> </w:t>
      </w:r>
      <w:r w:rsidRPr="00DF2AB0">
        <w:rPr>
          <w:rFonts w:cs="Times New Roman"/>
        </w:rPr>
        <w:t>правильного положения ракетки во время ударов — появляется неуверенность, теряется</w:t>
      </w:r>
      <w:r w:rsidR="00E77B47">
        <w:rPr>
          <w:rFonts w:cs="Times New Roman"/>
        </w:rPr>
        <w:t xml:space="preserve"> </w:t>
      </w:r>
      <w:r w:rsidRPr="00DF2AB0">
        <w:rPr>
          <w:rFonts w:cs="Times New Roman"/>
        </w:rPr>
        <w:t>чувство мяча. При жестком обхвате ручки ракетки возрастает надежность в игре, однако</w:t>
      </w:r>
      <w:r w:rsidR="00E77B47">
        <w:rPr>
          <w:rFonts w:cs="Times New Roman"/>
        </w:rPr>
        <w:t xml:space="preserve"> </w:t>
      </w:r>
      <w:r w:rsidRPr="00DF2AB0">
        <w:rPr>
          <w:rFonts w:cs="Times New Roman"/>
        </w:rPr>
        <w:t>при этом ограничивается подвижность запястья, происходит его закрепощение, что также</w:t>
      </w:r>
      <w:r w:rsidR="00E77B47">
        <w:rPr>
          <w:rFonts w:cs="Times New Roman"/>
        </w:rPr>
        <w:t xml:space="preserve"> </w:t>
      </w:r>
      <w:r w:rsidRPr="00DF2AB0">
        <w:rPr>
          <w:rFonts w:cs="Times New Roman"/>
        </w:rPr>
        <w:t>затрудняет возможность тонко чувствовать мяч.</w:t>
      </w:r>
      <w:r w:rsidR="00E77B47">
        <w:rPr>
          <w:rFonts w:cs="Times New Roman"/>
        </w:rPr>
        <w:t xml:space="preserve"> </w:t>
      </w:r>
      <w:r w:rsidRPr="00DF2AB0">
        <w:rPr>
          <w:rFonts w:cs="Times New Roman"/>
        </w:rPr>
        <w:t>По глубине держания ракетки различают глубокую и неглубокую хватку.</w:t>
      </w:r>
      <w:r w:rsidR="00E77B47">
        <w:rPr>
          <w:rFonts w:cs="Times New Roman"/>
        </w:rPr>
        <w:t xml:space="preserve"> </w:t>
      </w:r>
      <w:r w:rsidRPr="00DF2AB0">
        <w:rPr>
          <w:rFonts w:cs="Times New Roman"/>
        </w:rPr>
        <w:t>При глубокой хватке шейка ракетки глубоко уходит в выемку между большим и</w:t>
      </w:r>
      <w:r w:rsidR="00E77B47">
        <w:rPr>
          <w:rFonts w:cs="Times New Roman"/>
        </w:rPr>
        <w:t xml:space="preserve"> </w:t>
      </w:r>
      <w:r w:rsidRPr="00DF2AB0">
        <w:rPr>
          <w:rFonts w:cs="Times New Roman"/>
        </w:rPr>
        <w:t>указательным пальцами. Такая хватка эффективна при игре подрезками, так как</w:t>
      </w:r>
      <w:r w:rsidR="00E77B47">
        <w:rPr>
          <w:rFonts w:cs="Times New Roman"/>
        </w:rPr>
        <w:t xml:space="preserve"> </w:t>
      </w:r>
      <w:r w:rsidRPr="00DF2AB0">
        <w:rPr>
          <w:rFonts w:cs="Times New Roman"/>
        </w:rPr>
        <w:t>обеспечивает определенную жесткость. При неглубокой хватке указательный и большой</w:t>
      </w:r>
      <w:r w:rsidR="00E77B47">
        <w:rPr>
          <w:rFonts w:cs="Times New Roman"/>
        </w:rPr>
        <w:t xml:space="preserve"> </w:t>
      </w:r>
      <w:r w:rsidRPr="00DF2AB0">
        <w:rPr>
          <w:rFonts w:cs="Times New Roman"/>
        </w:rPr>
        <w:t>пальцы, обхватывающие ракетку, смещены вниз, к концу ручки. Такая хватка</w:t>
      </w:r>
      <w:r w:rsidR="00E77B47">
        <w:rPr>
          <w:rFonts w:cs="Times New Roman"/>
        </w:rPr>
        <w:t xml:space="preserve"> </w:t>
      </w:r>
      <w:r w:rsidRPr="00DF2AB0">
        <w:rPr>
          <w:rFonts w:cs="Times New Roman"/>
        </w:rPr>
        <w:t>способствует повышению кинетической энергии движения, необходимой для придания</w:t>
      </w:r>
      <w:r w:rsidR="00E77B47">
        <w:rPr>
          <w:rFonts w:cs="Times New Roman"/>
        </w:rPr>
        <w:t xml:space="preserve"> </w:t>
      </w:r>
      <w:r w:rsidRPr="00DF2AB0">
        <w:rPr>
          <w:rFonts w:cs="Times New Roman"/>
        </w:rPr>
        <w:t>мячу сильного вращения.</w:t>
      </w:r>
      <w:r w:rsidR="00E77B47">
        <w:rPr>
          <w:rFonts w:cs="Times New Roman"/>
        </w:rPr>
        <w:t xml:space="preserve"> </w:t>
      </w:r>
      <w:r w:rsidRPr="00DF2AB0">
        <w:rPr>
          <w:rFonts w:cs="Times New Roman"/>
        </w:rPr>
        <w:t>Горизонтальная хватка лучше всего подходит для выполнения разнообразных атакующих</w:t>
      </w:r>
      <w:r w:rsidR="00E77B47">
        <w:rPr>
          <w:rFonts w:cs="Times New Roman"/>
        </w:rPr>
        <w:t xml:space="preserve"> </w:t>
      </w:r>
      <w:r w:rsidRPr="00DF2AB0">
        <w:rPr>
          <w:rFonts w:cs="Times New Roman"/>
        </w:rPr>
        <w:t>и защитных ударов. Она удобна тем, что позволяет одинаково эффективно играть обеими</w:t>
      </w:r>
      <w:r w:rsidR="00E77B47">
        <w:rPr>
          <w:rFonts w:cs="Times New Roman"/>
        </w:rPr>
        <w:t xml:space="preserve"> </w:t>
      </w:r>
      <w:r w:rsidRPr="00DF2AB0">
        <w:rPr>
          <w:rFonts w:cs="Times New Roman"/>
        </w:rPr>
        <w:t>сторонами ракетки.</w:t>
      </w:r>
    </w:p>
    <w:p w:rsidR="00DF2AB0" w:rsidRPr="00DF2AB0" w:rsidRDefault="00DF2AB0" w:rsidP="00DF2AB0">
      <w:pPr>
        <w:pStyle w:val="Standard"/>
        <w:ind w:firstLine="567"/>
        <w:jc w:val="both"/>
        <w:rPr>
          <w:rFonts w:cs="Times New Roman"/>
        </w:rPr>
      </w:pPr>
      <w:r w:rsidRPr="00DF2AB0">
        <w:rPr>
          <w:rFonts w:cs="Times New Roman"/>
          <w:u w:val="single"/>
        </w:rPr>
        <w:t>Педагогические рекомендации</w:t>
      </w:r>
      <w:r w:rsidRPr="00DF2AB0">
        <w:rPr>
          <w:rFonts w:cs="Times New Roman"/>
        </w:rPr>
        <w:t>. Однозначный совет, какой выбрать способ держания</w:t>
      </w:r>
      <w:r w:rsidR="00E77B47">
        <w:rPr>
          <w:rFonts w:cs="Times New Roman"/>
        </w:rPr>
        <w:t xml:space="preserve"> </w:t>
      </w:r>
      <w:r w:rsidRPr="00DF2AB0">
        <w:rPr>
          <w:rFonts w:cs="Times New Roman"/>
        </w:rPr>
        <w:t>ракетки, дать невозможно. Вероятнее всего, лучше тот способ, который более подходит к</w:t>
      </w:r>
      <w:r w:rsidR="00E77B47">
        <w:rPr>
          <w:rFonts w:cs="Times New Roman"/>
        </w:rPr>
        <w:t xml:space="preserve"> </w:t>
      </w:r>
      <w:r w:rsidRPr="00DF2AB0">
        <w:rPr>
          <w:rFonts w:cs="Times New Roman"/>
        </w:rPr>
        <w:t>индивидуальным анатомо-физиологическим особенностям конкретного человека. Так,</w:t>
      </w:r>
      <w:r w:rsidR="00E77B47">
        <w:rPr>
          <w:rFonts w:cs="Times New Roman"/>
        </w:rPr>
        <w:t xml:space="preserve"> </w:t>
      </w:r>
      <w:r w:rsidRPr="00DF2AB0">
        <w:rPr>
          <w:rFonts w:cs="Times New Roman"/>
        </w:rPr>
        <w:t>игра вертикальной хваткой требует быстроты, подвижности, ловкости, а для успешной</w:t>
      </w:r>
      <w:r w:rsidR="00E77B47">
        <w:rPr>
          <w:rFonts w:cs="Times New Roman"/>
        </w:rPr>
        <w:t xml:space="preserve"> </w:t>
      </w:r>
      <w:r w:rsidRPr="00DF2AB0">
        <w:rPr>
          <w:rFonts w:cs="Times New Roman"/>
        </w:rPr>
        <w:t>игры горизонтальной хваткой нужны хорошая двигательная память, оперативность</w:t>
      </w:r>
      <w:r w:rsidR="00E77B47">
        <w:rPr>
          <w:rFonts w:cs="Times New Roman"/>
        </w:rPr>
        <w:t xml:space="preserve"> </w:t>
      </w:r>
      <w:r w:rsidRPr="00DF2AB0">
        <w:rPr>
          <w:rFonts w:cs="Times New Roman"/>
        </w:rPr>
        <w:t>мышления и высокая координация движений. С точки зрения анатомо-физиологических</w:t>
      </w:r>
      <w:r w:rsidR="00E77B47">
        <w:rPr>
          <w:rFonts w:cs="Times New Roman"/>
        </w:rPr>
        <w:t xml:space="preserve"> </w:t>
      </w:r>
      <w:r w:rsidRPr="00DF2AB0">
        <w:rPr>
          <w:rFonts w:cs="Times New Roman"/>
        </w:rPr>
        <w:t>характеристик игрока, а также его психологических особенностей и стиля игры можно</w:t>
      </w:r>
      <w:r w:rsidR="00E77B47">
        <w:rPr>
          <w:rFonts w:cs="Times New Roman"/>
        </w:rPr>
        <w:t xml:space="preserve"> </w:t>
      </w:r>
      <w:r w:rsidRPr="00DF2AB0">
        <w:rPr>
          <w:rFonts w:cs="Times New Roman"/>
        </w:rPr>
        <w:t>дать следующие ориентировочные рекомендации по выбору хватки.</w:t>
      </w:r>
      <w:r w:rsidR="00E77B47">
        <w:rPr>
          <w:rFonts w:cs="Times New Roman"/>
        </w:rPr>
        <w:t xml:space="preserve"> </w:t>
      </w:r>
      <w:r w:rsidRPr="00DF2AB0">
        <w:rPr>
          <w:rFonts w:cs="Times New Roman"/>
        </w:rPr>
        <w:t>Вертикальная хватка может быть рекомендована спортсменам:</w:t>
      </w:r>
    </w:p>
    <w:p w:rsidR="00DF2AB0" w:rsidRPr="00DF2AB0" w:rsidRDefault="00DF2AB0" w:rsidP="00DF2AB0">
      <w:pPr>
        <w:pStyle w:val="Standard"/>
        <w:ind w:firstLine="567"/>
        <w:jc w:val="both"/>
        <w:rPr>
          <w:rFonts w:cs="Times New Roman"/>
        </w:rPr>
      </w:pPr>
      <w:r w:rsidRPr="00DF2AB0">
        <w:rPr>
          <w:rFonts w:cs="Times New Roman"/>
        </w:rPr>
        <w:t>-обладающим высоким уровнем (или потенциалом) быстроты;</w:t>
      </w:r>
    </w:p>
    <w:p w:rsidR="00DF2AB0" w:rsidRPr="00DF2AB0" w:rsidRDefault="00DF2AB0" w:rsidP="00DF2AB0">
      <w:pPr>
        <w:pStyle w:val="Standard"/>
        <w:ind w:firstLine="567"/>
        <w:jc w:val="both"/>
        <w:rPr>
          <w:rFonts w:cs="Times New Roman"/>
        </w:rPr>
      </w:pPr>
      <w:r w:rsidRPr="00DF2AB0">
        <w:rPr>
          <w:rFonts w:cs="Times New Roman"/>
        </w:rPr>
        <w:t>-отличающимся высоким уровнем двигательной реакции и особенно высоким</w:t>
      </w:r>
      <w:r w:rsidR="00E77B47">
        <w:rPr>
          <w:rFonts w:cs="Times New Roman"/>
        </w:rPr>
        <w:t xml:space="preserve"> </w:t>
      </w:r>
      <w:r w:rsidRPr="00DF2AB0">
        <w:rPr>
          <w:rFonts w:cs="Times New Roman"/>
        </w:rPr>
        <w:t>уровнем быстроты оценки игровой ситуации и выбора ответа;</w:t>
      </w:r>
    </w:p>
    <w:p w:rsidR="00DF2AB0" w:rsidRPr="00DF2AB0" w:rsidRDefault="00DF2AB0" w:rsidP="00DF2AB0">
      <w:pPr>
        <w:pStyle w:val="Standard"/>
        <w:ind w:firstLine="567"/>
        <w:jc w:val="both"/>
        <w:rPr>
          <w:rFonts w:cs="Times New Roman"/>
        </w:rPr>
      </w:pPr>
      <w:r w:rsidRPr="00DF2AB0">
        <w:rPr>
          <w:rFonts w:cs="Times New Roman"/>
        </w:rPr>
        <w:t>-склонным по своему темпераменту и характеру к бескомпромиссным решительным</w:t>
      </w:r>
      <w:r w:rsidR="00E77B47">
        <w:rPr>
          <w:rFonts w:cs="Times New Roman"/>
        </w:rPr>
        <w:t xml:space="preserve"> </w:t>
      </w:r>
      <w:r w:rsidRPr="00DF2AB0">
        <w:rPr>
          <w:rFonts w:cs="Times New Roman"/>
        </w:rPr>
        <w:lastRenderedPageBreak/>
        <w:t>(даже рискованным) действиям при широкой амплитуде движений;</w:t>
      </w:r>
    </w:p>
    <w:p w:rsidR="00DF2AB0" w:rsidRPr="00DF2AB0" w:rsidRDefault="00DF2AB0" w:rsidP="00DF2AB0">
      <w:pPr>
        <w:pStyle w:val="Standard"/>
        <w:ind w:firstLine="567"/>
        <w:jc w:val="both"/>
        <w:rPr>
          <w:rFonts w:cs="Times New Roman"/>
        </w:rPr>
      </w:pPr>
      <w:r w:rsidRPr="00DF2AB0">
        <w:rPr>
          <w:rFonts w:cs="Times New Roman"/>
        </w:rPr>
        <w:t>-психологически не способным выдержать длительный, затяжной розыгрыш очка;</w:t>
      </w:r>
    </w:p>
    <w:p w:rsidR="00DF2AB0" w:rsidRPr="00DF2AB0" w:rsidRDefault="00DF2AB0" w:rsidP="00DF2AB0">
      <w:pPr>
        <w:pStyle w:val="Standard"/>
        <w:ind w:firstLine="567"/>
        <w:jc w:val="both"/>
        <w:rPr>
          <w:rFonts w:cs="Times New Roman"/>
        </w:rPr>
      </w:pPr>
      <w:r w:rsidRPr="00DF2AB0">
        <w:rPr>
          <w:rFonts w:cs="Times New Roman"/>
        </w:rPr>
        <w:t>-имеющим длинные конечности.</w:t>
      </w:r>
    </w:p>
    <w:p w:rsidR="00DF2AB0" w:rsidRPr="00DF2AB0" w:rsidRDefault="00DF2AB0" w:rsidP="00DF2AB0">
      <w:pPr>
        <w:pStyle w:val="Standard"/>
        <w:ind w:firstLine="567"/>
        <w:jc w:val="both"/>
        <w:rPr>
          <w:rFonts w:cs="Times New Roman"/>
        </w:rPr>
      </w:pPr>
      <w:r w:rsidRPr="00DF2AB0">
        <w:rPr>
          <w:rFonts w:cs="Times New Roman"/>
        </w:rPr>
        <w:t>Бытует мнение, что на вертикальную хватку надо ориентировать спортсменов маленького</w:t>
      </w:r>
      <w:r w:rsidR="00E77B47">
        <w:rPr>
          <w:rFonts w:cs="Times New Roman"/>
        </w:rPr>
        <w:t xml:space="preserve"> </w:t>
      </w:r>
      <w:r w:rsidRPr="00DF2AB0">
        <w:rPr>
          <w:rFonts w:cs="Times New Roman"/>
        </w:rPr>
        <w:t>роста, юрких, подвижных. На самом же деле основное оружие вертикального способа</w:t>
      </w:r>
      <w:r w:rsidR="00E77B47">
        <w:rPr>
          <w:rFonts w:cs="Times New Roman"/>
        </w:rPr>
        <w:t xml:space="preserve"> </w:t>
      </w:r>
      <w:r w:rsidRPr="00DF2AB0">
        <w:rPr>
          <w:rFonts w:cs="Times New Roman"/>
        </w:rPr>
        <w:t>держания ракетки — мощные, размашистые удары справа и необходимость покрытия</w:t>
      </w:r>
      <w:r w:rsidR="00E77B47">
        <w:rPr>
          <w:rFonts w:cs="Times New Roman"/>
        </w:rPr>
        <w:t xml:space="preserve"> </w:t>
      </w:r>
      <w:r w:rsidRPr="00DF2AB0">
        <w:rPr>
          <w:rFonts w:cs="Times New Roman"/>
        </w:rPr>
        <w:t>больших расстояний для проведения атаки, в основном справа, а это прямо зависит от</w:t>
      </w:r>
      <w:r w:rsidR="00E77B47">
        <w:rPr>
          <w:rFonts w:cs="Times New Roman"/>
        </w:rPr>
        <w:t xml:space="preserve"> </w:t>
      </w:r>
      <w:r w:rsidRPr="00DF2AB0">
        <w:rPr>
          <w:rFonts w:cs="Times New Roman"/>
        </w:rPr>
        <w:t>длины рычагов — конечностей. Иное дело, когда речь идет об игроках очень высокого</w:t>
      </w:r>
      <w:r w:rsidR="00E77B47">
        <w:rPr>
          <w:rFonts w:cs="Times New Roman"/>
        </w:rPr>
        <w:t xml:space="preserve"> </w:t>
      </w:r>
      <w:r w:rsidRPr="00DF2AB0">
        <w:rPr>
          <w:rFonts w:cs="Times New Roman"/>
        </w:rPr>
        <w:t>роста. Такие спортсмены, как правило, неторопливы и не очень подвижны, им больше</w:t>
      </w:r>
      <w:r w:rsidR="00E77B47">
        <w:rPr>
          <w:rFonts w:cs="Times New Roman"/>
        </w:rPr>
        <w:t xml:space="preserve"> </w:t>
      </w:r>
      <w:r w:rsidRPr="00DF2AB0">
        <w:rPr>
          <w:rFonts w:cs="Times New Roman"/>
        </w:rPr>
        <w:t>подойдет горизонтальная хватка.</w:t>
      </w:r>
      <w:r w:rsidR="00E77B47">
        <w:rPr>
          <w:rFonts w:cs="Times New Roman"/>
        </w:rPr>
        <w:t xml:space="preserve"> </w:t>
      </w:r>
      <w:r w:rsidRPr="00DF2AB0">
        <w:rPr>
          <w:rFonts w:cs="Times New Roman"/>
        </w:rPr>
        <w:t>Основные ошибки, встречающиеся у игроков, применяющих горизонтальную хватку:</w:t>
      </w:r>
    </w:p>
    <w:p w:rsidR="00DF2AB0" w:rsidRPr="00DF2AB0" w:rsidRDefault="00DF2AB0" w:rsidP="00DF2AB0">
      <w:pPr>
        <w:pStyle w:val="Standard"/>
        <w:ind w:firstLine="567"/>
        <w:jc w:val="both"/>
        <w:rPr>
          <w:rFonts w:cs="Times New Roman"/>
        </w:rPr>
      </w:pPr>
      <w:r w:rsidRPr="00DF2AB0">
        <w:rPr>
          <w:rFonts w:cs="Times New Roman"/>
        </w:rPr>
        <w:t>-удары выполняются нижним концом ракетки, направленной вертикально вниз;</w:t>
      </w:r>
      <w:r w:rsidR="00E77B47">
        <w:rPr>
          <w:rFonts w:cs="Times New Roman"/>
        </w:rPr>
        <w:t xml:space="preserve"> </w:t>
      </w:r>
      <w:r w:rsidRPr="00DF2AB0">
        <w:rPr>
          <w:rFonts w:cs="Times New Roman"/>
        </w:rPr>
        <w:t>ракетка должна быть естественным продолжением предплечья, а нижний конец ракетки</w:t>
      </w:r>
      <w:r w:rsidR="00E77B47">
        <w:rPr>
          <w:rFonts w:cs="Times New Roman"/>
        </w:rPr>
        <w:t xml:space="preserve"> </w:t>
      </w:r>
      <w:r w:rsidRPr="00DF2AB0">
        <w:rPr>
          <w:rFonts w:cs="Times New Roman"/>
        </w:rPr>
        <w:t>должен находиться в горизонтальном направлении влево или вправо;</w:t>
      </w:r>
    </w:p>
    <w:p w:rsidR="00DF2AB0" w:rsidRPr="00DF2AB0" w:rsidRDefault="00DF2AB0" w:rsidP="00DF2AB0">
      <w:pPr>
        <w:pStyle w:val="Standard"/>
        <w:ind w:firstLine="567"/>
        <w:jc w:val="both"/>
        <w:rPr>
          <w:rFonts w:cs="Times New Roman"/>
        </w:rPr>
      </w:pPr>
      <w:r w:rsidRPr="00DF2AB0">
        <w:rPr>
          <w:rFonts w:cs="Times New Roman"/>
        </w:rPr>
        <w:t>-хватка ракетки сильно меняется в зависимости от характера</w:t>
      </w:r>
      <w:r w:rsidR="00E77B47">
        <w:rPr>
          <w:rFonts w:cs="Times New Roman"/>
        </w:rPr>
        <w:t xml:space="preserve"> </w:t>
      </w:r>
      <w:r w:rsidRPr="00DF2AB0">
        <w:rPr>
          <w:rFonts w:cs="Times New Roman"/>
        </w:rPr>
        <w:t>удара.</w:t>
      </w:r>
    </w:p>
    <w:p w:rsidR="00DF2AB0" w:rsidRPr="00DF2AB0" w:rsidRDefault="00DF2AB0" w:rsidP="00DF2AB0">
      <w:pPr>
        <w:pStyle w:val="Standard"/>
        <w:ind w:firstLine="567"/>
        <w:jc w:val="both"/>
        <w:rPr>
          <w:rFonts w:cs="Times New Roman"/>
        </w:rPr>
      </w:pPr>
      <w:r w:rsidRPr="00DF2AB0">
        <w:rPr>
          <w:rFonts w:cs="Times New Roman"/>
        </w:rPr>
        <w:t>Горизонтальная хватка может быть рекомендована спортсменам:</w:t>
      </w:r>
    </w:p>
    <w:p w:rsidR="00DF2AB0" w:rsidRPr="00DF2AB0" w:rsidRDefault="00DF2AB0" w:rsidP="00DF2AB0">
      <w:pPr>
        <w:pStyle w:val="Standard"/>
        <w:ind w:firstLine="567"/>
        <w:jc w:val="both"/>
        <w:rPr>
          <w:rFonts w:cs="Times New Roman"/>
        </w:rPr>
      </w:pPr>
      <w:r w:rsidRPr="00DF2AB0">
        <w:rPr>
          <w:rFonts w:cs="Times New Roman"/>
        </w:rPr>
        <w:t>-проявляющим склонность к комбинационной и защитной игре;</w:t>
      </w:r>
    </w:p>
    <w:p w:rsidR="00DF2AB0" w:rsidRPr="00DF2AB0" w:rsidRDefault="00DF2AB0" w:rsidP="00DF2AB0">
      <w:pPr>
        <w:pStyle w:val="Standard"/>
        <w:ind w:firstLine="567"/>
        <w:jc w:val="both"/>
        <w:rPr>
          <w:rFonts w:cs="Times New Roman"/>
        </w:rPr>
      </w:pPr>
      <w:r w:rsidRPr="00DF2AB0">
        <w:rPr>
          <w:rFonts w:cs="Times New Roman"/>
        </w:rPr>
        <w:t>-психологически настроенным на длительный розыгрыш очка;</w:t>
      </w:r>
    </w:p>
    <w:p w:rsidR="00DF2AB0" w:rsidRPr="00DF2AB0" w:rsidRDefault="00DF2AB0" w:rsidP="00DF2AB0">
      <w:pPr>
        <w:pStyle w:val="Standard"/>
        <w:ind w:firstLine="567"/>
        <w:jc w:val="both"/>
        <w:rPr>
          <w:rFonts w:cs="Times New Roman"/>
        </w:rPr>
      </w:pPr>
      <w:r w:rsidRPr="00DF2AB0">
        <w:rPr>
          <w:rFonts w:cs="Times New Roman"/>
        </w:rPr>
        <w:t>-проявляющим склонность к финтам, обманным и замаскированным действиям;</w:t>
      </w:r>
    </w:p>
    <w:p w:rsidR="00DF2AB0" w:rsidRPr="00DF2AB0" w:rsidRDefault="00DF2AB0" w:rsidP="00DF2AB0">
      <w:pPr>
        <w:pStyle w:val="Standard"/>
        <w:ind w:firstLine="567"/>
        <w:jc w:val="both"/>
        <w:rPr>
          <w:rFonts w:cs="Times New Roman"/>
        </w:rPr>
      </w:pPr>
      <w:r w:rsidRPr="00DF2AB0">
        <w:rPr>
          <w:rFonts w:cs="Times New Roman"/>
        </w:rPr>
        <w:t>-склонным к применению коротких, без широкой амплитуды</w:t>
      </w:r>
      <w:r w:rsidR="00E77B47">
        <w:rPr>
          <w:rFonts w:cs="Times New Roman"/>
        </w:rPr>
        <w:t xml:space="preserve"> </w:t>
      </w:r>
      <w:r w:rsidRPr="00DF2AB0">
        <w:rPr>
          <w:rFonts w:cs="Times New Roman"/>
        </w:rPr>
        <w:t>движений, ударов.</w:t>
      </w:r>
      <w:r w:rsidR="00E77B47">
        <w:rPr>
          <w:rFonts w:cs="Times New Roman"/>
        </w:rPr>
        <w:t xml:space="preserve"> </w:t>
      </w:r>
    </w:p>
    <w:p w:rsidR="00DF2AB0" w:rsidRPr="00DF2AB0" w:rsidRDefault="00DF2AB0" w:rsidP="00DF2AB0">
      <w:pPr>
        <w:pStyle w:val="Standard"/>
        <w:ind w:firstLine="567"/>
        <w:jc w:val="both"/>
        <w:rPr>
          <w:rFonts w:cs="Times New Roman"/>
        </w:rPr>
      </w:pPr>
      <w:r w:rsidRPr="00DF2AB0">
        <w:rPr>
          <w:rFonts w:cs="Times New Roman"/>
        </w:rPr>
        <w:t>Основные ошибки при использовании горизонтальной хватки:</w:t>
      </w:r>
    </w:p>
    <w:p w:rsidR="00DF2AB0" w:rsidRPr="00DF2AB0" w:rsidRDefault="00DF2AB0" w:rsidP="00DF2AB0">
      <w:pPr>
        <w:pStyle w:val="Standard"/>
        <w:ind w:firstLine="567"/>
        <w:jc w:val="both"/>
        <w:rPr>
          <w:rFonts w:cs="Times New Roman"/>
        </w:rPr>
      </w:pPr>
      <w:r w:rsidRPr="00DF2AB0">
        <w:rPr>
          <w:rFonts w:cs="Times New Roman"/>
        </w:rPr>
        <w:t>-хватка в значительной степени меняется в зависимости от удара;</w:t>
      </w:r>
    </w:p>
    <w:p w:rsidR="00DF2AB0" w:rsidRPr="00DF2AB0" w:rsidRDefault="00DF2AB0" w:rsidP="00DF2AB0">
      <w:pPr>
        <w:pStyle w:val="Standard"/>
        <w:ind w:firstLine="567"/>
        <w:jc w:val="both"/>
        <w:rPr>
          <w:rFonts w:cs="Times New Roman"/>
        </w:rPr>
      </w:pPr>
      <w:r w:rsidRPr="00DF2AB0">
        <w:rPr>
          <w:rFonts w:cs="Times New Roman"/>
        </w:rPr>
        <w:t>-слишком закрытая или слишком открытая хватки — препятствие для совершенствования техники; слишком жесткая хватка приводит к быстрому утомлению, к потере чувства мяча и чувствительности кисти (однако существует разница между жесткостью хватки в момент</w:t>
      </w:r>
      <w:r w:rsidR="00E77B47">
        <w:rPr>
          <w:rFonts w:cs="Times New Roman"/>
        </w:rPr>
        <w:t xml:space="preserve"> </w:t>
      </w:r>
      <w:r w:rsidRPr="00DF2AB0">
        <w:rPr>
          <w:rFonts w:cs="Times New Roman"/>
        </w:rPr>
        <w:t>удара и в промежутках между ударами). Необходимо отдельно остановиться на хватках при выполнении различных видов подач. Большинство теннисистов для усиления бокового вращения и подвижности кисти меняют хватку, выпуская ручку ракетки и удерживая ее только большим и указательным пальцами, отгибают кисть так, что игровая поверхность ракетки располагается перпендикулярно поверхности стола, принимая почти вертикальное положение. Но подчеркнем: выбор способа перехватывания ракетки при выполнении подач должен зависеть от вида подачи и от техники ее выполнения.</w:t>
      </w:r>
    </w:p>
    <w:p w:rsidR="00DF2AB0" w:rsidRPr="00DF2AB0" w:rsidRDefault="00DF2AB0" w:rsidP="00DF2AB0">
      <w:pPr>
        <w:pStyle w:val="Standard"/>
        <w:ind w:firstLine="567"/>
        <w:jc w:val="both"/>
        <w:rPr>
          <w:rFonts w:cs="Times New Roman"/>
        </w:rPr>
      </w:pPr>
      <w:r w:rsidRPr="00DF2AB0">
        <w:rPr>
          <w:rFonts w:cs="Times New Roman"/>
        </w:rPr>
        <w:t>Наряду с выбором правильной индивидуальной хватки необходимо подгонять ракетку по</w:t>
      </w:r>
      <w:r w:rsidR="00E77B47">
        <w:rPr>
          <w:rFonts w:cs="Times New Roman"/>
        </w:rPr>
        <w:t xml:space="preserve"> </w:t>
      </w:r>
      <w:r w:rsidRPr="00DF2AB0">
        <w:rPr>
          <w:rFonts w:cs="Times New Roman"/>
        </w:rPr>
        <w:t>своей руке. Конфигурация ручки должна повторять очертание кисти. При этом свойства и</w:t>
      </w:r>
      <w:r w:rsidR="00E77B47">
        <w:rPr>
          <w:rFonts w:cs="Times New Roman"/>
        </w:rPr>
        <w:t xml:space="preserve"> </w:t>
      </w:r>
      <w:r w:rsidRPr="00DF2AB0">
        <w:rPr>
          <w:rFonts w:cs="Times New Roman"/>
        </w:rPr>
        <w:t>ощущения отдохнувшей кисти и потной, разгоряченной в игре различны. Поэтому следует</w:t>
      </w:r>
      <w:r w:rsidR="00E77B47">
        <w:rPr>
          <w:rFonts w:cs="Times New Roman"/>
        </w:rPr>
        <w:t xml:space="preserve"> </w:t>
      </w:r>
      <w:r w:rsidRPr="00DF2AB0">
        <w:rPr>
          <w:rFonts w:cs="Times New Roman"/>
        </w:rPr>
        <w:t>подгонять ручку ракетки не по спокойной, отдохнувшей кисти, а непосредственно в</w:t>
      </w:r>
      <w:r w:rsidR="00E77B47">
        <w:rPr>
          <w:rFonts w:cs="Times New Roman"/>
        </w:rPr>
        <w:t xml:space="preserve"> </w:t>
      </w:r>
      <w:r w:rsidRPr="00DF2AB0">
        <w:rPr>
          <w:rFonts w:cs="Times New Roman"/>
        </w:rPr>
        <w:t>процессе игры.</w:t>
      </w:r>
    </w:p>
    <w:p w:rsidR="00DF2AB0" w:rsidRPr="00DF2AB0" w:rsidRDefault="00DF2AB0" w:rsidP="00DF2AB0">
      <w:pPr>
        <w:pStyle w:val="Standard"/>
        <w:ind w:firstLine="567"/>
        <w:jc w:val="both"/>
        <w:rPr>
          <w:rFonts w:cs="Times New Roman"/>
          <w:u w:val="single"/>
        </w:rPr>
      </w:pPr>
      <w:r w:rsidRPr="00DF2AB0">
        <w:rPr>
          <w:rFonts w:cs="Times New Roman"/>
          <w:u w:val="single"/>
        </w:rPr>
        <w:t>Подачи</w:t>
      </w:r>
    </w:p>
    <w:p w:rsidR="00DF2AB0" w:rsidRPr="00DF2AB0" w:rsidRDefault="00DF2AB0" w:rsidP="00DF2AB0">
      <w:pPr>
        <w:pStyle w:val="Standard"/>
        <w:ind w:firstLine="567"/>
        <w:jc w:val="both"/>
        <w:rPr>
          <w:rFonts w:cs="Times New Roman"/>
        </w:rPr>
      </w:pPr>
      <w:r w:rsidRPr="00DF2AB0">
        <w:rPr>
          <w:rFonts w:cs="Times New Roman"/>
        </w:rPr>
        <w:t>В настольном теннисе любое соприкосновение ракетки с мячом считается ударом, но</w:t>
      </w:r>
      <w:r w:rsidR="00E77B47">
        <w:rPr>
          <w:rFonts w:cs="Times New Roman"/>
        </w:rPr>
        <w:t xml:space="preserve"> </w:t>
      </w:r>
      <w:r w:rsidRPr="00DF2AB0">
        <w:rPr>
          <w:rFonts w:cs="Times New Roman"/>
        </w:rPr>
        <w:t>удар, которым мяч вводится в игру, принято называть подачей и рассматривать как</w:t>
      </w:r>
      <w:r w:rsidR="00E77B47">
        <w:rPr>
          <w:rFonts w:cs="Times New Roman"/>
        </w:rPr>
        <w:t xml:space="preserve"> </w:t>
      </w:r>
      <w:r w:rsidRPr="00DF2AB0">
        <w:rPr>
          <w:rFonts w:cs="Times New Roman"/>
        </w:rPr>
        <w:t>технический прием отдельно — это самостоятельная тема спортивной педагогики</w:t>
      </w:r>
      <w:r w:rsidR="00E77B47">
        <w:rPr>
          <w:rFonts w:cs="Times New Roman"/>
        </w:rPr>
        <w:t xml:space="preserve"> </w:t>
      </w:r>
      <w:r w:rsidRPr="00DF2AB0">
        <w:rPr>
          <w:rFonts w:cs="Times New Roman"/>
        </w:rPr>
        <w:t>тенниса. Роль подач как технического приема, с которого начинается игра, и средства</w:t>
      </w:r>
      <w:r w:rsidR="00E77B47">
        <w:rPr>
          <w:rFonts w:cs="Times New Roman"/>
        </w:rPr>
        <w:t xml:space="preserve"> </w:t>
      </w:r>
      <w:r w:rsidRPr="00DF2AB0">
        <w:rPr>
          <w:rFonts w:cs="Times New Roman"/>
        </w:rPr>
        <w:t>начала атаки сегодня признана всеми. Подачи в современном настольном теннисе</w:t>
      </w:r>
      <w:r w:rsidR="00E77B47">
        <w:rPr>
          <w:rFonts w:cs="Times New Roman"/>
        </w:rPr>
        <w:t xml:space="preserve"> </w:t>
      </w:r>
      <w:r w:rsidRPr="00DF2AB0">
        <w:rPr>
          <w:rFonts w:cs="Times New Roman"/>
        </w:rPr>
        <w:t>представляют собой прием, существенно отличающийся от всех других, используемых в</w:t>
      </w:r>
      <w:r w:rsidR="00E77B47">
        <w:rPr>
          <w:rFonts w:cs="Times New Roman"/>
        </w:rPr>
        <w:t xml:space="preserve"> </w:t>
      </w:r>
      <w:r w:rsidRPr="00DF2AB0">
        <w:rPr>
          <w:rFonts w:cs="Times New Roman"/>
        </w:rPr>
        <w:t>игре. Конечно, основной задачей остается введение мяча в игру. Однако в последнее</w:t>
      </w:r>
      <w:r w:rsidR="00E77B47">
        <w:rPr>
          <w:rFonts w:cs="Times New Roman"/>
        </w:rPr>
        <w:t xml:space="preserve"> </w:t>
      </w:r>
      <w:r w:rsidRPr="00DF2AB0">
        <w:rPr>
          <w:rFonts w:cs="Times New Roman"/>
        </w:rPr>
        <w:t>время подача применяется и как средство активного нападения, позволяющее выиграть</w:t>
      </w:r>
      <w:r w:rsidR="00E77B47">
        <w:rPr>
          <w:rFonts w:cs="Times New Roman"/>
        </w:rPr>
        <w:t xml:space="preserve"> </w:t>
      </w:r>
      <w:r w:rsidRPr="00DF2AB0">
        <w:rPr>
          <w:rFonts w:cs="Times New Roman"/>
        </w:rPr>
        <w:t>очко непосредственно после ее выполнения или через 1 — 2 хода (удара). В тактике</w:t>
      </w:r>
      <w:r w:rsidR="00E77B47">
        <w:rPr>
          <w:rFonts w:cs="Times New Roman"/>
        </w:rPr>
        <w:t xml:space="preserve"> </w:t>
      </w:r>
      <w:r w:rsidRPr="00DF2AB0">
        <w:rPr>
          <w:rFonts w:cs="Times New Roman"/>
        </w:rPr>
        <w:t>нападающей игры подача играет первостепенную роль для захвата инициативы и</w:t>
      </w:r>
      <w:r w:rsidR="00E77B47">
        <w:rPr>
          <w:rFonts w:cs="Times New Roman"/>
        </w:rPr>
        <w:t xml:space="preserve"> </w:t>
      </w:r>
      <w:r w:rsidRPr="00DF2AB0">
        <w:rPr>
          <w:rFonts w:cs="Times New Roman"/>
        </w:rPr>
        <w:t>подготовки завершающих ударов.</w:t>
      </w:r>
      <w:r w:rsidR="00E77B47">
        <w:rPr>
          <w:rFonts w:cs="Times New Roman"/>
        </w:rPr>
        <w:t xml:space="preserve"> </w:t>
      </w:r>
      <w:r w:rsidRPr="00DF2AB0">
        <w:rPr>
          <w:rFonts w:cs="Times New Roman"/>
        </w:rPr>
        <w:t>Игрок за 5 партий выполняет в среднем 45 — 50 подач, а за 7 партий — около 70.</w:t>
      </w:r>
      <w:r w:rsidR="00404A08">
        <w:rPr>
          <w:rFonts w:cs="Times New Roman"/>
        </w:rPr>
        <w:t xml:space="preserve"> </w:t>
      </w:r>
      <w:r w:rsidRPr="00DF2AB0">
        <w:rPr>
          <w:rFonts w:cs="Times New Roman"/>
        </w:rPr>
        <w:t>Учитывая, что очко выигрывается в среднем за 3 — 4 удара, можно констатировать: треть</w:t>
      </w:r>
      <w:r w:rsidR="00E77B47">
        <w:rPr>
          <w:rFonts w:cs="Times New Roman"/>
        </w:rPr>
        <w:t xml:space="preserve"> </w:t>
      </w:r>
      <w:r w:rsidRPr="00DF2AB0">
        <w:rPr>
          <w:rFonts w:cs="Times New Roman"/>
        </w:rPr>
        <w:t xml:space="preserve">всех ударов, выполняемых во время игры, — это подачи. </w:t>
      </w:r>
      <w:r w:rsidRPr="00DF2AB0">
        <w:rPr>
          <w:rFonts w:cs="Times New Roman"/>
        </w:rPr>
        <w:lastRenderedPageBreak/>
        <w:t>Многие игроки, владеющие</w:t>
      </w:r>
      <w:r w:rsidR="00E77B47">
        <w:rPr>
          <w:rFonts w:cs="Times New Roman"/>
        </w:rPr>
        <w:t xml:space="preserve"> </w:t>
      </w:r>
      <w:r w:rsidRPr="00DF2AB0">
        <w:rPr>
          <w:rFonts w:cs="Times New Roman"/>
        </w:rPr>
        <w:t>хорошими подачами, основанными на обманных действиях, выигрывают на своей подаче</w:t>
      </w:r>
      <w:r w:rsidR="00E77B47">
        <w:rPr>
          <w:rFonts w:cs="Times New Roman"/>
        </w:rPr>
        <w:t xml:space="preserve"> </w:t>
      </w:r>
      <w:r w:rsidRPr="00DF2AB0">
        <w:rPr>
          <w:rFonts w:cs="Times New Roman"/>
        </w:rPr>
        <w:t>до 3—4 очков за одну партию. Были случаи, когда даже сильнейшие теннисисты на</w:t>
      </w:r>
      <w:r w:rsidR="00E77B47">
        <w:rPr>
          <w:rFonts w:cs="Times New Roman"/>
        </w:rPr>
        <w:t xml:space="preserve"> </w:t>
      </w:r>
      <w:r w:rsidRPr="00DF2AB0">
        <w:rPr>
          <w:rFonts w:cs="Times New Roman"/>
        </w:rPr>
        <w:t>чемпионате мира в одной партии не приняли 15 подач от китайского спортсмена.</w:t>
      </w:r>
      <w:r w:rsidR="00E77B47">
        <w:rPr>
          <w:rFonts w:cs="Times New Roman"/>
        </w:rPr>
        <w:t xml:space="preserve"> </w:t>
      </w:r>
      <w:r w:rsidRPr="00DF2AB0">
        <w:rPr>
          <w:rFonts w:cs="Times New Roman"/>
        </w:rPr>
        <w:t>Опытные игроки во время жребия стремятся оставить себе подачу на конец встречи. И</w:t>
      </w:r>
      <w:r w:rsidR="00E77B47">
        <w:rPr>
          <w:rFonts w:cs="Times New Roman"/>
        </w:rPr>
        <w:t xml:space="preserve"> </w:t>
      </w:r>
      <w:r w:rsidRPr="00DF2AB0">
        <w:rPr>
          <w:rFonts w:cs="Times New Roman"/>
        </w:rPr>
        <w:t>при счете 7:8, 9:9 и 10:10 подают свои самые мощные сложные подачи, с сильным</w:t>
      </w:r>
      <w:r w:rsidR="00E77B47">
        <w:rPr>
          <w:rFonts w:cs="Times New Roman"/>
        </w:rPr>
        <w:t xml:space="preserve"> </w:t>
      </w:r>
      <w:r w:rsidRPr="00DF2AB0">
        <w:rPr>
          <w:rFonts w:cs="Times New Roman"/>
        </w:rPr>
        <w:t>обманным вращением, стремясь выиграть очко или создать преимущество в его</w:t>
      </w:r>
      <w:r w:rsidR="00E77B47">
        <w:rPr>
          <w:rFonts w:cs="Times New Roman"/>
        </w:rPr>
        <w:t xml:space="preserve"> </w:t>
      </w:r>
      <w:r w:rsidRPr="00DF2AB0">
        <w:rPr>
          <w:rFonts w:cs="Times New Roman"/>
        </w:rPr>
        <w:t>розыгрыше.</w:t>
      </w:r>
    </w:p>
    <w:p w:rsidR="00DF2AB0" w:rsidRPr="00DF2AB0" w:rsidRDefault="00DF2AB0" w:rsidP="00DF2AB0">
      <w:pPr>
        <w:pStyle w:val="Standard"/>
        <w:ind w:firstLine="567"/>
        <w:jc w:val="both"/>
        <w:rPr>
          <w:rFonts w:cs="Times New Roman"/>
        </w:rPr>
      </w:pPr>
      <w:r w:rsidRPr="00DF2AB0">
        <w:rPr>
          <w:rFonts w:cs="Times New Roman"/>
        </w:rPr>
        <w:t>Подача приобрела большое значение не только в последние годы. Она всегда влияла на</w:t>
      </w:r>
      <w:r w:rsidR="00E77B47">
        <w:rPr>
          <w:rFonts w:cs="Times New Roman"/>
        </w:rPr>
        <w:t xml:space="preserve"> </w:t>
      </w:r>
      <w:r w:rsidRPr="00DF2AB0">
        <w:rPr>
          <w:rFonts w:cs="Times New Roman"/>
        </w:rPr>
        <w:t>результат игры. Правила подачи формировались постепенно, и целью изменения правил</w:t>
      </w:r>
      <w:r w:rsidR="00E77B47">
        <w:rPr>
          <w:rFonts w:cs="Times New Roman"/>
        </w:rPr>
        <w:t xml:space="preserve"> </w:t>
      </w:r>
      <w:r w:rsidRPr="00DF2AB0">
        <w:rPr>
          <w:rFonts w:cs="Times New Roman"/>
        </w:rPr>
        <w:t>выполнения подач было сделать игру более интересной. Последние изменения правил</w:t>
      </w:r>
      <w:r w:rsidR="00E77B47">
        <w:rPr>
          <w:rFonts w:cs="Times New Roman"/>
        </w:rPr>
        <w:t xml:space="preserve"> </w:t>
      </w:r>
      <w:r w:rsidRPr="00DF2AB0">
        <w:rPr>
          <w:rFonts w:cs="Times New Roman"/>
        </w:rPr>
        <w:t>выполнения подач произошли в 2002 г.</w:t>
      </w:r>
      <w:r w:rsidR="00E77B47">
        <w:rPr>
          <w:rFonts w:cs="Times New Roman"/>
        </w:rPr>
        <w:t xml:space="preserve"> </w:t>
      </w:r>
      <w:r w:rsidRPr="00DF2AB0">
        <w:rPr>
          <w:rFonts w:cs="Times New Roman"/>
        </w:rPr>
        <w:t>История выполнения подач богата коллизиями. Так, в 1930-е гг., когда по правилам не</w:t>
      </w:r>
      <w:r w:rsidR="00E77B47">
        <w:rPr>
          <w:rFonts w:cs="Times New Roman"/>
        </w:rPr>
        <w:t xml:space="preserve"> </w:t>
      </w:r>
      <w:r w:rsidRPr="00DF2AB0">
        <w:rPr>
          <w:rFonts w:cs="Times New Roman"/>
        </w:rPr>
        <w:t>требовалось подбрасывать мяч вверх, некоторые игроки подкручивали мяч пальцами</w:t>
      </w:r>
      <w:r w:rsidR="00E77B47">
        <w:rPr>
          <w:rFonts w:cs="Times New Roman"/>
        </w:rPr>
        <w:t xml:space="preserve"> </w:t>
      </w:r>
      <w:r w:rsidRPr="00DF2AB0">
        <w:rPr>
          <w:rFonts w:cs="Times New Roman"/>
        </w:rPr>
        <w:t>(«fingerspin»). Такие подачи — на уровне фокусов, их трудно, почти невозможно было</w:t>
      </w:r>
      <w:r w:rsidR="00E77B47">
        <w:rPr>
          <w:rFonts w:cs="Times New Roman"/>
        </w:rPr>
        <w:t xml:space="preserve"> </w:t>
      </w:r>
      <w:r w:rsidRPr="00DF2AB0">
        <w:rPr>
          <w:rFonts w:cs="Times New Roman"/>
        </w:rPr>
        <w:t>принимать. В связи с этим ИТТФ запретила выполнять такие подачи и ввела правило</w:t>
      </w:r>
      <w:r w:rsidR="00E77B47">
        <w:rPr>
          <w:rFonts w:cs="Times New Roman"/>
        </w:rPr>
        <w:t xml:space="preserve"> </w:t>
      </w:r>
      <w:r w:rsidRPr="00DF2AB0">
        <w:rPr>
          <w:rFonts w:cs="Times New Roman"/>
        </w:rPr>
        <w:t>подброса мяча с открытой ладони.</w:t>
      </w:r>
    </w:p>
    <w:p w:rsidR="00DF2AB0" w:rsidRPr="00DF2AB0" w:rsidRDefault="00DF2AB0" w:rsidP="00DF2AB0">
      <w:pPr>
        <w:pStyle w:val="Standard"/>
        <w:ind w:firstLine="567"/>
        <w:jc w:val="both"/>
        <w:rPr>
          <w:rFonts w:cs="Times New Roman"/>
        </w:rPr>
      </w:pPr>
      <w:r w:rsidRPr="00DF2AB0">
        <w:rPr>
          <w:rFonts w:cs="Times New Roman"/>
        </w:rPr>
        <w:t>В 1970—1975 гг. подачи стали выполнять, сильно подкручивая мяч, в 1973-м китайские</w:t>
      </w:r>
      <w:r w:rsidR="00E77B47">
        <w:rPr>
          <w:rFonts w:cs="Times New Roman"/>
        </w:rPr>
        <w:t xml:space="preserve"> </w:t>
      </w:r>
      <w:r w:rsidRPr="00DF2AB0">
        <w:rPr>
          <w:rFonts w:cs="Times New Roman"/>
        </w:rPr>
        <w:t>теннисисты начали применять подачи с высоким подбросом мяча. Уже в 1977— 1980 гг.</w:t>
      </w:r>
      <w:r w:rsidR="00E77B47">
        <w:rPr>
          <w:rFonts w:cs="Times New Roman"/>
        </w:rPr>
        <w:t xml:space="preserve"> </w:t>
      </w:r>
      <w:r w:rsidRPr="00DF2AB0">
        <w:rPr>
          <w:rFonts w:cs="Times New Roman"/>
        </w:rPr>
        <w:t>стали применяться подачи с очень низкой траекторией полета мяча, быстрые стремительные подачи в край стола, позже — подачи с обманной траекторией полета и</w:t>
      </w:r>
      <w:r w:rsidR="00E77B47">
        <w:rPr>
          <w:rFonts w:cs="Times New Roman"/>
        </w:rPr>
        <w:t xml:space="preserve"> </w:t>
      </w:r>
      <w:r w:rsidRPr="00DF2AB0">
        <w:rPr>
          <w:rFonts w:cs="Times New Roman"/>
        </w:rPr>
        <w:t>отскока мяча от стола и короткие подачи, Дающие два отскока на половине стола</w:t>
      </w:r>
      <w:r w:rsidR="00E77B47">
        <w:rPr>
          <w:rFonts w:cs="Times New Roman"/>
        </w:rPr>
        <w:t xml:space="preserve"> </w:t>
      </w:r>
      <w:r w:rsidRPr="00DF2AB0">
        <w:rPr>
          <w:rFonts w:cs="Times New Roman"/>
        </w:rPr>
        <w:t>принимающего. Современные игроки ищут новые пути к усложнению и разнообразию</w:t>
      </w:r>
      <w:r w:rsidR="00E77B47">
        <w:rPr>
          <w:rFonts w:cs="Times New Roman"/>
        </w:rPr>
        <w:t xml:space="preserve"> </w:t>
      </w:r>
      <w:r w:rsidRPr="00DF2AB0">
        <w:rPr>
          <w:rFonts w:cs="Times New Roman"/>
        </w:rPr>
        <w:t>подач. Применяются разные обманные движения, финты, подачи со сверхсложным</w:t>
      </w:r>
      <w:r w:rsidR="00E77B47">
        <w:rPr>
          <w:rFonts w:cs="Times New Roman"/>
        </w:rPr>
        <w:t xml:space="preserve"> </w:t>
      </w:r>
      <w:r w:rsidRPr="00DF2AB0">
        <w:rPr>
          <w:rFonts w:cs="Times New Roman"/>
        </w:rPr>
        <w:t>смешанным вращением, выполняется подброс мяча на высоту спортивного зала и т.п. Для</w:t>
      </w:r>
      <w:r w:rsidR="00E77B47">
        <w:rPr>
          <w:rFonts w:cs="Times New Roman"/>
        </w:rPr>
        <w:t xml:space="preserve"> </w:t>
      </w:r>
      <w:r w:rsidRPr="00DF2AB0">
        <w:rPr>
          <w:rFonts w:cs="Times New Roman"/>
        </w:rPr>
        <w:t>подач особенно справедливо утверждение, что они индивидуальны и уникальны. Как</w:t>
      </w:r>
      <w:r w:rsidR="00E77B47">
        <w:rPr>
          <w:rFonts w:cs="Times New Roman"/>
        </w:rPr>
        <w:t xml:space="preserve"> </w:t>
      </w:r>
      <w:r w:rsidRPr="00DF2AB0">
        <w:rPr>
          <w:rFonts w:cs="Times New Roman"/>
        </w:rPr>
        <w:t>раньше, так и сейчас вырастают свои «артисты подач», первооткрыватели, движущие и</w:t>
      </w:r>
      <w:r w:rsidR="00E77B47">
        <w:rPr>
          <w:rFonts w:cs="Times New Roman"/>
        </w:rPr>
        <w:t xml:space="preserve"> </w:t>
      </w:r>
      <w:r w:rsidRPr="00DF2AB0">
        <w:rPr>
          <w:rFonts w:cs="Times New Roman"/>
        </w:rPr>
        <w:t>этот технический элемент вперед.</w:t>
      </w:r>
      <w:r w:rsidR="00E77B47">
        <w:rPr>
          <w:rFonts w:cs="Times New Roman"/>
        </w:rPr>
        <w:t xml:space="preserve"> </w:t>
      </w:r>
      <w:r w:rsidRPr="00DF2AB0">
        <w:rPr>
          <w:rFonts w:cs="Times New Roman"/>
        </w:rPr>
        <w:t>Сегодня развитие техники подачи идет по пути подбора хватки ракетки, позволяющей</w:t>
      </w:r>
      <w:r w:rsidR="00E77B47">
        <w:rPr>
          <w:rFonts w:cs="Times New Roman"/>
        </w:rPr>
        <w:t xml:space="preserve"> </w:t>
      </w:r>
      <w:r w:rsidRPr="00DF2AB0">
        <w:rPr>
          <w:rFonts w:cs="Times New Roman"/>
        </w:rPr>
        <w:t>оптимально использовать возможности для придания мячу большей скорости и вращения,</w:t>
      </w:r>
      <w:r w:rsidR="00E77B47">
        <w:rPr>
          <w:rFonts w:cs="Times New Roman"/>
        </w:rPr>
        <w:t xml:space="preserve"> </w:t>
      </w:r>
      <w:r w:rsidRPr="00DF2AB0">
        <w:rPr>
          <w:rFonts w:cs="Times New Roman"/>
        </w:rPr>
        <w:t>и по пути маскировки подготовительных и ударных действий.</w:t>
      </w:r>
      <w:r w:rsidR="00E77B47">
        <w:rPr>
          <w:rFonts w:cs="Times New Roman"/>
        </w:rPr>
        <w:t xml:space="preserve"> </w:t>
      </w:r>
      <w:r w:rsidRPr="00DF2AB0">
        <w:rPr>
          <w:rFonts w:cs="Times New Roman"/>
        </w:rPr>
        <w:t>Техника подач существенным образом отличается от других технических приемов.</w:t>
      </w:r>
      <w:r w:rsidR="00E77B47">
        <w:rPr>
          <w:rFonts w:cs="Times New Roman"/>
        </w:rPr>
        <w:t xml:space="preserve"> </w:t>
      </w:r>
      <w:r w:rsidRPr="00DF2AB0">
        <w:rPr>
          <w:rFonts w:cs="Times New Roman"/>
        </w:rPr>
        <w:t>Причем особенности ее выполнения зафиксированы отдельным параграфом в правилах</w:t>
      </w:r>
      <w:r w:rsidR="00E77B47">
        <w:rPr>
          <w:rFonts w:cs="Times New Roman"/>
        </w:rPr>
        <w:t xml:space="preserve"> </w:t>
      </w:r>
      <w:r w:rsidRPr="00DF2AB0">
        <w:rPr>
          <w:rFonts w:cs="Times New Roman"/>
        </w:rPr>
        <w:t>игры. Правилами предписывается начинать выполне</w:t>
      </w:r>
      <w:r w:rsidR="00E77B47">
        <w:rPr>
          <w:rFonts w:cs="Times New Roman"/>
        </w:rPr>
        <w:t>ние подачи с подброса мяча с от</w:t>
      </w:r>
      <w:r w:rsidRPr="00DF2AB0">
        <w:rPr>
          <w:rFonts w:cs="Times New Roman"/>
        </w:rPr>
        <w:t>крытой ладони вертикально вверх без подкручивания на высоту не менее 16 см.</w:t>
      </w:r>
      <w:r w:rsidR="00E77B47">
        <w:rPr>
          <w:rFonts w:cs="Times New Roman"/>
        </w:rPr>
        <w:t xml:space="preserve"> </w:t>
      </w:r>
      <w:r w:rsidRPr="00DF2AB0">
        <w:rPr>
          <w:rFonts w:cs="Times New Roman"/>
        </w:rPr>
        <w:t>Выполнять удар можно по опускающемуся мячу так, чтобы он сначала коснулся</w:t>
      </w:r>
      <w:r w:rsidR="00E77B47">
        <w:rPr>
          <w:rFonts w:cs="Times New Roman"/>
        </w:rPr>
        <w:t xml:space="preserve"> </w:t>
      </w:r>
      <w:r w:rsidRPr="00DF2AB0">
        <w:rPr>
          <w:rFonts w:cs="Times New Roman"/>
        </w:rPr>
        <w:t>половины стола подающего, а затем, перелетев через сетку, коснулся половины стола</w:t>
      </w:r>
      <w:r w:rsidR="00E77B47">
        <w:rPr>
          <w:rFonts w:cs="Times New Roman"/>
        </w:rPr>
        <w:t xml:space="preserve"> </w:t>
      </w:r>
      <w:r w:rsidRPr="00DF2AB0">
        <w:rPr>
          <w:rFonts w:cs="Times New Roman"/>
        </w:rPr>
        <w:t>принимающего. При этом от момента подброса мяча до его соприкосновения с ракеткой</w:t>
      </w:r>
      <w:r w:rsidR="00E77B47">
        <w:rPr>
          <w:rFonts w:cs="Times New Roman"/>
        </w:rPr>
        <w:t xml:space="preserve"> </w:t>
      </w:r>
      <w:r w:rsidRPr="00DF2AB0">
        <w:rPr>
          <w:rFonts w:cs="Times New Roman"/>
        </w:rPr>
        <w:t>он должен быть виден судье и принимающему игроку. При подаче никакая часть</w:t>
      </w:r>
      <w:r w:rsidR="00E77B47">
        <w:rPr>
          <w:rFonts w:cs="Times New Roman"/>
        </w:rPr>
        <w:t xml:space="preserve"> </w:t>
      </w:r>
      <w:r w:rsidRPr="00DF2AB0">
        <w:rPr>
          <w:rFonts w:cs="Times New Roman"/>
        </w:rPr>
        <w:t>туловища или ракетка с мячом не должна заходить за концевую линию половины стола</w:t>
      </w:r>
      <w:r w:rsidR="00E77B47">
        <w:rPr>
          <w:rFonts w:cs="Times New Roman"/>
        </w:rPr>
        <w:t xml:space="preserve"> </w:t>
      </w:r>
      <w:r w:rsidRPr="00DF2AB0">
        <w:rPr>
          <w:rFonts w:cs="Times New Roman"/>
        </w:rPr>
        <w:t>подающего.</w:t>
      </w:r>
    </w:p>
    <w:p w:rsidR="00DF2AB0" w:rsidRPr="00DF2AB0" w:rsidRDefault="00DF2AB0" w:rsidP="00DF2AB0">
      <w:pPr>
        <w:pStyle w:val="Standard"/>
        <w:ind w:firstLine="567"/>
        <w:jc w:val="both"/>
        <w:rPr>
          <w:rFonts w:cs="Times New Roman"/>
        </w:rPr>
      </w:pPr>
      <w:r w:rsidRPr="00DF2AB0">
        <w:rPr>
          <w:rFonts w:cs="Times New Roman"/>
        </w:rPr>
        <w:t>Можно выделить специфические черты, присущие только подачам:</w:t>
      </w:r>
    </w:p>
    <w:p w:rsidR="00DF2AB0" w:rsidRPr="00DF2AB0" w:rsidRDefault="00DF2AB0" w:rsidP="00DF2AB0">
      <w:pPr>
        <w:pStyle w:val="Standard"/>
        <w:ind w:firstLine="567"/>
        <w:jc w:val="both"/>
        <w:rPr>
          <w:rFonts w:cs="Times New Roman"/>
        </w:rPr>
      </w:pPr>
      <w:r w:rsidRPr="00DF2AB0">
        <w:rPr>
          <w:rFonts w:cs="Times New Roman"/>
        </w:rPr>
        <w:t>-удар не является ответным действием на летящий от соперника мяч; при подаче</w:t>
      </w:r>
      <w:r w:rsidR="00E77B47">
        <w:rPr>
          <w:rFonts w:cs="Times New Roman"/>
        </w:rPr>
        <w:t xml:space="preserve"> </w:t>
      </w:r>
      <w:r w:rsidRPr="00DF2AB0">
        <w:rPr>
          <w:rFonts w:cs="Times New Roman"/>
        </w:rPr>
        <w:t>игрок может направить мяч на сторону соперника так, как ему хочется, а в ходе игры</w:t>
      </w:r>
      <w:r w:rsidR="00E77B47">
        <w:rPr>
          <w:rFonts w:cs="Times New Roman"/>
        </w:rPr>
        <w:t xml:space="preserve"> </w:t>
      </w:r>
      <w:r w:rsidRPr="00DF2AB0">
        <w:rPr>
          <w:rFonts w:cs="Times New Roman"/>
        </w:rPr>
        <w:t>приходится иметь дело с мячом, пришедшим от соперника;</w:t>
      </w:r>
    </w:p>
    <w:p w:rsidR="00DF2AB0" w:rsidRPr="00DF2AB0" w:rsidRDefault="00DF2AB0" w:rsidP="00DF2AB0">
      <w:pPr>
        <w:pStyle w:val="Standard"/>
        <w:ind w:firstLine="567"/>
        <w:jc w:val="both"/>
        <w:rPr>
          <w:rFonts w:cs="Times New Roman"/>
        </w:rPr>
      </w:pPr>
      <w:r w:rsidRPr="00DF2AB0">
        <w:rPr>
          <w:rFonts w:cs="Times New Roman"/>
        </w:rPr>
        <w:t>-мяч не имеет поступательного движения и вращения;</w:t>
      </w:r>
    </w:p>
    <w:p w:rsidR="00DF2AB0" w:rsidRPr="00DF2AB0" w:rsidRDefault="00DF2AB0" w:rsidP="00DF2AB0">
      <w:pPr>
        <w:pStyle w:val="Standard"/>
        <w:ind w:firstLine="567"/>
        <w:jc w:val="both"/>
        <w:rPr>
          <w:rFonts w:cs="Times New Roman"/>
        </w:rPr>
      </w:pPr>
      <w:r w:rsidRPr="00DF2AB0">
        <w:rPr>
          <w:rFonts w:cs="Times New Roman"/>
        </w:rPr>
        <w:t>-можно не торопясь занять любое положение и принять любую стойку;</w:t>
      </w:r>
    </w:p>
    <w:p w:rsidR="00DF2AB0" w:rsidRPr="00DF2AB0" w:rsidRDefault="00DF2AB0" w:rsidP="00DF2AB0">
      <w:pPr>
        <w:pStyle w:val="Standard"/>
        <w:ind w:firstLine="567"/>
        <w:jc w:val="both"/>
        <w:rPr>
          <w:rFonts w:cs="Times New Roman"/>
        </w:rPr>
      </w:pPr>
      <w:r w:rsidRPr="00DF2AB0">
        <w:rPr>
          <w:rFonts w:cs="Times New Roman"/>
        </w:rPr>
        <w:t>-подброшенный мяч должен находиться в строго определенном месте,</w:t>
      </w:r>
      <w:r w:rsidR="00E77B47">
        <w:rPr>
          <w:rFonts w:cs="Times New Roman"/>
        </w:rPr>
        <w:t xml:space="preserve"> </w:t>
      </w:r>
      <w:r w:rsidRPr="00DF2AB0">
        <w:rPr>
          <w:rFonts w:cs="Times New Roman"/>
        </w:rPr>
        <w:t>характерном для данного способа подачи;</w:t>
      </w:r>
    </w:p>
    <w:p w:rsidR="00DF2AB0" w:rsidRPr="00DF2AB0" w:rsidRDefault="00DF2AB0" w:rsidP="00DF2AB0">
      <w:pPr>
        <w:pStyle w:val="Standard"/>
        <w:ind w:firstLine="567"/>
        <w:jc w:val="both"/>
        <w:rPr>
          <w:rFonts w:cs="Times New Roman"/>
        </w:rPr>
      </w:pPr>
      <w:r w:rsidRPr="00DF2AB0">
        <w:rPr>
          <w:rFonts w:cs="Times New Roman"/>
        </w:rPr>
        <w:t>-траектория полета мяча после подачи ограничивается ближней к подающему</w:t>
      </w:r>
      <w:r w:rsidR="00E77B47">
        <w:rPr>
          <w:rFonts w:cs="Times New Roman"/>
        </w:rPr>
        <w:t xml:space="preserve"> </w:t>
      </w:r>
      <w:r w:rsidRPr="00DF2AB0">
        <w:rPr>
          <w:rFonts w:cs="Times New Roman"/>
        </w:rPr>
        <w:t>половиной стола («своей» половиной).</w:t>
      </w:r>
      <w:r w:rsidR="00E77B47">
        <w:rPr>
          <w:rFonts w:cs="Times New Roman"/>
        </w:rPr>
        <w:t xml:space="preserve"> </w:t>
      </w:r>
      <w:r w:rsidRPr="00DF2AB0">
        <w:rPr>
          <w:rFonts w:cs="Times New Roman"/>
        </w:rPr>
        <w:t>Подачи очень разнообразны. Существуют подачи, позволяющие использовать</w:t>
      </w:r>
      <w:r w:rsidR="00E77B47">
        <w:rPr>
          <w:rFonts w:cs="Times New Roman"/>
        </w:rPr>
        <w:t xml:space="preserve"> </w:t>
      </w:r>
      <w:r w:rsidRPr="00DF2AB0">
        <w:rPr>
          <w:rFonts w:cs="Times New Roman"/>
        </w:rPr>
        <w:t>сильнейшие стороны своей техники, а также подачи, мешающие сопернику вести</w:t>
      </w:r>
      <w:r w:rsidR="00E77B47">
        <w:rPr>
          <w:rFonts w:cs="Times New Roman"/>
        </w:rPr>
        <w:t xml:space="preserve"> </w:t>
      </w:r>
      <w:r w:rsidRPr="00DF2AB0">
        <w:rPr>
          <w:rFonts w:cs="Times New Roman"/>
        </w:rPr>
        <w:t>активную игру. Отличаются они в основном техникой выполнения. Классифицируют</w:t>
      </w:r>
      <w:r w:rsidR="00E77B47">
        <w:rPr>
          <w:rFonts w:cs="Times New Roman"/>
        </w:rPr>
        <w:t xml:space="preserve"> </w:t>
      </w:r>
      <w:r w:rsidRPr="00DF2AB0">
        <w:rPr>
          <w:rFonts w:cs="Times New Roman"/>
        </w:rPr>
        <w:t>подачи по характеру полета мяча и по способу ввода его в игру. Полет мяча</w:t>
      </w:r>
      <w:r w:rsidR="00E77B47">
        <w:rPr>
          <w:rFonts w:cs="Times New Roman"/>
        </w:rPr>
        <w:t xml:space="preserve"> </w:t>
      </w:r>
      <w:r w:rsidRPr="00DF2AB0">
        <w:rPr>
          <w:rFonts w:cs="Times New Roman"/>
        </w:rPr>
        <w:t>характеризуют: скорость полета и вращения, направление, начальная и конечная точки</w:t>
      </w:r>
      <w:r w:rsidR="00E77B47">
        <w:rPr>
          <w:rFonts w:cs="Times New Roman"/>
        </w:rPr>
        <w:t xml:space="preserve"> </w:t>
      </w:r>
      <w:r w:rsidRPr="00DF2AB0">
        <w:rPr>
          <w:rFonts w:cs="Times New Roman"/>
        </w:rPr>
        <w:t>полета, крутизна траектории.</w:t>
      </w:r>
      <w:r w:rsidR="00E77B47">
        <w:rPr>
          <w:rFonts w:cs="Times New Roman"/>
        </w:rPr>
        <w:t xml:space="preserve"> </w:t>
      </w:r>
      <w:r w:rsidRPr="00DF2AB0">
        <w:rPr>
          <w:rFonts w:cs="Times New Roman"/>
        </w:rPr>
        <w:t xml:space="preserve">Структуру выполнения подачи можно </w:t>
      </w:r>
      <w:r w:rsidRPr="00DF2AB0">
        <w:rPr>
          <w:rFonts w:cs="Times New Roman"/>
        </w:rPr>
        <w:lastRenderedPageBreak/>
        <w:t>разложить на форму движения ракетки, характер</w:t>
      </w:r>
      <w:r w:rsidR="00E77B47">
        <w:rPr>
          <w:rFonts w:cs="Times New Roman"/>
        </w:rPr>
        <w:t xml:space="preserve"> </w:t>
      </w:r>
      <w:r w:rsidRPr="00DF2AB0">
        <w:rPr>
          <w:rFonts w:cs="Times New Roman"/>
        </w:rPr>
        <w:t>движения руки и высоту подброса мяча (рис. 3.57).</w:t>
      </w:r>
      <w:r w:rsidR="00E77B47">
        <w:rPr>
          <w:rFonts w:cs="Times New Roman"/>
        </w:rPr>
        <w:t xml:space="preserve"> </w:t>
      </w:r>
      <w:r w:rsidRPr="00DF2AB0">
        <w:rPr>
          <w:rFonts w:cs="Times New Roman"/>
        </w:rPr>
        <w:t>Выделяют четыре типа подач по форме движения ракетки: прямое движение, челночное</w:t>
      </w:r>
      <w:r w:rsidR="00E77B47">
        <w:rPr>
          <w:rFonts w:cs="Times New Roman"/>
        </w:rPr>
        <w:t xml:space="preserve"> </w:t>
      </w:r>
      <w:r w:rsidRPr="00DF2AB0">
        <w:rPr>
          <w:rFonts w:cs="Times New Roman"/>
        </w:rPr>
        <w:t>(«челнок»), маятникообразное («маятник»), веерообра</w:t>
      </w:r>
      <w:r w:rsidR="00E77B47">
        <w:rPr>
          <w:rFonts w:cs="Times New Roman"/>
        </w:rPr>
        <w:t>зное («веер»). Последние три от</w:t>
      </w:r>
      <w:r w:rsidRPr="00DF2AB0">
        <w:rPr>
          <w:rFonts w:cs="Times New Roman"/>
        </w:rPr>
        <w:t>носятся к обманным подачам. В характере движения руки выделяют кистевой, локтевой и</w:t>
      </w:r>
      <w:r w:rsidR="00E77B47">
        <w:rPr>
          <w:rFonts w:cs="Times New Roman"/>
        </w:rPr>
        <w:t xml:space="preserve"> </w:t>
      </w:r>
      <w:r w:rsidRPr="00DF2AB0">
        <w:rPr>
          <w:rFonts w:cs="Times New Roman"/>
        </w:rPr>
        <w:t>плечевой, но характерны для техники подач больше кистевые и редко локтевые движения;</w:t>
      </w:r>
      <w:r w:rsidR="00E77B47">
        <w:rPr>
          <w:rFonts w:cs="Times New Roman"/>
        </w:rPr>
        <w:t xml:space="preserve"> </w:t>
      </w:r>
      <w:r w:rsidRPr="00DF2AB0">
        <w:rPr>
          <w:rFonts w:cs="Times New Roman"/>
        </w:rPr>
        <w:t>плечевой характер движения руки практически не используется.</w:t>
      </w:r>
      <w:r w:rsidR="00E77B47">
        <w:rPr>
          <w:rFonts w:cs="Times New Roman"/>
        </w:rPr>
        <w:t xml:space="preserve"> </w:t>
      </w:r>
      <w:r w:rsidRPr="00DF2AB0">
        <w:rPr>
          <w:rFonts w:cs="Times New Roman"/>
        </w:rPr>
        <w:t>Подброс мяча в соответствии с высотой подразделяют на низкий — 16 — 20 см над</w:t>
      </w:r>
      <w:r w:rsidR="00E77B47">
        <w:rPr>
          <w:rFonts w:cs="Times New Roman"/>
        </w:rPr>
        <w:t xml:space="preserve"> </w:t>
      </w:r>
      <w:r w:rsidRPr="00DF2AB0">
        <w:rPr>
          <w:rFonts w:cs="Times New Roman"/>
        </w:rPr>
        <w:t>уровнем поверхности стола; средний — до 50 см.; высокий — свыше 50 см до нескольких</w:t>
      </w:r>
      <w:r w:rsidR="00E77B47">
        <w:rPr>
          <w:rFonts w:cs="Times New Roman"/>
        </w:rPr>
        <w:t xml:space="preserve"> </w:t>
      </w:r>
      <w:r w:rsidRPr="00DF2AB0">
        <w:rPr>
          <w:rFonts w:cs="Times New Roman"/>
        </w:rPr>
        <w:t>метров.</w:t>
      </w:r>
    </w:p>
    <w:p w:rsidR="00DF2AB0" w:rsidRPr="00DF2AB0" w:rsidRDefault="00DF2AB0" w:rsidP="00DF2AB0">
      <w:pPr>
        <w:pStyle w:val="Standard"/>
        <w:ind w:firstLine="567"/>
        <w:jc w:val="both"/>
        <w:rPr>
          <w:rFonts w:cs="Times New Roman"/>
        </w:rPr>
      </w:pPr>
      <w:r w:rsidRPr="00DF2AB0">
        <w:rPr>
          <w:rFonts w:cs="Times New Roman"/>
        </w:rPr>
        <w:t>В последнее время получили распространение длинные стремительные подачи с высоким</w:t>
      </w:r>
      <w:r w:rsidR="00E77B47">
        <w:rPr>
          <w:rFonts w:cs="Times New Roman"/>
        </w:rPr>
        <w:t xml:space="preserve"> </w:t>
      </w:r>
      <w:r w:rsidRPr="00DF2AB0">
        <w:rPr>
          <w:rFonts w:cs="Times New Roman"/>
        </w:rPr>
        <w:t>подбросом мяча. Чем выше подброс, тем больше скорость падения мяча, что и</w:t>
      </w:r>
      <w:r w:rsidR="00E77B47">
        <w:rPr>
          <w:rFonts w:cs="Times New Roman"/>
        </w:rPr>
        <w:t xml:space="preserve"> </w:t>
      </w:r>
      <w:r w:rsidRPr="00DF2AB0">
        <w:rPr>
          <w:rFonts w:cs="Times New Roman"/>
        </w:rPr>
        <w:t>используется подающим. Высокий подброс дает возможность хорошо размахнуться,</w:t>
      </w:r>
      <w:r w:rsidR="00E77B47">
        <w:rPr>
          <w:rFonts w:cs="Times New Roman"/>
        </w:rPr>
        <w:t xml:space="preserve"> </w:t>
      </w:r>
      <w:r w:rsidRPr="00DF2AB0">
        <w:rPr>
          <w:rFonts w:cs="Times New Roman"/>
        </w:rPr>
        <w:t>придать мячу сильные и поступательное и вращательное движения. Кроме того, замах из</w:t>
      </w:r>
      <w:r w:rsidR="00E77B47">
        <w:rPr>
          <w:rFonts w:cs="Times New Roman"/>
        </w:rPr>
        <w:t>-</w:t>
      </w:r>
      <w:r w:rsidRPr="00DF2AB0">
        <w:rPr>
          <w:rFonts w:cs="Times New Roman"/>
        </w:rPr>
        <w:t>за спины помогает маскировать характер подачи; это и высокий полет мяча сковывают</w:t>
      </w:r>
      <w:r w:rsidR="00E77B47">
        <w:rPr>
          <w:rFonts w:cs="Times New Roman"/>
        </w:rPr>
        <w:t xml:space="preserve"> </w:t>
      </w:r>
      <w:r w:rsidRPr="00DF2AB0">
        <w:rPr>
          <w:rFonts w:cs="Times New Roman"/>
        </w:rPr>
        <w:t>инициативу соперника, вынуждая его тратить много времени на слежение за мячом. Все</w:t>
      </w:r>
      <w:r w:rsidR="00E77B47">
        <w:rPr>
          <w:rFonts w:cs="Times New Roman"/>
        </w:rPr>
        <w:t xml:space="preserve"> </w:t>
      </w:r>
      <w:r w:rsidRPr="00DF2AB0">
        <w:rPr>
          <w:rFonts w:cs="Times New Roman"/>
        </w:rPr>
        <w:t>это обусловило успех подач с высоким подбросом мяча.</w:t>
      </w:r>
      <w:r w:rsidR="00E77B47">
        <w:rPr>
          <w:rFonts w:cs="Times New Roman"/>
        </w:rPr>
        <w:t xml:space="preserve"> </w:t>
      </w:r>
      <w:r w:rsidRPr="00DF2AB0">
        <w:rPr>
          <w:rFonts w:cs="Times New Roman"/>
        </w:rPr>
        <w:t>Угол подброса мяча может отклоняться от вертикали до 45° — так, чтобы удобно было</w:t>
      </w:r>
      <w:r w:rsidR="00E77B47">
        <w:rPr>
          <w:rFonts w:cs="Times New Roman"/>
        </w:rPr>
        <w:t xml:space="preserve"> </w:t>
      </w:r>
      <w:r w:rsidRPr="00DF2AB0">
        <w:rPr>
          <w:rFonts w:cs="Times New Roman"/>
        </w:rPr>
        <w:t>замахнуться и выполнить подачу.</w:t>
      </w:r>
      <w:r w:rsidR="00E77B47">
        <w:rPr>
          <w:rFonts w:cs="Times New Roman"/>
        </w:rPr>
        <w:t xml:space="preserve"> </w:t>
      </w:r>
      <w:r w:rsidRPr="00DF2AB0">
        <w:rPr>
          <w:rFonts w:cs="Times New Roman"/>
        </w:rPr>
        <w:t>Эффективность подач зависит от незначительных деталей движений, поэтому трудно</w:t>
      </w:r>
      <w:r w:rsidR="00E77B47">
        <w:rPr>
          <w:rFonts w:cs="Times New Roman"/>
        </w:rPr>
        <w:t xml:space="preserve"> </w:t>
      </w:r>
      <w:r w:rsidRPr="00DF2AB0">
        <w:rPr>
          <w:rFonts w:cs="Times New Roman"/>
        </w:rPr>
        <w:t>найти даже две одинаковые подачи. Особого внимания требуют от соперника подачи,</w:t>
      </w:r>
      <w:r w:rsidR="00E77B47">
        <w:rPr>
          <w:rFonts w:cs="Times New Roman"/>
        </w:rPr>
        <w:t xml:space="preserve"> </w:t>
      </w:r>
      <w:r w:rsidRPr="00DF2AB0">
        <w:rPr>
          <w:rFonts w:cs="Times New Roman"/>
        </w:rPr>
        <w:t>выполняемые левшой, — получается, как бы их зеркальное отражение.</w:t>
      </w:r>
    </w:p>
    <w:p w:rsidR="00DF2AB0" w:rsidRPr="00DF2AB0" w:rsidRDefault="00DF2AB0" w:rsidP="00DF2AB0">
      <w:pPr>
        <w:pStyle w:val="Standard"/>
        <w:ind w:firstLine="567"/>
        <w:jc w:val="both"/>
        <w:rPr>
          <w:rFonts w:cs="Times New Roman"/>
        </w:rPr>
      </w:pPr>
      <w:r w:rsidRPr="00DF2AB0">
        <w:rPr>
          <w:rFonts w:cs="Times New Roman"/>
        </w:rPr>
        <w:t>В основе различных классификаций подач лежат различные признаки, по которым</w:t>
      </w:r>
      <w:r w:rsidR="00E77B47">
        <w:rPr>
          <w:rFonts w:cs="Times New Roman"/>
        </w:rPr>
        <w:t xml:space="preserve"> </w:t>
      </w:r>
      <w:r w:rsidRPr="00DF2AB0">
        <w:rPr>
          <w:rFonts w:cs="Times New Roman"/>
        </w:rPr>
        <w:t>проводятся эти классификации, и соответственно существует много разногласий.</w:t>
      </w:r>
      <w:r w:rsidR="00E77B47">
        <w:rPr>
          <w:rFonts w:cs="Times New Roman"/>
        </w:rPr>
        <w:t xml:space="preserve"> </w:t>
      </w:r>
      <w:r w:rsidRPr="00DF2AB0">
        <w:rPr>
          <w:rFonts w:cs="Times New Roman"/>
        </w:rPr>
        <w:t>Наиболее целесообразно выделить несколько основных признаков, по которым проще и</w:t>
      </w:r>
      <w:r w:rsidR="00E77B47">
        <w:rPr>
          <w:rFonts w:cs="Times New Roman"/>
        </w:rPr>
        <w:t xml:space="preserve"> </w:t>
      </w:r>
      <w:r w:rsidRPr="00DF2AB0">
        <w:rPr>
          <w:rFonts w:cs="Times New Roman"/>
        </w:rPr>
        <w:t>объективнее можно проводить дифференцирование и анализ возможных вариантов</w:t>
      </w:r>
      <w:r w:rsidR="00E77B47">
        <w:rPr>
          <w:rFonts w:cs="Times New Roman"/>
        </w:rPr>
        <w:t xml:space="preserve"> </w:t>
      </w:r>
      <w:r w:rsidRPr="00DF2AB0">
        <w:rPr>
          <w:rFonts w:cs="Times New Roman"/>
        </w:rPr>
        <w:t>выполнения первого удара в игре. К ним можно отнести следующие:</w:t>
      </w:r>
    </w:p>
    <w:p w:rsidR="00DF2AB0" w:rsidRPr="00DF2AB0" w:rsidRDefault="00DF2AB0" w:rsidP="00DF2AB0">
      <w:pPr>
        <w:pStyle w:val="Standard"/>
        <w:ind w:firstLine="567"/>
        <w:jc w:val="both"/>
        <w:rPr>
          <w:rFonts w:cs="Times New Roman"/>
        </w:rPr>
      </w:pPr>
      <w:r w:rsidRPr="00DF2AB0">
        <w:rPr>
          <w:rFonts w:cs="Times New Roman"/>
        </w:rPr>
        <w:t>-место расположения игрока при выполнении подачи и сторона ракетки, которой</w:t>
      </w:r>
      <w:r w:rsidR="00E77B47">
        <w:rPr>
          <w:rFonts w:cs="Times New Roman"/>
        </w:rPr>
        <w:t xml:space="preserve"> </w:t>
      </w:r>
      <w:r w:rsidRPr="00DF2AB0">
        <w:rPr>
          <w:rFonts w:cs="Times New Roman"/>
        </w:rPr>
        <w:t>выполняется подача (ладонная или тыльная);</w:t>
      </w:r>
    </w:p>
    <w:p w:rsidR="00DF2AB0" w:rsidRPr="00DF2AB0" w:rsidRDefault="00DF2AB0" w:rsidP="00DF2AB0">
      <w:pPr>
        <w:pStyle w:val="Standard"/>
        <w:ind w:firstLine="567"/>
        <w:jc w:val="both"/>
        <w:rPr>
          <w:rFonts w:cs="Times New Roman"/>
        </w:rPr>
      </w:pPr>
      <w:r w:rsidRPr="00DF2AB0">
        <w:rPr>
          <w:rFonts w:cs="Times New Roman"/>
        </w:rPr>
        <w:t>-особенности движения ракетки и ее контакта с мячом;</w:t>
      </w:r>
    </w:p>
    <w:p w:rsidR="00DF2AB0" w:rsidRPr="00DF2AB0" w:rsidRDefault="00DF2AB0" w:rsidP="00DF2AB0">
      <w:pPr>
        <w:pStyle w:val="Standard"/>
        <w:ind w:firstLine="567"/>
        <w:jc w:val="both"/>
        <w:rPr>
          <w:rFonts w:cs="Times New Roman"/>
        </w:rPr>
      </w:pPr>
      <w:r w:rsidRPr="00DF2AB0">
        <w:rPr>
          <w:rFonts w:cs="Times New Roman"/>
        </w:rPr>
        <w:t>-характер полета мяча — скорость полета, скорость и вид вращения, траектория</w:t>
      </w:r>
      <w:r w:rsidR="00E77B47">
        <w:rPr>
          <w:rFonts w:cs="Times New Roman"/>
        </w:rPr>
        <w:t xml:space="preserve"> </w:t>
      </w:r>
      <w:r w:rsidRPr="00DF2AB0">
        <w:rPr>
          <w:rFonts w:cs="Times New Roman"/>
        </w:rPr>
        <w:t>полета (короткая или длинная);</w:t>
      </w:r>
    </w:p>
    <w:p w:rsidR="00DF2AB0" w:rsidRPr="00DF2AB0" w:rsidRDefault="00DF2AB0" w:rsidP="00DF2AB0">
      <w:pPr>
        <w:pStyle w:val="Standard"/>
        <w:ind w:firstLine="567"/>
        <w:jc w:val="both"/>
        <w:rPr>
          <w:rFonts w:cs="Times New Roman"/>
        </w:rPr>
      </w:pPr>
      <w:r w:rsidRPr="00DF2AB0">
        <w:rPr>
          <w:rFonts w:cs="Times New Roman"/>
        </w:rPr>
        <w:t>-тактическое назначение подачи, т.е. откуда, куда и зачем направляется мяч.</w:t>
      </w:r>
    </w:p>
    <w:p w:rsidR="00DF2AB0" w:rsidRPr="00DF2AB0" w:rsidRDefault="00DF2AB0" w:rsidP="00DF2AB0">
      <w:pPr>
        <w:pStyle w:val="Standard"/>
        <w:ind w:firstLine="567"/>
        <w:jc w:val="both"/>
        <w:rPr>
          <w:rFonts w:cs="Times New Roman"/>
        </w:rPr>
      </w:pPr>
      <w:r w:rsidRPr="00DF2AB0">
        <w:rPr>
          <w:rFonts w:cs="Times New Roman"/>
        </w:rPr>
        <w:t>Подачи классифицируют по месту расположения игрока в правой половине стола, в</w:t>
      </w:r>
      <w:r w:rsidR="00E77B47">
        <w:rPr>
          <w:rFonts w:cs="Times New Roman"/>
        </w:rPr>
        <w:t xml:space="preserve"> </w:t>
      </w:r>
      <w:r w:rsidRPr="00DF2AB0">
        <w:rPr>
          <w:rFonts w:cs="Times New Roman"/>
        </w:rPr>
        <w:t>середине стола и в левой половине стола. При этом теннисист может из всех этих зон</w:t>
      </w:r>
      <w:r w:rsidR="00E77B47">
        <w:rPr>
          <w:rFonts w:cs="Times New Roman"/>
        </w:rPr>
        <w:t xml:space="preserve"> </w:t>
      </w:r>
      <w:r w:rsidRPr="00DF2AB0">
        <w:rPr>
          <w:rFonts w:cs="Times New Roman"/>
        </w:rPr>
        <w:t>выполнять подачи как ладонной, так и тыльной стороной ракетки.</w:t>
      </w:r>
      <w:r w:rsidR="00E77B47">
        <w:rPr>
          <w:rFonts w:cs="Times New Roman"/>
        </w:rPr>
        <w:t xml:space="preserve"> </w:t>
      </w:r>
      <w:r w:rsidRPr="00DF2AB0">
        <w:rPr>
          <w:rFonts w:cs="Times New Roman"/>
        </w:rPr>
        <w:t>Теннисисты, предпочитающие играть справа, часто выполняют подачи справа из левого</w:t>
      </w:r>
      <w:r w:rsidR="00E77B47">
        <w:rPr>
          <w:rFonts w:cs="Times New Roman"/>
        </w:rPr>
        <w:t xml:space="preserve"> </w:t>
      </w:r>
      <w:r w:rsidRPr="00DF2AB0">
        <w:rPr>
          <w:rFonts w:cs="Times New Roman"/>
        </w:rPr>
        <w:t>угла стола — с захода, что дает им возможность начинать атаку, находясь в</w:t>
      </w:r>
      <w:r w:rsidR="00E77B47">
        <w:rPr>
          <w:rFonts w:cs="Times New Roman"/>
        </w:rPr>
        <w:t xml:space="preserve"> </w:t>
      </w:r>
      <w:r w:rsidRPr="00DF2AB0">
        <w:rPr>
          <w:rFonts w:cs="Times New Roman"/>
        </w:rPr>
        <w:t>правосторонней стойке. А в парной игре спортсмены часто выполняют подачи слева из</w:t>
      </w:r>
      <w:r w:rsidR="00E77B47">
        <w:rPr>
          <w:rFonts w:cs="Times New Roman"/>
        </w:rPr>
        <w:t xml:space="preserve"> </w:t>
      </w:r>
      <w:r w:rsidRPr="00DF2AB0">
        <w:rPr>
          <w:rFonts w:cs="Times New Roman"/>
        </w:rPr>
        <w:t>правого угла стола, давая возможность партнеру готовиться к выполнению удара.</w:t>
      </w:r>
    </w:p>
    <w:p w:rsidR="00DF2AB0" w:rsidRPr="00DF2AB0" w:rsidRDefault="00DF2AB0" w:rsidP="00DF2AB0">
      <w:pPr>
        <w:pStyle w:val="Standard"/>
        <w:ind w:firstLine="567"/>
        <w:jc w:val="both"/>
        <w:rPr>
          <w:rFonts w:cs="Times New Roman"/>
        </w:rPr>
      </w:pPr>
      <w:r w:rsidRPr="00DF2AB0">
        <w:rPr>
          <w:rFonts w:cs="Times New Roman"/>
        </w:rPr>
        <w:t>По месту выполнения контакта ракетки с мячом выделяют подачи, выполняемые</w:t>
      </w:r>
      <w:r w:rsidR="00E77B47">
        <w:rPr>
          <w:rFonts w:cs="Times New Roman"/>
        </w:rPr>
        <w:t xml:space="preserve"> </w:t>
      </w:r>
      <w:r w:rsidRPr="00DF2AB0">
        <w:rPr>
          <w:rFonts w:cs="Times New Roman"/>
        </w:rPr>
        <w:t>перед собой, справа от туловища и слева от туловища.</w:t>
      </w:r>
      <w:r w:rsidR="00E77B47">
        <w:rPr>
          <w:rFonts w:cs="Times New Roman"/>
        </w:rPr>
        <w:t xml:space="preserve"> </w:t>
      </w:r>
      <w:r w:rsidRPr="00DF2AB0">
        <w:rPr>
          <w:rFonts w:cs="Times New Roman"/>
        </w:rPr>
        <w:t>В зависимости от тактических задач подачи длину траектории полета мяча разделяют</w:t>
      </w:r>
      <w:r w:rsidR="00E77B47">
        <w:rPr>
          <w:rFonts w:cs="Times New Roman"/>
        </w:rPr>
        <w:t xml:space="preserve"> </w:t>
      </w:r>
      <w:r w:rsidRPr="00DF2AB0">
        <w:rPr>
          <w:rFonts w:cs="Times New Roman"/>
        </w:rPr>
        <w:t>на короткие, средние, длинные. При длинной подаче удар мяча на своей стороне должен</w:t>
      </w:r>
      <w:r w:rsidR="00E77B47">
        <w:rPr>
          <w:rFonts w:cs="Times New Roman"/>
        </w:rPr>
        <w:t xml:space="preserve"> </w:t>
      </w:r>
      <w:r w:rsidRPr="00DF2AB0">
        <w:rPr>
          <w:rFonts w:cs="Times New Roman"/>
        </w:rPr>
        <w:t>происходить как можно ближе к задней линии стола. При короткой подаче первый отскок</w:t>
      </w:r>
      <w:r w:rsidR="00E77B47">
        <w:rPr>
          <w:rFonts w:cs="Times New Roman"/>
        </w:rPr>
        <w:t xml:space="preserve"> </w:t>
      </w:r>
      <w:r w:rsidRPr="00DF2AB0">
        <w:rPr>
          <w:rFonts w:cs="Times New Roman"/>
        </w:rPr>
        <w:t>мяча должен быть как можно ближе к сетке.</w:t>
      </w:r>
      <w:r w:rsidR="00E77B47">
        <w:rPr>
          <w:rFonts w:cs="Times New Roman"/>
        </w:rPr>
        <w:t xml:space="preserve"> </w:t>
      </w:r>
      <w:r w:rsidRPr="00DF2AB0">
        <w:rPr>
          <w:rFonts w:cs="Times New Roman"/>
        </w:rPr>
        <w:t>Подача считается по-настоящему короткой, если при свободном падении на стороне</w:t>
      </w:r>
      <w:r w:rsidR="00E77B47">
        <w:rPr>
          <w:rFonts w:cs="Times New Roman"/>
        </w:rPr>
        <w:t xml:space="preserve"> </w:t>
      </w:r>
      <w:r w:rsidRPr="00DF2AB0">
        <w:rPr>
          <w:rFonts w:cs="Times New Roman"/>
        </w:rPr>
        <w:t>соперника мяч отскочит не менее двух раз. Короткими подачами ограничивают</w:t>
      </w:r>
      <w:r w:rsidR="00E77B47">
        <w:rPr>
          <w:rFonts w:cs="Times New Roman"/>
        </w:rPr>
        <w:t xml:space="preserve"> </w:t>
      </w:r>
      <w:r w:rsidRPr="00DF2AB0">
        <w:rPr>
          <w:rFonts w:cs="Times New Roman"/>
        </w:rPr>
        <w:t>активность соперника, не дают произвести нападающи</w:t>
      </w:r>
      <w:r w:rsidR="00E77B47">
        <w:rPr>
          <w:rFonts w:cs="Times New Roman"/>
        </w:rPr>
        <w:t>й удар. Когда наступила эра мощ</w:t>
      </w:r>
      <w:r w:rsidRPr="00DF2AB0">
        <w:rPr>
          <w:rFonts w:cs="Times New Roman"/>
        </w:rPr>
        <w:t>ных, быстрых топ-спинов, именно короткие подачи оказались очень действенным</w:t>
      </w:r>
      <w:r w:rsidR="00E77B47">
        <w:rPr>
          <w:rFonts w:cs="Times New Roman"/>
        </w:rPr>
        <w:t xml:space="preserve"> </w:t>
      </w:r>
      <w:r w:rsidRPr="00DF2AB0">
        <w:rPr>
          <w:rFonts w:cs="Times New Roman"/>
        </w:rPr>
        <w:t>средством. Длинными, быстрыми, неожиданными подачами стремятся выбить соперника</w:t>
      </w:r>
      <w:r w:rsidR="00E77B47">
        <w:rPr>
          <w:rFonts w:cs="Times New Roman"/>
        </w:rPr>
        <w:t xml:space="preserve"> </w:t>
      </w:r>
      <w:r w:rsidRPr="00DF2AB0">
        <w:rPr>
          <w:rFonts w:cs="Times New Roman"/>
        </w:rPr>
        <w:t>из удобной позиции, затруднить возможность атаковать с подачи.</w:t>
      </w:r>
    </w:p>
    <w:p w:rsidR="00DF2AB0" w:rsidRPr="00DF2AB0" w:rsidRDefault="00DF2AB0" w:rsidP="00DF2AB0">
      <w:pPr>
        <w:pStyle w:val="Standard"/>
        <w:ind w:firstLine="567"/>
        <w:jc w:val="both"/>
        <w:rPr>
          <w:rFonts w:cs="Times New Roman"/>
        </w:rPr>
      </w:pPr>
      <w:r w:rsidRPr="00DF2AB0">
        <w:rPr>
          <w:rFonts w:cs="Times New Roman"/>
        </w:rPr>
        <w:t>Особое значение для придания мячу того или иного вращения имеет место контакта</w:t>
      </w:r>
      <w:r w:rsidR="00E77B47">
        <w:rPr>
          <w:rFonts w:cs="Times New Roman"/>
        </w:rPr>
        <w:t xml:space="preserve"> </w:t>
      </w:r>
      <w:r w:rsidRPr="00DF2AB0">
        <w:rPr>
          <w:rFonts w:cs="Times New Roman"/>
        </w:rPr>
        <w:t>ракетки с мячом, т. е. какие части ракетки и мяча соприкасаются друг с другом.</w:t>
      </w:r>
      <w:r w:rsidR="00E77B47">
        <w:rPr>
          <w:rFonts w:cs="Times New Roman"/>
        </w:rPr>
        <w:t xml:space="preserve"> </w:t>
      </w:r>
      <w:r w:rsidRPr="00DF2AB0">
        <w:rPr>
          <w:rFonts w:cs="Times New Roman"/>
        </w:rPr>
        <w:t>Теоретически при выполнении подачи мячу можно придать любой вид вращения из всех</w:t>
      </w:r>
      <w:r w:rsidR="00E77B47">
        <w:rPr>
          <w:rFonts w:cs="Times New Roman"/>
        </w:rPr>
        <w:t xml:space="preserve"> </w:t>
      </w:r>
      <w:r w:rsidRPr="00DF2AB0">
        <w:rPr>
          <w:rFonts w:cs="Times New Roman"/>
        </w:rPr>
        <w:t>имеющихся, кроме того, подача может быть выполнена и без вращения. Таким образом,</w:t>
      </w:r>
      <w:r w:rsidR="00E77B47">
        <w:rPr>
          <w:rFonts w:cs="Times New Roman"/>
        </w:rPr>
        <w:t xml:space="preserve"> </w:t>
      </w:r>
      <w:r w:rsidRPr="00DF2AB0">
        <w:rPr>
          <w:rFonts w:cs="Times New Roman"/>
        </w:rPr>
        <w:lastRenderedPageBreak/>
        <w:t>можно выделить 19 видов подач:</w:t>
      </w:r>
    </w:p>
    <w:p w:rsidR="00DF2AB0" w:rsidRPr="00DF2AB0" w:rsidRDefault="00DF2AB0" w:rsidP="00DF2AB0">
      <w:pPr>
        <w:pStyle w:val="Standard"/>
        <w:ind w:firstLine="567"/>
        <w:jc w:val="both"/>
        <w:rPr>
          <w:rFonts w:cs="Times New Roman"/>
        </w:rPr>
      </w:pPr>
      <w:r w:rsidRPr="00DF2AB0">
        <w:rPr>
          <w:rFonts w:cs="Times New Roman"/>
        </w:rPr>
        <w:t>1)без вращения, называемая «плоская»;</w:t>
      </w:r>
    </w:p>
    <w:p w:rsidR="00DF2AB0" w:rsidRPr="00DF2AB0" w:rsidRDefault="00DF2AB0" w:rsidP="00DF2AB0">
      <w:pPr>
        <w:pStyle w:val="Standard"/>
        <w:ind w:firstLine="567"/>
        <w:jc w:val="both"/>
        <w:rPr>
          <w:rFonts w:cs="Times New Roman"/>
        </w:rPr>
      </w:pPr>
      <w:r w:rsidRPr="00DF2AB0">
        <w:rPr>
          <w:rFonts w:cs="Times New Roman"/>
        </w:rPr>
        <w:t>2)с нижним вращением;</w:t>
      </w:r>
    </w:p>
    <w:p w:rsidR="00DF2AB0" w:rsidRPr="00DF2AB0" w:rsidRDefault="00DF2AB0" w:rsidP="00DF2AB0">
      <w:pPr>
        <w:pStyle w:val="Standard"/>
        <w:ind w:firstLine="567"/>
        <w:jc w:val="both"/>
        <w:rPr>
          <w:rFonts w:cs="Times New Roman"/>
        </w:rPr>
      </w:pPr>
      <w:r w:rsidRPr="00DF2AB0">
        <w:rPr>
          <w:rFonts w:cs="Times New Roman"/>
        </w:rPr>
        <w:t>3)с верхним вращением;</w:t>
      </w:r>
    </w:p>
    <w:p w:rsidR="00DF2AB0" w:rsidRPr="00DF2AB0" w:rsidRDefault="00DF2AB0" w:rsidP="00DF2AB0">
      <w:pPr>
        <w:pStyle w:val="Standard"/>
        <w:ind w:firstLine="567"/>
        <w:jc w:val="both"/>
        <w:rPr>
          <w:rFonts w:cs="Times New Roman"/>
        </w:rPr>
      </w:pPr>
      <w:r w:rsidRPr="00DF2AB0">
        <w:rPr>
          <w:rFonts w:cs="Times New Roman"/>
        </w:rPr>
        <w:t>4)с вращением вправо;</w:t>
      </w:r>
    </w:p>
    <w:p w:rsidR="00DF2AB0" w:rsidRPr="00DF2AB0" w:rsidRDefault="00DF2AB0" w:rsidP="00DF2AB0">
      <w:pPr>
        <w:pStyle w:val="Standard"/>
        <w:ind w:firstLine="567"/>
        <w:jc w:val="both"/>
        <w:rPr>
          <w:rFonts w:cs="Times New Roman"/>
        </w:rPr>
      </w:pPr>
      <w:r w:rsidRPr="00DF2AB0">
        <w:rPr>
          <w:rFonts w:cs="Times New Roman"/>
        </w:rPr>
        <w:t>5)с вращением влево;</w:t>
      </w:r>
    </w:p>
    <w:p w:rsidR="00DF2AB0" w:rsidRPr="00DF2AB0" w:rsidRDefault="00DF2AB0" w:rsidP="00DF2AB0">
      <w:pPr>
        <w:pStyle w:val="Standard"/>
        <w:ind w:firstLine="567"/>
        <w:jc w:val="both"/>
        <w:rPr>
          <w:rFonts w:cs="Times New Roman"/>
        </w:rPr>
      </w:pPr>
      <w:r w:rsidRPr="00DF2AB0">
        <w:rPr>
          <w:rFonts w:cs="Times New Roman"/>
        </w:rPr>
        <w:t>6)с вращением по ходу часовой стрелки — вправо;</w:t>
      </w:r>
    </w:p>
    <w:p w:rsidR="00DF2AB0" w:rsidRPr="00DF2AB0" w:rsidRDefault="00DF2AB0" w:rsidP="00DF2AB0">
      <w:pPr>
        <w:pStyle w:val="Standard"/>
        <w:ind w:firstLine="567"/>
        <w:jc w:val="both"/>
        <w:rPr>
          <w:rFonts w:cs="Times New Roman"/>
        </w:rPr>
      </w:pPr>
      <w:r w:rsidRPr="00DF2AB0">
        <w:rPr>
          <w:rFonts w:cs="Times New Roman"/>
        </w:rPr>
        <w:t>7)с вращением против часовой стрелки — влево;</w:t>
      </w:r>
    </w:p>
    <w:p w:rsidR="00DF2AB0" w:rsidRPr="00DF2AB0" w:rsidRDefault="00DF2AB0" w:rsidP="00DF2AB0">
      <w:pPr>
        <w:pStyle w:val="Standard"/>
        <w:ind w:firstLine="567"/>
        <w:jc w:val="both"/>
        <w:rPr>
          <w:rFonts w:cs="Times New Roman"/>
        </w:rPr>
      </w:pPr>
      <w:r w:rsidRPr="00DF2AB0">
        <w:rPr>
          <w:rFonts w:cs="Times New Roman"/>
        </w:rPr>
        <w:t>8)с вращением вверх—вправо;</w:t>
      </w:r>
    </w:p>
    <w:p w:rsidR="00DF2AB0" w:rsidRPr="00DF2AB0" w:rsidRDefault="00DF2AB0" w:rsidP="00DF2AB0">
      <w:pPr>
        <w:pStyle w:val="Standard"/>
        <w:ind w:firstLine="567"/>
        <w:jc w:val="both"/>
        <w:rPr>
          <w:rFonts w:cs="Times New Roman"/>
        </w:rPr>
      </w:pPr>
      <w:r w:rsidRPr="00DF2AB0">
        <w:rPr>
          <w:rFonts w:cs="Times New Roman"/>
        </w:rPr>
        <w:t>9)с вращением вниз—влево;</w:t>
      </w:r>
    </w:p>
    <w:p w:rsidR="00DF2AB0" w:rsidRPr="00DF2AB0" w:rsidRDefault="00DF2AB0" w:rsidP="00DF2AB0">
      <w:pPr>
        <w:pStyle w:val="Standard"/>
        <w:ind w:firstLine="567"/>
        <w:jc w:val="both"/>
        <w:rPr>
          <w:rFonts w:cs="Times New Roman"/>
        </w:rPr>
      </w:pPr>
      <w:r w:rsidRPr="00DF2AB0">
        <w:rPr>
          <w:rFonts w:cs="Times New Roman"/>
        </w:rPr>
        <w:t>10)с вращением вверх—влево;</w:t>
      </w:r>
    </w:p>
    <w:p w:rsidR="00DF2AB0" w:rsidRPr="00DF2AB0" w:rsidRDefault="00DF2AB0" w:rsidP="00DF2AB0">
      <w:pPr>
        <w:pStyle w:val="Standard"/>
        <w:ind w:firstLine="567"/>
        <w:jc w:val="both"/>
        <w:rPr>
          <w:rFonts w:cs="Times New Roman"/>
        </w:rPr>
      </w:pPr>
      <w:r w:rsidRPr="00DF2AB0">
        <w:rPr>
          <w:rFonts w:cs="Times New Roman"/>
        </w:rPr>
        <w:t>11)с вращением вниз—вправо;</w:t>
      </w:r>
    </w:p>
    <w:p w:rsidR="00DF2AB0" w:rsidRPr="00DF2AB0" w:rsidRDefault="00DF2AB0" w:rsidP="00DF2AB0">
      <w:pPr>
        <w:pStyle w:val="Standard"/>
        <w:ind w:firstLine="567"/>
        <w:jc w:val="both"/>
        <w:rPr>
          <w:rFonts w:cs="Times New Roman"/>
        </w:rPr>
      </w:pPr>
      <w:r w:rsidRPr="00DF2AB0">
        <w:rPr>
          <w:rFonts w:cs="Times New Roman"/>
        </w:rPr>
        <w:t>12)с правым верхним вращением;</w:t>
      </w:r>
    </w:p>
    <w:p w:rsidR="00DF2AB0" w:rsidRPr="00DF2AB0" w:rsidRDefault="00DF2AB0" w:rsidP="00DF2AB0">
      <w:pPr>
        <w:pStyle w:val="Standard"/>
        <w:ind w:firstLine="567"/>
        <w:jc w:val="both"/>
        <w:rPr>
          <w:rFonts w:cs="Times New Roman"/>
        </w:rPr>
      </w:pPr>
      <w:r w:rsidRPr="00DF2AB0">
        <w:rPr>
          <w:rFonts w:cs="Times New Roman"/>
        </w:rPr>
        <w:t>13)с правым нижним вращением;</w:t>
      </w:r>
    </w:p>
    <w:p w:rsidR="00DF2AB0" w:rsidRPr="00DF2AB0" w:rsidRDefault="00DF2AB0" w:rsidP="00DF2AB0">
      <w:pPr>
        <w:pStyle w:val="Standard"/>
        <w:ind w:firstLine="567"/>
        <w:jc w:val="both"/>
        <w:rPr>
          <w:rFonts w:cs="Times New Roman"/>
        </w:rPr>
      </w:pPr>
      <w:r w:rsidRPr="00DF2AB0">
        <w:rPr>
          <w:rFonts w:cs="Times New Roman"/>
        </w:rPr>
        <w:t>14)с левым верхним вращением;</w:t>
      </w:r>
    </w:p>
    <w:p w:rsidR="00DF2AB0" w:rsidRPr="00DF2AB0" w:rsidRDefault="00DF2AB0" w:rsidP="00DF2AB0">
      <w:pPr>
        <w:pStyle w:val="Standard"/>
        <w:ind w:firstLine="567"/>
        <w:jc w:val="both"/>
        <w:rPr>
          <w:rFonts w:cs="Times New Roman"/>
        </w:rPr>
      </w:pPr>
      <w:r w:rsidRPr="00DF2AB0">
        <w:rPr>
          <w:rFonts w:cs="Times New Roman"/>
        </w:rPr>
        <w:t>15)с левым нижним вращением;</w:t>
      </w:r>
    </w:p>
    <w:p w:rsidR="00DF2AB0" w:rsidRPr="00DF2AB0" w:rsidRDefault="00DF2AB0" w:rsidP="00DF2AB0">
      <w:pPr>
        <w:pStyle w:val="Standard"/>
        <w:ind w:firstLine="567"/>
        <w:jc w:val="both"/>
        <w:rPr>
          <w:rFonts w:cs="Times New Roman"/>
        </w:rPr>
      </w:pPr>
      <w:r w:rsidRPr="00DF2AB0">
        <w:rPr>
          <w:rFonts w:cs="Times New Roman"/>
        </w:rPr>
        <w:t>16)с верхне-правым вращением;</w:t>
      </w:r>
    </w:p>
    <w:p w:rsidR="00DF2AB0" w:rsidRPr="00DF2AB0" w:rsidRDefault="00DF2AB0" w:rsidP="00DF2AB0">
      <w:pPr>
        <w:pStyle w:val="Standard"/>
        <w:ind w:firstLine="567"/>
        <w:jc w:val="both"/>
        <w:rPr>
          <w:rFonts w:cs="Times New Roman"/>
        </w:rPr>
      </w:pPr>
      <w:r w:rsidRPr="00DF2AB0">
        <w:rPr>
          <w:rFonts w:cs="Times New Roman"/>
        </w:rPr>
        <w:t>17)с верхне-левым вращением;</w:t>
      </w:r>
    </w:p>
    <w:p w:rsidR="00DF2AB0" w:rsidRPr="00DF2AB0" w:rsidRDefault="00DF2AB0" w:rsidP="00DF2AB0">
      <w:pPr>
        <w:pStyle w:val="Standard"/>
        <w:ind w:firstLine="567"/>
        <w:jc w:val="both"/>
        <w:rPr>
          <w:rFonts w:cs="Times New Roman"/>
        </w:rPr>
      </w:pPr>
      <w:r w:rsidRPr="00DF2AB0">
        <w:rPr>
          <w:rFonts w:cs="Times New Roman"/>
        </w:rPr>
        <w:t>18) с нижне-правым вращением;</w:t>
      </w:r>
    </w:p>
    <w:p w:rsidR="00DF2AB0" w:rsidRPr="00DF2AB0" w:rsidRDefault="00DF2AB0" w:rsidP="00DF2AB0">
      <w:pPr>
        <w:pStyle w:val="Standard"/>
        <w:ind w:firstLine="567"/>
        <w:jc w:val="both"/>
        <w:rPr>
          <w:rFonts w:cs="Times New Roman"/>
        </w:rPr>
      </w:pPr>
      <w:r w:rsidRPr="00DF2AB0">
        <w:rPr>
          <w:rFonts w:cs="Times New Roman"/>
        </w:rPr>
        <w:t>19)с нижне-левым вращением.</w:t>
      </w:r>
    </w:p>
    <w:p w:rsidR="00DF2AB0" w:rsidRPr="00DF2AB0" w:rsidRDefault="00DF2AB0" w:rsidP="00DF2AB0">
      <w:pPr>
        <w:pStyle w:val="Standard"/>
        <w:ind w:firstLine="567"/>
        <w:jc w:val="both"/>
        <w:rPr>
          <w:rFonts w:cs="Times New Roman"/>
        </w:rPr>
      </w:pPr>
      <w:r w:rsidRPr="00DF2AB0">
        <w:rPr>
          <w:rFonts w:cs="Times New Roman"/>
        </w:rPr>
        <w:t xml:space="preserve">Можно выделить три основных вида траектории движения ракетки: поступательное, дугообразное и веерообразное. </w:t>
      </w:r>
      <w:r w:rsidR="00264214">
        <w:rPr>
          <w:rFonts w:cs="Times New Roman"/>
        </w:rPr>
        <w:t>В</w:t>
      </w:r>
      <w:r w:rsidRPr="00DF2AB0">
        <w:rPr>
          <w:rFonts w:cs="Times New Roman"/>
        </w:rPr>
        <w:t>ыделяют такие типы подач: при поступательном движении руки с ракеткой — подача накатом, подача подрезкой и толчок, при дугообразном движении — подача «маятник», при возвратно поступательном — «челнок», при веерообразном — «веер». При поступательном движении ракетка выполняет почти горизонтальное движение вперед. Такая подача может</w:t>
      </w:r>
      <w:r w:rsidR="00E77B47">
        <w:rPr>
          <w:rFonts w:cs="Times New Roman"/>
        </w:rPr>
        <w:t xml:space="preserve"> </w:t>
      </w:r>
      <w:r w:rsidRPr="00DF2AB0">
        <w:rPr>
          <w:rFonts w:cs="Times New Roman"/>
        </w:rPr>
        <w:t>выполняться толчком — когда ракетка под прямым углом к поверхности стола толкает мяч вперед. При этом мяч летит практически без вращения. Подача накатом выполняется слегка закрытой ракеткой движением вперед и немного вверх, мячу при этом придается верхнее вращение. При подаче подрезкой ракетка более открыта, а движение руки идет вперед и чуть вниз. Мячу придается нижнее вращение.</w:t>
      </w:r>
    </w:p>
    <w:p w:rsidR="00DF2AB0" w:rsidRPr="00DF2AB0" w:rsidRDefault="00DF2AB0" w:rsidP="00DF2AB0">
      <w:pPr>
        <w:pStyle w:val="Standard"/>
        <w:ind w:firstLine="567"/>
        <w:jc w:val="both"/>
        <w:rPr>
          <w:rFonts w:cs="Times New Roman"/>
        </w:rPr>
      </w:pPr>
      <w:r w:rsidRPr="00DF2AB0">
        <w:rPr>
          <w:rFonts w:cs="Times New Roman"/>
        </w:rPr>
        <w:t>Для придания мячу бокового вращения движение руки с ракеткой также выполняется</w:t>
      </w:r>
      <w:r w:rsidR="00E77B47">
        <w:rPr>
          <w:rFonts w:cs="Times New Roman"/>
        </w:rPr>
        <w:t xml:space="preserve"> </w:t>
      </w:r>
      <w:r w:rsidRPr="00DF2AB0">
        <w:rPr>
          <w:rFonts w:cs="Times New Roman"/>
        </w:rPr>
        <w:t>вперед в сторону, но при этом угол наклона ракетки относительно боковой линии стола</w:t>
      </w:r>
      <w:r w:rsidR="00E77B47">
        <w:rPr>
          <w:rFonts w:cs="Times New Roman"/>
        </w:rPr>
        <w:t xml:space="preserve"> </w:t>
      </w:r>
      <w:r w:rsidRPr="00DF2AB0">
        <w:rPr>
          <w:rFonts w:cs="Times New Roman"/>
        </w:rPr>
        <w:t>изменен в правую или левую сторону. Мячу придается соответственно правое или левое</w:t>
      </w:r>
      <w:r w:rsidR="00E77B47">
        <w:rPr>
          <w:rFonts w:cs="Times New Roman"/>
        </w:rPr>
        <w:t xml:space="preserve"> </w:t>
      </w:r>
      <w:r w:rsidRPr="00DF2AB0">
        <w:rPr>
          <w:rFonts w:cs="Times New Roman"/>
        </w:rPr>
        <w:t>боковое вращение. Такой вид подач используется, когда игрок занимает слишком близкую</w:t>
      </w:r>
      <w:r w:rsidR="00E77B47">
        <w:rPr>
          <w:rFonts w:cs="Times New Roman"/>
        </w:rPr>
        <w:t xml:space="preserve"> </w:t>
      </w:r>
      <w:r w:rsidRPr="00DF2AB0">
        <w:rPr>
          <w:rFonts w:cs="Times New Roman"/>
        </w:rPr>
        <w:t xml:space="preserve">от стола позицию или смещается при приеме подачи в угол. </w:t>
      </w:r>
      <w:r w:rsidR="00264214">
        <w:rPr>
          <w:rFonts w:cs="Times New Roman"/>
        </w:rPr>
        <w:t>О</w:t>
      </w:r>
      <w:r w:rsidRPr="00DF2AB0">
        <w:rPr>
          <w:rFonts w:cs="Times New Roman"/>
        </w:rPr>
        <w:t>сновные варианты выполнения подачи движением ракетки:</w:t>
      </w:r>
    </w:p>
    <w:p w:rsidR="00DF2AB0" w:rsidRPr="00DF2AB0" w:rsidRDefault="00DF2AB0" w:rsidP="00DF2AB0">
      <w:pPr>
        <w:pStyle w:val="Standard"/>
        <w:ind w:firstLine="567"/>
        <w:jc w:val="both"/>
        <w:rPr>
          <w:rFonts w:cs="Times New Roman"/>
        </w:rPr>
      </w:pPr>
      <w:r w:rsidRPr="00DF2AB0">
        <w:rPr>
          <w:rFonts w:cs="Times New Roman"/>
        </w:rPr>
        <w:t>а) ракетка из «нормального» положения движется в направлении полета мяча,</w:t>
      </w:r>
      <w:r w:rsidR="00E77B47">
        <w:rPr>
          <w:rFonts w:cs="Times New Roman"/>
        </w:rPr>
        <w:t xml:space="preserve"> </w:t>
      </w:r>
      <w:r w:rsidRPr="00DF2AB0">
        <w:rPr>
          <w:rFonts w:cs="Times New Roman"/>
        </w:rPr>
        <w:t>который в данном случае не получает вращения, и подача называется «плоской»;</w:t>
      </w:r>
    </w:p>
    <w:p w:rsidR="00DF2AB0" w:rsidRPr="00DF2AB0" w:rsidRDefault="00DF2AB0" w:rsidP="00DF2AB0">
      <w:pPr>
        <w:pStyle w:val="Standard"/>
        <w:ind w:firstLine="567"/>
        <w:jc w:val="both"/>
        <w:rPr>
          <w:rFonts w:cs="Times New Roman"/>
        </w:rPr>
      </w:pPr>
      <w:r w:rsidRPr="00DF2AB0">
        <w:rPr>
          <w:rFonts w:cs="Times New Roman"/>
        </w:rPr>
        <w:t>б) «закрытая ракетка» — движение производится в направлении удара, но</w:t>
      </w:r>
      <w:r w:rsidR="00E77B47">
        <w:rPr>
          <w:rFonts w:cs="Times New Roman"/>
        </w:rPr>
        <w:t xml:space="preserve"> </w:t>
      </w:r>
      <w:r w:rsidRPr="00DF2AB0">
        <w:rPr>
          <w:rFonts w:cs="Times New Roman"/>
        </w:rPr>
        <w:t>незначительно снизу-вверх, контакт с мячом осуществляется по его верхней части, как бы</w:t>
      </w:r>
      <w:r w:rsidR="00E77B47">
        <w:rPr>
          <w:rFonts w:cs="Times New Roman"/>
        </w:rPr>
        <w:t xml:space="preserve"> </w:t>
      </w:r>
      <w:r w:rsidRPr="00DF2AB0">
        <w:rPr>
          <w:rFonts w:cs="Times New Roman"/>
        </w:rPr>
        <w:t>вскользь, и мячу придается незначительное верхнее вращение;</w:t>
      </w:r>
    </w:p>
    <w:p w:rsidR="00DF2AB0" w:rsidRPr="00DF2AB0" w:rsidRDefault="00DF2AB0" w:rsidP="00DF2AB0">
      <w:pPr>
        <w:pStyle w:val="Standard"/>
        <w:ind w:firstLine="567"/>
        <w:jc w:val="both"/>
        <w:rPr>
          <w:rFonts w:cs="Times New Roman"/>
        </w:rPr>
      </w:pPr>
      <w:r w:rsidRPr="00DF2AB0">
        <w:rPr>
          <w:rFonts w:cs="Times New Roman"/>
        </w:rPr>
        <w:t>в) «открытая ракетка» — движение производится сверху вниз вперед, как бы под мяч,</w:t>
      </w:r>
      <w:r w:rsidR="00E77B47">
        <w:rPr>
          <w:rFonts w:cs="Times New Roman"/>
        </w:rPr>
        <w:t xml:space="preserve"> </w:t>
      </w:r>
      <w:r w:rsidRPr="00DF2AB0">
        <w:rPr>
          <w:rFonts w:cs="Times New Roman"/>
        </w:rPr>
        <w:t>который получает незначительное нижнее вращение;</w:t>
      </w:r>
    </w:p>
    <w:p w:rsidR="00DF2AB0" w:rsidRPr="00DF2AB0" w:rsidRDefault="00DF2AB0" w:rsidP="00DF2AB0">
      <w:pPr>
        <w:pStyle w:val="Standard"/>
        <w:ind w:firstLine="567"/>
        <w:jc w:val="both"/>
        <w:rPr>
          <w:rFonts w:cs="Times New Roman"/>
        </w:rPr>
      </w:pPr>
      <w:r w:rsidRPr="00DF2AB0">
        <w:rPr>
          <w:rFonts w:cs="Times New Roman"/>
        </w:rPr>
        <w:t>г) ракетка движется вперед так, что удар приходится по правой части мяча, который</w:t>
      </w:r>
      <w:r w:rsidR="00E77B47">
        <w:rPr>
          <w:rFonts w:cs="Times New Roman"/>
        </w:rPr>
        <w:t xml:space="preserve"> </w:t>
      </w:r>
      <w:r w:rsidRPr="00DF2AB0">
        <w:rPr>
          <w:rFonts w:cs="Times New Roman"/>
        </w:rPr>
        <w:t>получает вращение вправо;</w:t>
      </w:r>
    </w:p>
    <w:p w:rsidR="00DF2AB0" w:rsidRPr="00DF2AB0" w:rsidRDefault="00DF2AB0" w:rsidP="00DF2AB0">
      <w:pPr>
        <w:pStyle w:val="Standard"/>
        <w:ind w:firstLine="567"/>
        <w:jc w:val="both"/>
        <w:rPr>
          <w:rFonts w:cs="Times New Roman"/>
        </w:rPr>
      </w:pPr>
      <w:r w:rsidRPr="00DF2AB0">
        <w:rPr>
          <w:rFonts w:cs="Times New Roman"/>
        </w:rPr>
        <w:t>д) удар по левой стороне мяча — вращение влево. Используя описанные приемы,</w:t>
      </w:r>
      <w:r w:rsidR="00E77B47">
        <w:rPr>
          <w:rFonts w:cs="Times New Roman"/>
        </w:rPr>
        <w:t xml:space="preserve"> </w:t>
      </w:r>
      <w:r w:rsidRPr="00DF2AB0">
        <w:rPr>
          <w:rFonts w:cs="Times New Roman"/>
        </w:rPr>
        <w:t>можно также послать мяч с</w:t>
      </w:r>
      <w:r w:rsidR="00E77B47">
        <w:rPr>
          <w:rFonts w:cs="Times New Roman"/>
        </w:rPr>
        <w:t xml:space="preserve"> в</w:t>
      </w:r>
      <w:r w:rsidRPr="00DF2AB0">
        <w:rPr>
          <w:rFonts w:cs="Times New Roman"/>
        </w:rPr>
        <w:t>ращением вверх-вправо или вверх-влево, вниз-вправо или вниз-влево.</w:t>
      </w:r>
      <w:r w:rsidR="00E77B47">
        <w:rPr>
          <w:rFonts w:cs="Times New Roman"/>
        </w:rPr>
        <w:t xml:space="preserve"> </w:t>
      </w:r>
      <w:r w:rsidRPr="00DF2AB0">
        <w:rPr>
          <w:rFonts w:cs="Times New Roman"/>
        </w:rPr>
        <w:t>Для подачи «челнок» характерно возвратно-</w:t>
      </w:r>
      <w:r w:rsidR="00264214">
        <w:rPr>
          <w:rFonts w:cs="Times New Roman"/>
        </w:rPr>
        <w:t>поступательное движение ракетки</w:t>
      </w:r>
      <w:r w:rsidRPr="00DF2AB0">
        <w:rPr>
          <w:rFonts w:cs="Times New Roman"/>
        </w:rPr>
        <w:t>.</w:t>
      </w:r>
      <w:r w:rsidR="00E77B47">
        <w:rPr>
          <w:rFonts w:cs="Times New Roman"/>
        </w:rPr>
        <w:t xml:space="preserve"> </w:t>
      </w:r>
      <w:r w:rsidRPr="00DF2AB0">
        <w:rPr>
          <w:rFonts w:cs="Times New Roman"/>
        </w:rPr>
        <w:t>В момент соударения ракетки с мячом наступает мгновенная остановка, после чего</w:t>
      </w:r>
      <w:r w:rsidR="00E77B47">
        <w:rPr>
          <w:rFonts w:cs="Times New Roman"/>
        </w:rPr>
        <w:t xml:space="preserve"> </w:t>
      </w:r>
      <w:r w:rsidRPr="00DF2AB0">
        <w:rPr>
          <w:rFonts w:cs="Times New Roman"/>
        </w:rPr>
        <w:t>ракетка движется в обратном направлении. Ударяют по мячу обычно до остановки или</w:t>
      </w:r>
      <w:r w:rsidR="00E77B47">
        <w:rPr>
          <w:rFonts w:cs="Times New Roman"/>
        </w:rPr>
        <w:t xml:space="preserve"> </w:t>
      </w:r>
      <w:r w:rsidRPr="00DF2AB0">
        <w:rPr>
          <w:rFonts w:cs="Times New Roman"/>
        </w:rPr>
        <w:t>сразу же после нее. В зависимости от выбора точки удара мячу может быть придано одно</w:t>
      </w:r>
      <w:r w:rsidR="00E77B47">
        <w:rPr>
          <w:rFonts w:cs="Times New Roman"/>
        </w:rPr>
        <w:t xml:space="preserve"> </w:t>
      </w:r>
      <w:r w:rsidRPr="00DF2AB0">
        <w:rPr>
          <w:rFonts w:cs="Times New Roman"/>
        </w:rPr>
        <w:lastRenderedPageBreak/>
        <w:t>из двух противоположных по направлению вращений. Существенную роль играет, в какой</w:t>
      </w:r>
      <w:r w:rsidR="00E77B47">
        <w:rPr>
          <w:rFonts w:cs="Times New Roman"/>
        </w:rPr>
        <w:t xml:space="preserve"> </w:t>
      </w:r>
      <w:r w:rsidRPr="00DF2AB0">
        <w:rPr>
          <w:rFonts w:cs="Times New Roman"/>
        </w:rPr>
        <w:t>плоскости движется ракетка — в горизонтальной или вертикальной. В первом случае</w:t>
      </w:r>
      <w:r w:rsidR="00E77B47">
        <w:rPr>
          <w:rFonts w:cs="Times New Roman"/>
        </w:rPr>
        <w:t xml:space="preserve"> </w:t>
      </w:r>
      <w:r w:rsidRPr="00DF2AB0">
        <w:rPr>
          <w:rFonts w:cs="Times New Roman"/>
        </w:rPr>
        <w:t>будет верхнее или нижнее вращение, в другом — боковое вращение. Чтобы такая подача</w:t>
      </w:r>
      <w:r w:rsidR="00E77B47">
        <w:rPr>
          <w:rFonts w:cs="Times New Roman"/>
        </w:rPr>
        <w:t xml:space="preserve"> </w:t>
      </w:r>
      <w:r w:rsidRPr="00DF2AB0">
        <w:rPr>
          <w:rFonts w:cs="Times New Roman"/>
        </w:rPr>
        <w:t>была эффективной, требуется большая тренировка: смена вращения мяча должна</w:t>
      </w:r>
      <w:r w:rsidR="00E77B47">
        <w:rPr>
          <w:rFonts w:cs="Times New Roman"/>
        </w:rPr>
        <w:t xml:space="preserve"> </w:t>
      </w:r>
      <w:r w:rsidRPr="00DF2AB0">
        <w:rPr>
          <w:rFonts w:cs="Times New Roman"/>
        </w:rPr>
        <w:t>оставаться незаметной.</w:t>
      </w:r>
      <w:r w:rsidR="00E77B47">
        <w:rPr>
          <w:rFonts w:cs="Times New Roman"/>
        </w:rPr>
        <w:t xml:space="preserve"> </w:t>
      </w:r>
      <w:r w:rsidRPr="00DF2AB0">
        <w:rPr>
          <w:rFonts w:cs="Times New Roman"/>
        </w:rPr>
        <w:t>При дугообразном движении ракетка перемещается по траектории маятника сверху вниз.</w:t>
      </w:r>
      <w:r w:rsidR="00E77B47">
        <w:rPr>
          <w:rFonts w:cs="Times New Roman"/>
        </w:rPr>
        <w:t xml:space="preserve"> </w:t>
      </w:r>
      <w:r w:rsidRPr="00DF2AB0">
        <w:rPr>
          <w:rFonts w:cs="Times New Roman"/>
        </w:rPr>
        <w:t>Поэтому такой вид подач называется «маятник». Рука с ракеткой описывает</w:t>
      </w:r>
      <w:r w:rsidR="00E77B47">
        <w:rPr>
          <w:rFonts w:cs="Times New Roman"/>
        </w:rPr>
        <w:t xml:space="preserve"> </w:t>
      </w:r>
      <w:r w:rsidRPr="00DF2AB0">
        <w:rPr>
          <w:rFonts w:cs="Times New Roman"/>
        </w:rPr>
        <w:t>полуокружность вокруг локтя, двигаясь сначала вниз — в сторону, затем двигается</w:t>
      </w:r>
      <w:r w:rsidR="00E77B47">
        <w:rPr>
          <w:rFonts w:cs="Times New Roman"/>
        </w:rPr>
        <w:t xml:space="preserve"> </w:t>
      </w:r>
      <w:r w:rsidRPr="00DF2AB0">
        <w:rPr>
          <w:rFonts w:cs="Times New Roman"/>
        </w:rPr>
        <w:t>вверх— в сторону, причем движение можно выполнять разными сторонами ракетки, в</w:t>
      </w:r>
      <w:r w:rsidR="00E77B47">
        <w:rPr>
          <w:rFonts w:cs="Times New Roman"/>
        </w:rPr>
        <w:t xml:space="preserve"> </w:t>
      </w:r>
      <w:r w:rsidRPr="00DF2AB0">
        <w:rPr>
          <w:rFonts w:cs="Times New Roman"/>
        </w:rPr>
        <w:t xml:space="preserve">разные моменты движения ракетки </w:t>
      </w:r>
      <w:r w:rsidR="00264214">
        <w:rPr>
          <w:rFonts w:cs="Times New Roman"/>
        </w:rPr>
        <w:t>и</w:t>
      </w:r>
      <w:r w:rsidRPr="00DF2AB0">
        <w:rPr>
          <w:rFonts w:cs="Times New Roman"/>
        </w:rPr>
        <w:t xml:space="preserve"> разными точками на ракетке.</w:t>
      </w:r>
    </w:p>
    <w:p w:rsidR="00DF2AB0" w:rsidRPr="00DF2AB0" w:rsidRDefault="00DF2AB0" w:rsidP="00DF2AB0">
      <w:pPr>
        <w:pStyle w:val="Standard"/>
        <w:ind w:firstLine="567"/>
        <w:jc w:val="both"/>
        <w:rPr>
          <w:rFonts w:cs="Times New Roman"/>
        </w:rPr>
      </w:pPr>
      <w:r w:rsidRPr="00DF2AB0">
        <w:rPr>
          <w:rFonts w:cs="Times New Roman"/>
        </w:rPr>
        <w:t>Игрок принимает левостороннюю или правостороннюю стойку в зависимости от того,</w:t>
      </w:r>
      <w:r w:rsidR="00E77B47">
        <w:rPr>
          <w:rFonts w:cs="Times New Roman"/>
        </w:rPr>
        <w:t xml:space="preserve"> </w:t>
      </w:r>
      <w:r w:rsidRPr="00DF2AB0">
        <w:rPr>
          <w:rFonts w:cs="Times New Roman"/>
        </w:rPr>
        <w:t>какой стороной ракетки — закрытой или открытой будет выполняться подача (рис. 3.66, 3.67). В зависимости от того, в какой части движения происходит контакт ракетки с мячом — в начале, середине или в конце наносится удар, — мяч обретает соответственно нижнее, боковое или верхнее вращение. В соответствии с характером этого движения возможно сочетание верхних и нижних вращений мяча с боковыми вращениями.</w:t>
      </w:r>
    </w:p>
    <w:p w:rsidR="00DF2AB0" w:rsidRPr="00DF2AB0" w:rsidRDefault="00DF2AB0" w:rsidP="00DF2AB0">
      <w:pPr>
        <w:pStyle w:val="Standard"/>
        <w:ind w:firstLine="567"/>
        <w:jc w:val="both"/>
        <w:rPr>
          <w:rFonts w:cs="Times New Roman"/>
        </w:rPr>
      </w:pPr>
      <w:r w:rsidRPr="00DF2AB0">
        <w:rPr>
          <w:rFonts w:cs="Times New Roman"/>
        </w:rPr>
        <w:t>Мяч вращается тем сильнее, чем выше скорость руки и кисти и чем «тоньше» соприкосновение накладки с мячом.</w:t>
      </w:r>
      <w:r w:rsidR="00E77B47">
        <w:rPr>
          <w:rFonts w:cs="Times New Roman"/>
        </w:rPr>
        <w:t xml:space="preserve"> </w:t>
      </w:r>
      <w:r w:rsidRPr="00DF2AB0">
        <w:rPr>
          <w:rFonts w:cs="Times New Roman"/>
        </w:rPr>
        <w:t>Кистью можно создать различные вращения: двойное нижнее или двойное (смешанное)</w:t>
      </w:r>
      <w:r w:rsidR="00E77B47">
        <w:rPr>
          <w:rFonts w:cs="Times New Roman"/>
        </w:rPr>
        <w:t xml:space="preserve"> </w:t>
      </w:r>
      <w:r w:rsidRPr="00DF2AB0">
        <w:rPr>
          <w:rFonts w:cs="Times New Roman"/>
        </w:rPr>
        <w:t>верхнее. При большой скорости выполнения подач такого типа очень трудно распознать</w:t>
      </w:r>
      <w:r w:rsidR="00E77B47">
        <w:rPr>
          <w:rFonts w:cs="Times New Roman"/>
        </w:rPr>
        <w:t xml:space="preserve"> </w:t>
      </w:r>
      <w:r w:rsidRPr="00DF2AB0">
        <w:rPr>
          <w:rFonts w:cs="Times New Roman"/>
        </w:rPr>
        <w:t>характер вращения мяча, и поэтому они используются для захвата инициативы.</w:t>
      </w:r>
    </w:p>
    <w:p w:rsidR="00DF2AB0" w:rsidRPr="00DF2AB0" w:rsidRDefault="00DF2AB0" w:rsidP="00264214">
      <w:pPr>
        <w:pStyle w:val="Standard"/>
        <w:ind w:firstLine="567"/>
        <w:jc w:val="both"/>
        <w:rPr>
          <w:rFonts w:cs="Times New Roman"/>
        </w:rPr>
      </w:pPr>
      <w:r w:rsidRPr="00DF2AB0">
        <w:rPr>
          <w:rFonts w:cs="Times New Roman"/>
        </w:rPr>
        <w:t>При веерообразных движениях ракетка перемещается по дугообразной траектории, описывая полукруг дугой вверх</w:t>
      </w:r>
      <w:r w:rsidR="00264214">
        <w:rPr>
          <w:rFonts w:cs="Times New Roman"/>
        </w:rPr>
        <w:t>.</w:t>
      </w:r>
      <w:r w:rsidRPr="00DF2AB0">
        <w:rPr>
          <w:rFonts w:cs="Times New Roman"/>
        </w:rPr>
        <w:t xml:space="preserve"> Веерообразные подачи аналогичны маятникообразным, но отличаются лишь тем, что рука описывает полукруг не сверху вниз, а снизу-вверх. Удар по мячу обычно выполняют в восходящей части дуги, в верхней точке или в конце движения. Соответственно этому мячу придается верхнее, боковое или нижнее вращение. При этом подачи можно выполнять как перед собой</w:t>
      </w:r>
      <w:r w:rsidR="00264214">
        <w:rPr>
          <w:rFonts w:cs="Times New Roman"/>
        </w:rPr>
        <w:t>, так и сбоку от себя</w:t>
      </w:r>
      <w:r w:rsidRPr="00DF2AB0">
        <w:rPr>
          <w:rFonts w:cs="Times New Roman"/>
        </w:rPr>
        <w:t>.</w:t>
      </w:r>
    </w:p>
    <w:p w:rsidR="00DF2AB0" w:rsidRPr="00DF2AB0" w:rsidRDefault="00DF2AB0" w:rsidP="00DF2AB0">
      <w:pPr>
        <w:pStyle w:val="Standard"/>
        <w:ind w:firstLine="567"/>
        <w:jc w:val="both"/>
        <w:rPr>
          <w:rFonts w:cs="Times New Roman"/>
        </w:rPr>
      </w:pPr>
      <w:r w:rsidRPr="00DF2AB0">
        <w:rPr>
          <w:rFonts w:cs="Times New Roman"/>
        </w:rPr>
        <w:t>При дугообразных и веерообразных траекториях ракетка выполняет движение вокруг</w:t>
      </w:r>
      <w:r w:rsidR="00E77B47">
        <w:rPr>
          <w:rFonts w:cs="Times New Roman"/>
        </w:rPr>
        <w:t xml:space="preserve"> </w:t>
      </w:r>
      <w:r w:rsidRPr="00DF2AB0">
        <w:rPr>
          <w:rFonts w:cs="Times New Roman"/>
        </w:rPr>
        <w:t>мяча. При этом мяч «прокатывается» по поверхности ракетки. Дуга обычно вписывается в</w:t>
      </w:r>
      <w:r w:rsidR="00E77B47">
        <w:rPr>
          <w:rFonts w:cs="Times New Roman"/>
        </w:rPr>
        <w:t xml:space="preserve"> </w:t>
      </w:r>
      <w:r w:rsidRPr="00DF2AB0">
        <w:rPr>
          <w:rFonts w:cs="Times New Roman"/>
        </w:rPr>
        <w:t>одну из рассмотренных плоскостей вращения, и направление движения ракетки совпадает</w:t>
      </w:r>
      <w:r w:rsidR="00E77B47">
        <w:rPr>
          <w:rFonts w:cs="Times New Roman"/>
        </w:rPr>
        <w:t xml:space="preserve"> </w:t>
      </w:r>
      <w:r w:rsidRPr="00DF2AB0">
        <w:rPr>
          <w:rFonts w:cs="Times New Roman"/>
        </w:rPr>
        <w:t>с одним из видов вращения. В зависимости от варианта выполнения дуги мячу будет</w:t>
      </w:r>
      <w:r w:rsidR="00E77B47">
        <w:rPr>
          <w:rFonts w:cs="Times New Roman"/>
        </w:rPr>
        <w:t xml:space="preserve"> </w:t>
      </w:r>
      <w:r w:rsidRPr="00DF2AB0">
        <w:rPr>
          <w:rFonts w:cs="Times New Roman"/>
        </w:rPr>
        <w:t>придаваться и соответствующее вращение.</w:t>
      </w:r>
    </w:p>
    <w:p w:rsidR="00DF2AB0" w:rsidRPr="00DF2AB0" w:rsidRDefault="00DF2AB0" w:rsidP="00DF2AB0">
      <w:pPr>
        <w:pStyle w:val="Standard"/>
        <w:ind w:firstLine="567"/>
        <w:jc w:val="both"/>
        <w:rPr>
          <w:rFonts w:cs="Times New Roman"/>
        </w:rPr>
      </w:pPr>
      <w:r w:rsidRPr="00DF2AB0">
        <w:rPr>
          <w:rFonts w:cs="Times New Roman"/>
        </w:rPr>
        <w:t>Однако на этом вариативность подач «веер» не исчерпывается: «веер» может быть</w:t>
      </w:r>
      <w:r w:rsidR="00FC73D7">
        <w:rPr>
          <w:rFonts w:cs="Times New Roman"/>
        </w:rPr>
        <w:t xml:space="preserve"> </w:t>
      </w:r>
      <w:r w:rsidRPr="00DF2AB0">
        <w:rPr>
          <w:rFonts w:cs="Times New Roman"/>
        </w:rPr>
        <w:t>выгнутым или вогнутым, малым — кистевым, средним — в локтевом суставе, а «большой</w:t>
      </w:r>
      <w:r w:rsidR="00FC73D7">
        <w:rPr>
          <w:rFonts w:cs="Times New Roman"/>
        </w:rPr>
        <w:t xml:space="preserve"> </w:t>
      </w:r>
      <w:r w:rsidRPr="00DF2AB0">
        <w:rPr>
          <w:rFonts w:cs="Times New Roman"/>
        </w:rPr>
        <w:t>веер» описывается всей рукой.</w:t>
      </w:r>
      <w:r w:rsidR="00FC73D7">
        <w:rPr>
          <w:rFonts w:cs="Times New Roman"/>
        </w:rPr>
        <w:t xml:space="preserve"> </w:t>
      </w:r>
      <w:r w:rsidRPr="00DF2AB0">
        <w:rPr>
          <w:rFonts w:cs="Times New Roman"/>
        </w:rPr>
        <w:t>При выполнении подач широко применяются сложные приемы, которые иногда называют</w:t>
      </w:r>
      <w:r w:rsidR="00FC73D7">
        <w:rPr>
          <w:rFonts w:cs="Times New Roman"/>
        </w:rPr>
        <w:t xml:space="preserve"> </w:t>
      </w:r>
      <w:r w:rsidRPr="00DF2AB0">
        <w:rPr>
          <w:rFonts w:cs="Times New Roman"/>
        </w:rPr>
        <w:t xml:space="preserve">финтами. </w:t>
      </w:r>
      <w:r w:rsidR="00FC73D7">
        <w:rPr>
          <w:rFonts w:cs="Times New Roman"/>
        </w:rPr>
        <w:t xml:space="preserve"> </w:t>
      </w:r>
      <w:r w:rsidRPr="00DF2AB0">
        <w:rPr>
          <w:rFonts w:cs="Times New Roman"/>
        </w:rPr>
        <w:t>Если при выполнении дуги плоскость игровой поверхности ракетки располагается</w:t>
      </w:r>
      <w:r w:rsidR="00FC73D7">
        <w:rPr>
          <w:rFonts w:cs="Times New Roman"/>
        </w:rPr>
        <w:t xml:space="preserve"> </w:t>
      </w:r>
      <w:r w:rsidRPr="00DF2AB0">
        <w:rPr>
          <w:rFonts w:cs="Times New Roman"/>
        </w:rPr>
        <w:t>параллельно линии дуги, то такое исполнение подачи можно назвать простой дугой. На</w:t>
      </w:r>
      <w:r w:rsidR="00FC73D7">
        <w:rPr>
          <w:rFonts w:cs="Times New Roman"/>
        </w:rPr>
        <w:t xml:space="preserve"> </w:t>
      </w:r>
      <w:r w:rsidRPr="00DF2AB0">
        <w:rPr>
          <w:rFonts w:cs="Times New Roman"/>
        </w:rPr>
        <w:t>практике же чаше применяются так называемые сложные дуги. Их можно</w:t>
      </w:r>
      <w:r w:rsidR="00FC73D7">
        <w:rPr>
          <w:rFonts w:cs="Times New Roman"/>
        </w:rPr>
        <w:t xml:space="preserve"> </w:t>
      </w:r>
      <w:r w:rsidRPr="00DF2AB0">
        <w:rPr>
          <w:rFonts w:cs="Times New Roman"/>
        </w:rPr>
        <w:t>классифицировать.</w:t>
      </w:r>
    </w:p>
    <w:p w:rsidR="00DF2AB0" w:rsidRPr="00DF2AB0" w:rsidRDefault="00DF2AB0" w:rsidP="00DF2AB0">
      <w:pPr>
        <w:pStyle w:val="Standard"/>
        <w:ind w:firstLine="567"/>
        <w:jc w:val="both"/>
        <w:rPr>
          <w:rFonts w:cs="Times New Roman"/>
        </w:rPr>
      </w:pPr>
      <w:r w:rsidRPr="00DF2AB0">
        <w:rPr>
          <w:rFonts w:cs="Times New Roman"/>
        </w:rPr>
        <w:t>1.Изменение положения плоскости ракетки относительно линии дуги, которое</w:t>
      </w:r>
      <w:r w:rsidR="00FC73D7">
        <w:rPr>
          <w:rFonts w:cs="Times New Roman"/>
        </w:rPr>
        <w:t xml:space="preserve"> </w:t>
      </w:r>
      <w:r w:rsidRPr="00DF2AB0">
        <w:rPr>
          <w:rFonts w:cs="Times New Roman"/>
        </w:rPr>
        <w:t>позволяет незаметно для соперника изменят как скорость, так и вид вращения мяча.</w:t>
      </w:r>
    </w:p>
    <w:p w:rsidR="00DF2AB0" w:rsidRPr="00DF2AB0" w:rsidRDefault="00DF2AB0" w:rsidP="00DF2AB0">
      <w:pPr>
        <w:pStyle w:val="Standard"/>
        <w:ind w:firstLine="567"/>
        <w:jc w:val="both"/>
        <w:rPr>
          <w:rFonts w:cs="Times New Roman"/>
        </w:rPr>
      </w:pPr>
      <w:r w:rsidRPr="00DF2AB0">
        <w:rPr>
          <w:rFonts w:cs="Times New Roman"/>
        </w:rPr>
        <w:t>Контакт с мячом осуществляется разными частями ракетки, что и обеспечивает различие</w:t>
      </w:r>
      <w:r w:rsidR="00FC73D7">
        <w:rPr>
          <w:rFonts w:cs="Times New Roman"/>
        </w:rPr>
        <w:t xml:space="preserve"> </w:t>
      </w:r>
      <w:r w:rsidRPr="00DF2AB0">
        <w:rPr>
          <w:rFonts w:cs="Times New Roman"/>
        </w:rPr>
        <w:t>вращений при одном и том же рисунке движения ракетки. Например, в последнее время</w:t>
      </w:r>
      <w:r w:rsidR="00FC73D7">
        <w:rPr>
          <w:rFonts w:cs="Times New Roman"/>
        </w:rPr>
        <w:t xml:space="preserve"> </w:t>
      </w:r>
      <w:r w:rsidRPr="00DF2AB0">
        <w:rPr>
          <w:rFonts w:cs="Times New Roman"/>
        </w:rPr>
        <w:t>широкое распространение получила подача дугой в нижней горизонтально-фронтальной</w:t>
      </w:r>
      <w:r w:rsidR="00FC73D7">
        <w:rPr>
          <w:rFonts w:cs="Times New Roman"/>
        </w:rPr>
        <w:t xml:space="preserve"> </w:t>
      </w:r>
      <w:r w:rsidRPr="00DF2AB0">
        <w:rPr>
          <w:rFonts w:cs="Times New Roman"/>
        </w:rPr>
        <w:t>плоскости. Теннисист, играющий правой рукой, занимает позицию в левой части игровой</w:t>
      </w:r>
      <w:r w:rsidR="00FC73D7">
        <w:rPr>
          <w:rFonts w:cs="Times New Roman"/>
        </w:rPr>
        <w:t xml:space="preserve"> </w:t>
      </w:r>
      <w:r w:rsidRPr="00DF2AB0">
        <w:rPr>
          <w:rFonts w:cs="Times New Roman"/>
        </w:rPr>
        <w:t>зоны в 30—40 см от лицевой линии стола и выполняет дугообразное движение ракеткой</w:t>
      </w:r>
      <w:r w:rsidR="00FC73D7">
        <w:rPr>
          <w:rFonts w:cs="Times New Roman"/>
        </w:rPr>
        <w:t xml:space="preserve"> </w:t>
      </w:r>
      <w:r w:rsidRPr="00DF2AB0">
        <w:rPr>
          <w:rFonts w:cs="Times New Roman"/>
        </w:rPr>
        <w:t>справа-сверху-вниз-влево (к поясу). При этом ракетка держится только двумя пальцами —</w:t>
      </w:r>
      <w:r w:rsidR="00FC73D7">
        <w:rPr>
          <w:rFonts w:cs="Times New Roman"/>
        </w:rPr>
        <w:t xml:space="preserve"> </w:t>
      </w:r>
      <w:r w:rsidRPr="00DF2AB0">
        <w:rPr>
          <w:rFonts w:cs="Times New Roman"/>
        </w:rPr>
        <w:t>большим и указательным, чем увеличиваются амплитуда и свобода движения кисти.</w:t>
      </w:r>
      <w:r w:rsidR="00FC73D7">
        <w:rPr>
          <w:rFonts w:cs="Times New Roman"/>
        </w:rPr>
        <w:t xml:space="preserve"> </w:t>
      </w:r>
      <w:r w:rsidRPr="00DF2AB0">
        <w:rPr>
          <w:rFonts w:cs="Times New Roman"/>
        </w:rPr>
        <w:t>Большинство ведущих игроков при выполнении подачи таким способом применяют</w:t>
      </w:r>
      <w:r w:rsidR="00FC73D7">
        <w:rPr>
          <w:rFonts w:cs="Times New Roman"/>
        </w:rPr>
        <w:t xml:space="preserve"> </w:t>
      </w:r>
      <w:r w:rsidRPr="00DF2AB0">
        <w:rPr>
          <w:rFonts w:cs="Times New Roman"/>
        </w:rPr>
        <w:t>высокий подброс мяча.</w:t>
      </w:r>
    </w:p>
    <w:p w:rsidR="00DF2AB0" w:rsidRPr="00DF2AB0" w:rsidRDefault="00DF2AB0" w:rsidP="00DF2AB0">
      <w:pPr>
        <w:pStyle w:val="Standard"/>
        <w:ind w:firstLine="567"/>
        <w:jc w:val="both"/>
        <w:rPr>
          <w:rFonts w:cs="Times New Roman"/>
        </w:rPr>
      </w:pPr>
      <w:r w:rsidRPr="00DF2AB0">
        <w:rPr>
          <w:rFonts w:cs="Times New Roman"/>
        </w:rPr>
        <w:t>2.Переход дуги из одной плоскости в другую; при таком способе также используются</w:t>
      </w:r>
      <w:r w:rsidR="00FC73D7">
        <w:rPr>
          <w:rFonts w:cs="Times New Roman"/>
        </w:rPr>
        <w:t xml:space="preserve"> </w:t>
      </w:r>
      <w:r w:rsidRPr="00DF2AB0">
        <w:rPr>
          <w:rFonts w:cs="Times New Roman"/>
        </w:rPr>
        <w:t>чередование ударов различными частями ракетки и высокий подброс мяча.</w:t>
      </w:r>
    </w:p>
    <w:p w:rsidR="00FE2B17" w:rsidRDefault="00DF2AB0" w:rsidP="00FE2B17">
      <w:pPr>
        <w:pStyle w:val="Standard"/>
        <w:ind w:firstLine="567"/>
        <w:jc w:val="both"/>
        <w:rPr>
          <w:rFonts w:cs="Times New Roman"/>
        </w:rPr>
      </w:pPr>
      <w:r w:rsidRPr="00DF2AB0">
        <w:rPr>
          <w:rFonts w:cs="Times New Roman"/>
        </w:rPr>
        <w:t>3.Сочетание двух разнонаправленных дуг — это один из наиболее обширных</w:t>
      </w:r>
      <w:r w:rsidR="00FC73D7">
        <w:rPr>
          <w:rFonts w:cs="Times New Roman"/>
        </w:rPr>
        <w:t xml:space="preserve"> </w:t>
      </w:r>
      <w:r w:rsidRPr="00DF2AB0">
        <w:rPr>
          <w:rFonts w:cs="Times New Roman"/>
        </w:rPr>
        <w:lastRenderedPageBreak/>
        <w:t>разделов вариантов выполнения подач.</w:t>
      </w:r>
      <w:r w:rsidR="00FC73D7">
        <w:rPr>
          <w:rFonts w:cs="Times New Roman"/>
        </w:rPr>
        <w:t xml:space="preserve"> </w:t>
      </w:r>
      <w:r w:rsidRPr="00DF2AB0">
        <w:rPr>
          <w:rFonts w:cs="Times New Roman"/>
        </w:rPr>
        <w:t>Возможны сочетания типов подач — «дуги» с толчком, или «дуги» с «веером», или двух</w:t>
      </w:r>
      <w:r w:rsidR="00FC73D7">
        <w:rPr>
          <w:rFonts w:cs="Times New Roman"/>
        </w:rPr>
        <w:t xml:space="preserve"> </w:t>
      </w:r>
      <w:r w:rsidRPr="00DF2AB0">
        <w:rPr>
          <w:rFonts w:cs="Times New Roman"/>
        </w:rPr>
        <w:t>«вееров», а точнее, переход в едином движении из одного «веера» в другой. Возможно и</w:t>
      </w:r>
      <w:r w:rsidR="00FC73D7">
        <w:rPr>
          <w:rFonts w:cs="Times New Roman"/>
        </w:rPr>
        <w:t xml:space="preserve"> </w:t>
      </w:r>
      <w:r w:rsidRPr="00DF2AB0">
        <w:rPr>
          <w:rFonts w:cs="Times New Roman"/>
        </w:rPr>
        <w:t>трехчастное сочетание, которое нередко применяется мастерами высокого класса.</w:t>
      </w:r>
      <w:r w:rsidR="00FC73D7">
        <w:rPr>
          <w:rFonts w:cs="Times New Roman"/>
        </w:rPr>
        <w:t xml:space="preserve"> </w:t>
      </w:r>
      <w:r w:rsidRPr="00DF2AB0">
        <w:rPr>
          <w:rFonts w:cs="Times New Roman"/>
        </w:rPr>
        <w:t>При выполнении</w:t>
      </w:r>
      <w:r w:rsidR="00FC73D7">
        <w:rPr>
          <w:rFonts w:cs="Times New Roman"/>
        </w:rPr>
        <w:t xml:space="preserve"> </w:t>
      </w:r>
      <w:r w:rsidRPr="00DF2AB0">
        <w:rPr>
          <w:rFonts w:cs="Times New Roman"/>
        </w:rPr>
        <w:t>этой подачи существенно меняется хватка ракетки. Для большей подвижности кисти</w:t>
      </w:r>
      <w:r w:rsidR="00FC73D7">
        <w:rPr>
          <w:rFonts w:cs="Times New Roman"/>
        </w:rPr>
        <w:t xml:space="preserve"> </w:t>
      </w:r>
      <w:r w:rsidRPr="00DF2AB0">
        <w:rPr>
          <w:rFonts w:cs="Times New Roman"/>
        </w:rPr>
        <w:t>полностью высвобождается ручка, а безымянный и указательный пальцы ложатся на</w:t>
      </w:r>
      <w:r w:rsidR="00FC73D7">
        <w:rPr>
          <w:rFonts w:cs="Times New Roman"/>
        </w:rPr>
        <w:t xml:space="preserve"> </w:t>
      </w:r>
      <w:r w:rsidRPr="00DF2AB0">
        <w:rPr>
          <w:rFonts w:cs="Times New Roman"/>
        </w:rPr>
        <w:t>тыльную сторону ракетки для увеличения чувства мяча.</w:t>
      </w:r>
      <w:r w:rsidR="00FC73D7">
        <w:rPr>
          <w:rFonts w:cs="Times New Roman"/>
        </w:rPr>
        <w:t xml:space="preserve"> </w:t>
      </w:r>
      <w:r w:rsidRPr="00DF2AB0">
        <w:rPr>
          <w:rFonts w:cs="Times New Roman"/>
        </w:rPr>
        <w:t>Движение выполняется сбоку от себя, ракетка движется сверху вниз и вперед, а в момент</w:t>
      </w:r>
      <w:r w:rsidR="00FC73D7">
        <w:rPr>
          <w:rFonts w:cs="Times New Roman"/>
        </w:rPr>
        <w:t xml:space="preserve"> </w:t>
      </w:r>
      <w:r w:rsidRPr="00DF2AB0">
        <w:rPr>
          <w:rFonts w:cs="Times New Roman"/>
        </w:rPr>
        <w:t>соударения с мячом ракетка открывается почти полностью и может выполнять движения в</w:t>
      </w:r>
      <w:r w:rsidR="00FC73D7">
        <w:rPr>
          <w:rFonts w:cs="Times New Roman"/>
        </w:rPr>
        <w:t xml:space="preserve"> </w:t>
      </w:r>
      <w:r w:rsidRPr="00DF2AB0">
        <w:rPr>
          <w:rFonts w:cs="Times New Roman"/>
        </w:rPr>
        <w:t>любом направлении, создавая сложные вращения и трудности в оценке этих</w:t>
      </w:r>
      <w:r w:rsidR="00FC73D7">
        <w:rPr>
          <w:rFonts w:cs="Times New Roman"/>
        </w:rPr>
        <w:t xml:space="preserve"> </w:t>
      </w:r>
      <w:r w:rsidRPr="00DF2AB0">
        <w:rPr>
          <w:rFonts w:cs="Times New Roman"/>
        </w:rPr>
        <w:t>вращений для соперника. Окончание движения короткое, перед собой.</w:t>
      </w:r>
      <w:r w:rsidR="00FC73D7">
        <w:rPr>
          <w:rFonts w:cs="Times New Roman"/>
        </w:rPr>
        <w:t xml:space="preserve"> </w:t>
      </w:r>
    </w:p>
    <w:p w:rsidR="00DF2AB0" w:rsidRPr="00DF2AB0" w:rsidRDefault="00DF2AB0" w:rsidP="00FE2B17">
      <w:pPr>
        <w:pStyle w:val="Standard"/>
        <w:ind w:firstLine="567"/>
        <w:jc w:val="both"/>
        <w:rPr>
          <w:rFonts w:cs="Times New Roman"/>
        </w:rPr>
      </w:pPr>
      <w:r w:rsidRPr="00DF2AB0">
        <w:rPr>
          <w:rFonts w:cs="Times New Roman"/>
        </w:rPr>
        <w:t>Подачи могут преследовать следующие цели: обеспечить себе атаку, не дать атаковать</w:t>
      </w:r>
      <w:r w:rsidR="00FC73D7">
        <w:rPr>
          <w:rFonts w:cs="Times New Roman"/>
        </w:rPr>
        <w:t xml:space="preserve"> </w:t>
      </w:r>
      <w:r w:rsidRPr="00DF2AB0">
        <w:rPr>
          <w:rFonts w:cs="Times New Roman"/>
        </w:rPr>
        <w:t>сопернику, сразу выиграть очко. Для этих целей выполняются сложные подачи с</w:t>
      </w:r>
      <w:r w:rsidR="00FC73D7">
        <w:rPr>
          <w:rFonts w:cs="Times New Roman"/>
        </w:rPr>
        <w:t xml:space="preserve"> </w:t>
      </w:r>
      <w:r w:rsidRPr="00DF2AB0">
        <w:rPr>
          <w:rFonts w:cs="Times New Roman"/>
        </w:rPr>
        <w:t>различным направлением вращения мяча. Для них характерно выполнение контакта</w:t>
      </w:r>
      <w:r w:rsidR="00FC73D7">
        <w:rPr>
          <w:rFonts w:cs="Times New Roman"/>
        </w:rPr>
        <w:t xml:space="preserve"> </w:t>
      </w:r>
      <w:r w:rsidRPr="00DF2AB0">
        <w:rPr>
          <w:rFonts w:cs="Times New Roman"/>
        </w:rPr>
        <w:t>преимущественно резиной и губкой накладки без участия основания.</w:t>
      </w:r>
      <w:r w:rsidR="00FC73D7">
        <w:rPr>
          <w:rFonts w:cs="Times New Roman"/>
        </w:rPr>
        <w:t xml:space="preserve"> </w:t>
      </w:r>
      <w:r w:rsidRPr="00DF2AB0">
        <w:rPr>
          <w:rFonts w:cs="Times New Roman"/>
        </w:rPr>
        <w:t>Под простыми подачами следует понимать такие, при выполнении которых ракеткой</w:t>
      </w:r>
      <w:r w:rsidR="00FC73D7">
        <w:rPr>
          <w:rFonts w:cs="Times New Roman"/>
        </w:rPr>
        <w:t xml:space="preserve"> </w:t>
      </w:r>
      <w:r w:rsidRPr="00DF2AB0">
        <w:rPr>
          <w:rFonts w:cs="Times New Roman"/>
        </w:rPr>
        <w:t>производится движение по ходу придаваемого мячу вращения. К сложным в таком случае</w:t>
      </w:r>
      <w:r w:rsidR="00FC73D7">
        <w:rPr>
          <w:rFonts w:cs="Times New Roman"/>
        </w:rPr>
        <w:t xml:space="preserve"> </w:t>
      </w:r>
      <w:r w:rsidRPr="00DF2AB0">
        <w:rPr>
          <w:rFonts w:cs="Times New Roman"/>
        </w:rPr>
        <w:t>мы будем относить подачи со всевозможными отвлекающими соперника движениями —</w:t>
      </w:r>
      <w:r w:rsidR="00FC73D7">
        <w:rPr>
          <w:rFonts w:cs="Times New Roman"/>
        </w:rPr>
        <w:t xml:space="preserve"> </w:t>
      </w:r>
      <w:r w:rsidRPr="00DF2AB0">
        <w:rPr>
          <w:rFonts w:cs="Times New Roman"/>
        </w:rPr>
        <w:t>финтами и комбинированными вращениями в двух или даже трех плоскостях. Как</w:t>
      </w:r>
      <w:r w:rsidR="00FC73D7">
        <w:rPr>
          <w:rFonts w:cs="Times New Roman"/>
        </w:rPr>
        <w:t xml:space="preserve"> </w:t>
      </w:r>
      <w:r w:rsidRPr="00DF2AB0">
        <w:rPr>
          <w:rFonts w:cs="Times New Roman"/>
        </w:rPr>
        <w:t>правило, боковые вращения сопровождаются частично верхним или нижним вращением.</w:t>
      </w:r>
      <w:r w:rsidR="00FC73D7">
        <w:rPr>
          <w:rFonts w:cs="Times New Roman"/>
        </w:rPr>
        <w:t xml:space="preserve"> </w:t>
      </w:r>
      <w:r w:rsidRPr="00DF2AB0">
        <w:rPr>
          <w:rFonts w:cs="Times New Roman"/>
        </w:rPr>
        <w:t>Анализ частоты применения различных вариантов подач показывает возможность</w:t>
      </w:r>
      <w:r w:rsidR="00FC73D7">
        <w:rPr>
          <w:rFonts w:cs="Times New Roman"/>
        </w:rPr>
        <w:t xml:space="preserve"> </w:t>
      </w:r>
      <w:r w:rsidRPr="00DF2AB0">
        <w:rPr>
          <w:rFonts w:cs="Times New Roman"/>
        </w:rPr>
        <w:t>выделения трех функциональных групп: целесообразной, нецелесообразной и</w:t>
      </w:r>
      <w:r w:rsidR="00FC73D7">
        <w:rPr>
          <w:rFonts w:cs="Times New Roman"/>
        </w:rPr>
        <w:t xml:space="preserve"> </w:t>
      </w:r>
      <w:r w:rsidRPr="00DF2AB0">
        <w:rPr>
          <w:rFonts w:cs="Times New Roman"/>
        </w:rPr>
        <w:t>перспективной. Группа нецелесообразных подач характеризуется повышенной</w:t>
      </w:r>
      <w:r w:rsidR="00FC73D7">
        <w:rPr>
          <w:rFonts w:cs="Times New Roman"/>
        </w:rPr>
        <w:t xml:space="preserve"> </w:t>
      </w:r>
      <w:r w:rsidRPr="00DF2AB0">
        <w:rPr>
          <w:rFonts w:cs="Times New Roman"/>
        </w:rPr>
        <w:t>сложностью выполнения и низкой результативностью, и подачи этой группы в практике</w:t>
      </w:r>
      <w:r w:rsidR="00FC73D7">
        <w:rPr>
          <w:rFonts w:cs="Times New Roman"/>
        </w:rPr>
        <w:t xml:space="preserve"> </w:t>
      </w:r>
      <w:r w:rsidRPr="00DF2AB0">
        <w:rPr>
          <w:rFonts w:cs="Times New Roman"/>
        </w:rPr>
        <w:t>применяются крайне редко. Группа целесообразных подач характеризуется оптимальной</w:t>
      </w:r>
      <w:r w:rsidR="00FC73D7">
        <w:rPr>
          <w:rFonts w:cs="Times New Roman"/>
        </w:rPr>
        <w:t xml:space="preserve"> </w:t>
      </w:r>
      <w:r w:rsidRPr="00DF2AB0">
        <w:rPr>
          <w:rFonts w:cs="Times New Roman"/>
        </w:rPr>
        <w:t>степенью трудности выполнения и оптимальной результативностью приема, в связи с чем</w:t>
      </w:r>
      <w:r w:rsidR="00FC73D7">
        <w:rPr>
          <w:rFonts w:cs="Times New Roman"/>
        </w:rPr>
        <w:t xml:space="preserve"> </w:t>
      </w:r>
      <w:r w:rsidRPr="00DF2AB0">
        <w:rPr>
          <w:rFonts w:cs="Times New Roman"/>
        </w:rPr>
        <w:t>подачи данной группы используются в практике игроками различной квалификации</w:t>
      </w:r>
      <w:r w:rsidR="00FC73D7">
        <w:rPr>
          <w:rFonts w:cs="Times New Roman"/>
        </w:rPr>
        <w:t xml:space="preserve"> </w:t>
      </w:r>
      <w:r w:rsidRPr="00DF2AB0">
        <w:rPr>
          <w:rFonts w:cs="Times New Roman"/>
        </w:rPr>
        <w:t>достаточно часто. Перспективные подачи могут, не повышая степени трудности</w:t>
      </w:r>
      <w:r w:rsidR="00FC73D7">
        <w:rPr>
          <w:rFonts w:cs="Times New Roman"/>
        </w:rPr>
        <w:t xml:space="preserve"> </w:t>
      </w:r>
      <w:r w:rsidRPr="00DF2AB0">
        <w:rPr>
          <w:rFonts w:cs="Times New Roman"/>
        </w:rPr>
        <w:t>выполнения, в определенной мере увеличить конечный эффект технического приема, что</w:t>
      </w:r>
      <w:r w:rsidR="00FC73D7">
        <w:rPr>
          <w:rFonts w:cs="Times New Roman"/>
        </w:rPr>
        <w:t xml:space="preserve"> </w:t>
      </w:r>
      <w:r w:rsidRPr="00DF2AB0">
        <w:rPr>
          <w:rFonts w:cs="Times New Roman"/>
        </w:rPr>
        <w:t>улучшает общее качество игры спортсменов высшей квалификации.</w:t>
      </w:r>
      <w:r w:rsidR="00FC73D7">
        <w:rPr>
          <w:rFonts w:cs="Times New Roman"/>
        </w:rPr>
        <w:t xml:space="preserve"> </w:t>
      </w:r>
      <w:r w:rsidRPr="00DF2AB0">
        <w:rPr>
          <w:rFonts w:cs="Times New Roman"/>
        </w:rPr>
        <w:t>Основным критерием качества выполнения подачи является результирующая скорость</w:t>
      </w:r>
      <w:r w:rsidR="00FC73D7">
        <w:rPr>
          <w:rFonts w:cs="Times New Roman"/>
        </w:rPr>
        <w:t xml:space="preserve"> </w:t>
      </w:r>
      <w:r w:rsidRPr="00DF2AB0">
        <w:rPr>
          <w:rFonts w:cs="Times New Roman"/>
        </w:rPr>
        <w:t>вращения мяча. Она определяется скоростью движения ракетки в момент удара по мячу и</w:t>
      </w:r>
      <w:r w:rsidR="00FC73D7">
        <w:rPr>
          <w:rFonts w:cs="Times New Roman"/>
        </w:rPr>
        <w:t xml:space="preserve"> </w:t>
      </w:r>
      <w:r w:rsidRPr="00DF2AB0">
        <w:rPr>
          <w:rFonts w:cs="Times New Roman"/>
        </w:rPr>
        <w:t>углом наклона плоскости ракетки к направлению ее поступательного движения. Любая</w:t>
      </w:r>
      <w:r w:rsidR="00FC73D7">
        <w:rPr>
          <w:rFonts w:cs="Times New Roman"/>
        </w:rPr>
        <w:t xml:space="preserve"> </w:t>
      </w:r>
      <w:r w:rsidRPr="00DF2AB0">
        <w:rPr>
          <w:rFonts w:cs="Times New Roman"/>
        </w:rPr>
        <w:t>подача должна быть точно направлена в намеченное место на стороне стола соперника.</w:t>
      </w:r>
    </w:p>
    <w:p w:rsidR="00FE2B17" w:rsidRDefault="00DF2AB0" w:rsidP="00DF2AB0">
      <w:pPr>
        <w:pStyle w:val="Standard"/>
        <w:ind w:firstLine="567"/>
        <w:jc w:val="both"/>
        <w:rPr>
          <w:rFonts w:cs="Times New Roman"/>
        </w:rPr>
      </w:pPr>
      <w:r w:rsidRPr="00DF2AB0">
        <w:rPr>
          <w:rFonts w:cs="Times New Roman"/>
        </w:rPr>
        <w:t>Чтобы подачи были результативными, нужно стремиться придавать мячу такое вращение,</w:t>
      </w:r>
      <w:r w:rsidR="00FC73D7">
        <w:rPr>
          <w:rFonts w:cs="Times New Roman"/>
        </w:rPr>
        <w:t xml:space="preserve"> </w:t>
      </w:r>
      <w:r w:rsidRPr="00DF2AB0">
        <w:rPr>
          <w:rFonts w:cs="Times New Roman"/>
        </w:rPr>
        <w:t>которое не позволит сопернику выполнить атакующий удар или же вообще отразить</w:t>
      </w:r>
      <w:r w:rsidR="00FC73D7">
        <w:rPr>
          <w:rFonts w:cs="Times New Roman"/>
        </w:rPr>
        <w:t xml:space="preserve"> </w:t>
      </w:r>
      <w:r w:rsidRPr="00DF2AB0">
        <w:rPr>
          <w:rFonts w:cs="Times New Roman"/>
        </w:rPr>
        <w:t>подачу; применять такие движения, по которым соперник не может предугадать, как</w:t>
      </w:r>
      <w:r w:rsidR="00FC73D7">
        <w:rPr>
          <w:rFonts w:cs="Times New Roman"/>
        </w:rPr>
        <w:t xml:space="preserve"> </w:t>
      </w:r>
      <w:r w:rsidRPr="00DF2AB0">
        <w:rPr>
          <w:rFonts w:cs="Times New Roman"/>
        </w:rPr>
        <w:t>полетит мяч. Почти неприметными движениями кисти и локтя можно по-разному</w:t>
      </w:r>
      <w:r w:rsidR="00FC73D7">
        <w:rPr>
          <w:rFonts w:cs="Times New Roman"/>
        </w:rPr>
        <w:t xml:space="preserve"> </w:t>
      </w:r>
      <w:r w:rsidRPr="00DF2AB0">
        <w:rPr>
          <w:rFonts w:cs="Times New Roman"/>
        </w:rPr>
        <w:t>воздействовать на мяч.</w:t>
      </w:r>
      <w:r w:rsidR="00FC73D7">
        <w:rPr>
          <w:rFonts w:cs="Times New Roman"/>
        </w:rPr>
        <w:t xml:space="preserve"> </w:t>
      </w:r>
      <w:r w:rsidRPr="00DF2AB0">
        <w:rPr>
          <w:rFonts w:cs="Times New Roman"/>
        </w:rPr>
        <w:t>Важную роль играют изготовленные из различных материалов накладки на разных</w:t>
      </w:r>
      <w:r w:rsidR="00FC73D7">
        <w:rPr>
          <w:rFonts w:cs="Times New Roman"/>
        </w:rPr>
        <w:t xml:space="preserve"> </w:t>
      </w:r>
      <w:r w:rsidRPr="00DF2AB0">
        <w:rPr>
          <w:rFonts w:cs="Times New Roman"/>
        </w:rPr>
        <w:t>сторонах ракетки. Поворачивая ракетку при подаче, можно ввести соперника в</w:t>
      </w:r>
      <w:r w:rsidR="00FC73D7">
        <w:rPr>
          <w:rFonts w:cs="Times New Roman"/>
        </w:rPr>
        <w:t xml:space="preserve"> </w:t>
      </w:r>
      <w:r w:rsidRPr="00DF2AB0">
        <w:rPr>
          <w:rFonts w:cs="Times New Roman"/>
        </w:rPr>
        <w:t>заблуждение. При этом ракетку следует держать более расслабленно, чем обычно, —</w:t>
      </w:r>
      <w:r w:rsidR="00FC73D7">
        <w:rPr>
          <w:rFonts w:cs="Times New Roman"/>
        </w:rPr>
        <w:t xml:space="preserve"> </w:t>
      </w:r>
      <w:r w:rsidRPr="00DF2AB0">
        <w:rPr>
          <w:rFonts w:cs="Times New Roman"/>
        </w:rPr>
        <w:t>благодаря этому и при европейской хватке может быть достигнуто необходимое</w:t>
      </w:r>
      <w:r w:rsidR="00FC73D7">
        <w:rPr>
          <w:rFonts w:cs="Times New Roman"/>
        </w:rPr>
        <w:t xml:space="preserve"> </w:t>
      </w:r>
      <w:r w:rsidRPr="00DF2AB0">
        <w:rPr>
          <w:rFonts w:cs="Times New Roman"/>
        </w:rPr>
        <w:t>раскрепощение кисти.</w:t>
      </w:r>
      <w:r w:rsidR="00FC73D7">
        <w:rPr>
          <w:rFonts w:cs="Times New Roman"/>
        </w:rPr>
        <w:t xml:space="preserve"> </w:t>
      </w:r>
      <w:r w:rsidRPr="00DF2AB0">
        <w:rPr>
          <w:rFonts w:cs="Times New Roman"/>
        </w:rPr>
        <w:t>Необходимо правильно выбирать момент подачи. В критических ситуациях большой</w:t>
      </w:r>
      <w:r w:rsidR="00FC73D7">
        <w:rPr>
          <w:rFonts w:cs="Times New Roman"/>
        </w:rPr>
        <w:t xml:space="preserve"> </w:t>
      </w:r>
      <w:r w:rsidRPr="00DF2AB0">
        <w:rPr>
          <w:rFonts w:cs="Times New Roman"/>
        </w:rPr>
        <w:t>эффект дает выжидание. В такие минуты нервы напряжены и у соперника, он дышит</w:t>
      </w:r>
      <w:r w:rsidR="00FC73D7">
        <w:rPr>
          <w:rFonts w:cs="Times New Roman"/>
        </w:rPr>
        <w:t xml:space="preserve"> </w:t>
      </w:r>
      <w:r w:rsidRPr="00DF2AB0">
        <w:rPr>
          <w:rFonts w:cs="Times New Roman"/>
        </w:rPr>
        <w:t xml:space="preserve">учащенно, иногда меняет стойку. </w:t>
      </w:r>
    </w:p>
    <w:p w:rsidR="00DF2AB0" w:rsidRPr="00DF2AB0" w:rsidRDefault="00DF2AB0" w:rsidP="00DF2AB0">
      <w:pPr>
        <w:pStyle w:val="Standard"/>
        <w:ind w:firstLine="567"/>
        <w:jc w:val="both"/>
        <w:rPr>
          <w:rFonts w:cs="Times New Roman"/>
        </w:rPr>
      </w:pPr>
      <w:r w:rsidRPr="00DF2AB0">
        <w:rPr>
          <w:rFonts w:cs="Times New Roman"/>
        </w:rPr>
        <w:t>Подача мяча в свободный угол в момент вдоха или</w:t>
      </w:r>
      <w:r w:rsidR="00FC73D7">
        <w:rPr>
          <w:rFonts w:cs="Times New Roman"/>
        </w:rPr>
        <w:t xml:space="preserve"> </w:t>
      </w:r>
      <w:r w:rsidRPr="00DF2AB0">
        <w:rPr>
          <w:rFonts w:cs="Times New Roman"/>
        </w:rPr>
        <w:t xml:space="preserve">смещения соперника из исходного положения может принести </w:t>
      </w:r>
      <w:r w:rsidR="00FC73D7">
        <w:rPr>
          <w:rFonts w:cs="Times New Roman"/>
        </w:rPr>
        <w:t>у</w:t>
      </w:r>
      <w:r w:rsidRPr="00DF2AB0">
        <w:rPr>
          <w:rFonts w:cs="Times New Roman"/>
        </w:rPr>
        <w:t>спех.</w:t>
      </w:r>
      <w:r w:rsidR="00FC73D7">
        <w:rPr>
          <w:rFonts w:cs="Times New Roman"/>
        </w:rPr>
        <w:t xml:space="preserve"> </w:t>
      </w:r>
      <w:r w:rsidRPr="00DF2AB0">
        <w:rPr>
          <w:rFonts w:cs="Times New Roman"/>
        </w:rPr>
        <w:t>Следует использовать слабые стороны соперника, находить те точки стола, откуда ему</w:t>
      </w:r>
      <w:r w:rsidR="00FC73D7">
        <w:rPr>
          <w:rFonts w:cs="Times New Roman"/>
        </w:rPr>
        <w:t xml:space="preserve"> </w:t>
      </w:r>
      <w:r w:rsidRPr="00DF2AB0">
        <w:rPr>
          <w:rFonts w:cs="Times New Roman"/>
        </w:rPr>
        <w:t>трудно будет перейти в атаку. Особенно важны с этой точки зрения короткие подачи,</w:t>
      </w:r>
      <w:r w:rsidR="00FC73D7">
        <w:rPr>
          <w:rFonts w:cs="Times New Roman"/>
        </w:rPr>
        <w:t xml:space="preserve"> </w:t>
      </w:r>
      <w:r w:rsidRPr="00DF2AB0">
        <w:rPr>
          <w:rFonts w:cs="Times New Roman"/>
        </w:rPr>
        <w:t>когда мяч падает на стол непосредственно за сеткой. Наряду с короткими подачами</w:t>
      </w:r>
      <w:r w:rsidR="00FC73D7">
        <w:rPr>
          <w:rFonts w:cs="Times New Roman"/>
        </w:rPr>
        <w:t xml:space="preserve"> </w:t>
      </w:r>
      <w:r w:rsidRPr="00DF2AB0">
        <w:rPr>
          <w:rFonts w:cs="Times New Roman"/>
        </w:rPr>
        <w:t>необходимо выполнять подачи быстрыми плоскими или кручеными ударами при игре</w:t>
      </w:r>
      <w:r w:rsidR="00FC73D7">
        <w:rPr>
          <w:rFonts w:cs="Times New Roman"/>
        </w:rPr>
        <w:t xml:space="preserve"> </w:t>
      </w:r>
      <w:r w:rsidRPr="00DF2AB0">
        <w:rPr>
          <w:rFonts w:cs="Times New Roman"/>
        </w:rPr>
        <w:t>против защитников, а также против игры таких нападающих, которые оставляют</w:t>
      </w:r>
      <w:r w:rsidR="00FC73D7">
        <w:rPr>
          <w:rFonts w:cs="Times New Roman"/>
        </w:rPr>
        <w:t xml:space="preserve"> </w:t>
      </w:r>
      <w:r w:rsidRPr="00DF2AB0">
        <w:rPr>
          <w:rFonts w:cs="Times New Roman"/>
        </w:rPr>
        <w:t>свободной одну из сторон стола (в исходном положении).</w:t>
      </w:r>
      <w:r w:rsidR="00FC73D7">
        <w:rPr>
          <w:rFonts w:cs="Times New Roman"/>
        </w:rPr>
        <w:t xml:space="preserve"> </w:t>
      </w:r>
      <w:r w:rsidRPr="00DF2AB0">
        <w:rPr>
          <w:rFonts w:cs="Times New Roman"/>
        </w:rPr>
        <w:lastRenderedPageBreak/>
        <w:t>Целесообразно выполнять подачи как можно ближе к столу - тогда мяч быстрее</w:t>
      </w:r>
      <w:r w:rsidR="00FC73D7">
        <w:rPr>
          <w:rFonts w:cs="Times New Roman"/>
        </w:rPr>
        <w:t xml:space="preserve"> </w:t>
      </w:r>
      <w:r w:rsidRPr="00DF2AB0">
        <w:rPr>
          <w:rFonts w:cs="Times New Roman"/>
        </w:rPr>
        <w:t>перелетает на сторону соперника, оставляя ему меньше времени для принятия</w:t>
      </w:r>
      <w:r w:rsidR="00FC73D7">
        <w:rPr>
          <w:rFonts w:cs="Times New Roman"/>
        </w:rPr>
        <w:t xml:space="preserve"> </w:t>
      </w:r>
      <w:r w:rsidRPr="00DF2AB0">
        <w:rPr>
          <w:rFonts w:cs="Times New Roman"/>
        </w:rPr>
        <w:t>необходимой стойки и тактических решений.</w:t>
      </w:r>
    </w:p>
    <w:p w:rsidR="00DF2AB0" w:rsidRPr="00DF2AB0" w:rsidRDefault="00DF2AB0" w:rsidP="00DF2AB0">
      <w:pPr>
        <w:pStyle w:val="Standard"/>
        <w:ind w:firstLine="567"/>
        <w:jc w:val="both"/>
        <w:rPr>
          <w:rFonts w:cs="Times New Roman"/>
        </w:rPr>
      </w:pPr>
      <w:r w:rsidRPr="00DF2AB0">
        <w:rPr>
          <w:rFonts w:cs="Times New Roman"/>
        </w:rPr>
        <w:t>Необходимо следить за тем, чтобы подача не была высокой для этого нужно, чтобы при</w:t>
      </w:r>
      <w:r w:rsidR="00FC73D7">
        <w:rPr>
          <w:rFonts w:cs="Times New Roman"/>
        </w:rPr>
        <w:t xml:space="preserve"> </w:t>
      </w:r>
      <w:r w:rsidRPr="00DF2AB0">
        <w:rPr>
          <w:rFonts w:cs="Times New Roman"/>
        </w:rPr>
        <w:t>подаче точка контакта мяча с ракеткой находилась не выше верхнего края сетки (16 см).</w:t>
      </w:r>
      <w:r w:rsidR="00FC73D7">
        <w:rPr>
          <w:rFonts w:cs="Times New Roman"/>
        </w:rPr>
        <w:t xml:space="preserve"> </w:t>
      </w:r>
      <w:r w:rsidRPr="00DF2AB0">
        <w:rPr>
          <w:rFonts w:cs="Times New Roman"/>
        </w:rPr>
        <w:t>Если же точка нанесения удара высока, более высоким будет и отскок.</w:t>
      </w:r>
      <w:r w:rsidR="00FC73D7">
        <w:rPr>
          <w:rFonts w:cs="Times New Roman"/>
        </w:rPr>
        <w:t xml:space="preserve"> </w:t>
      </w:r>
      <w:r w:rsidRPr="00DF2AB0">
        <w:rPr>
          <w:rFonts w:cs="Times New Roman"/>
        </w:rPr>
        <w:t>Важна быстрота выполнения подачи. Здесь особенно большое значение имеют действия</w:t>
      </w:r>
      <w:r w:rsidR="00FC73D7">
        <w:rPr>
          <w:rFonts w:cs="Times New Roman"/>
        </w:rPr>
        <w:t xml:space="preserve"> </w:t>
      </w:r>
      <w:r w:rsidRPr="00DF2AB0">
        <w:rPr>
          <w:rFonts w:cs="Times New Roman"/>
        </w:rPr>
        <w:t>предплечья и кисти, которые должны сообщить мячу соответствующую скорость и</w:t>
      </w:r>
      <w:r w:rsidR="00FC73D7">
        <w:rPr>
          <w:rFonts w:cs="Times New Roman"/>
        </w:rPr>
        <w:t xml:space="preserve"> </w:t>
      </w:r>
      <w:r w:rsidRPr="00DF2AB0">
        <w:rPr>
          <w:rFonts w:cs="Times New Roman"/>
        </w:rPr>
        <w:t>направление вращения. При подаче нет необходимости в слишком большой энергии</w:t>
      </w:r>
      <w:r w:rsidR="00FC73D7">
        <w:rPr>
          <w:rFonts w:cs="Times New Roman"/>
        </w:rPr>
        <w:t xml:space="preserve"> </w:t>
      </w:r>
      <w:r w:rsidRPr="00DF2AB0">
        <w:rPr>
          <w:rFonts w:cs="Times New Roman"/>
        </w:rPr>
        <w:t>поэтому локоть не надо удалять от туловища.</w:t>
      </w:r>
      <w:r w:rsidR="00FC73D7">
        <w:rPr>
          <w:rFonts w:cs="Times New Roman"/>
        </w:rPr>
        <w:t xml:space="preserve"> </w:t>
      </w:r>
      <w:r w:rsidRPr="00DF2AB0">
        <w:rPr>
          <w:rFonts w:cs="Times New Roman"/>
        </w:rPr>
        <w:t>Следует быть собранным и после подачи быстро занять исходное положение к</w:t>
      </w:r>
      <w:r w:rsidR="00FC73D7">
        <w:rPr>
          <w:rFonts w:cs="Times New Roman"/>
        </w:rPr>
        <w:t xml:space="preserve"> </w:t>
      </w:r>
      <w:r w:rsidRPr="00DF2AB0">
        <w:rPr>
          <w:rFonts w:cs="Times New Roman"/>
        </w:rPr>
        <w:t>очередному действию — удару.</w:t>
      </w:r>
    </w:p>
    <w:p w:rsidR="00DF2AB0" w:rsidRPr="00DF2AB0" w:rsidRDefault="00DF2AB0" w:rsidP="00DF2AB0">
      <w:pPr>
        <w:pStyle w:val="Standard"/>
        <w:ind w:firstLine="567"/>
        <w:jc w:val="both"/>
        <w:rPr>
          <w:rFonts w:cs="Times New Roman"/>
        </w:rPr>
      </w:pPr>
      <w:r w:rsidRPr="00DF2AB0">
        <w:rPr>
          <w:rFonts w:cs="Times New Roman"/>
          <w:u w:val="single"/>
        </w:rPr>
        <w:t>Педагогические рекомендации</w:t>
      </w:r>
      <w:r w:rsidRPr="00DF2AB0">
        <w:rPr>
          <w:rFonts w:cs="Times New Roman"/>
        </w:rPr>
        <w:t>. Необходимо учитывать следующие технические нюансы</w:t>
      </w:r>
      <w:r w:rsidR="00FC73D7">
        <w:rPr>
          <w:rFonts w:cs="Times New Roman"/>
        </w:rPr>
        <w:t xml:space="preserve"> </w:t>
      </w:r>
      <w:r w:rsidRPr="00DF2AB0">
        <w:rPr>
          <w:rFonts w:cs="Times New Roman"/>
        </w:rPr>
        <w:t>при выполнении подач.</w:t>
      </w:r>
      <w:r w:rsidR="00FC73D7">
        <w:rPr>
          <w:rFonts w:cs="Times New Roman"/>
        </w:rPr>
        <w:t xml:space="preserve"> </w:t>
      </w:r>
      <w:r w:rsidRPr="00DF2AB0">
        <w:rPr>
          <w:rFonts w:cs="Times New Roman"/>
        </w:rPr>
        <w:t>Хватка ракетки при выполнении подачи имеет свои особенности. Для увеличения</w:t>
      </w:r>
      <w:r w:rsidR="00FC73D7">
        <w:rPr>
          <w:rFonts w:cs="Times New Roman"/>
        </w:rPr>
        <w:t xml:space="preserve"> </w:t>
      </w:r>
      <w:r w:rsidRPr="00DF2AB0">
        <w:rPr>
          <w:rFonts w:cs="Times New Roman"/>
        </w:rPr>
        <w:t>подвижности кисти ручку ракетки держат несколько дальше и слабее, а саму ракетку</w:t>
      </w:r>
      <w:r w:rsidR="00FC73D7">
        <w:rPr>
          <w:rFonts w:cs="Times New Roman"/>
        </w:rPr>
        <w:t xml:space="preserve"> </w:t>
      </w:r>
      <w:r w:rsidRPr="00DF2AB0">
        <w:rPr>
          <w:rFonts w:cs="Times New Roman"/>
        </w:rPr>
        <w:t>удерживают только большим и указательным пальцами.</w:t>
      </w:r>
    </w:p>
    <w:p w:rsidR="00DF2AB0" w:rsidRPr="00DF2AB0" w:rsidRDefault="00DF2AB0" w:rsidP="00DF2AB0">
      <w:pPr>
        <w:pStyle w:val="Standard"/>
        <w:ind w:firstLine="567"/>
        <w:jc w:val="both"/>
        <w:rPr>
          <w:rFonts w:cs="Times New Roman"/>
        </w:rPr>
      </w:pPr>
      <w:r w:rsidRPr="00DF2AB0">
        <w:rPr>
          <w:rFonts w:cs="Times New Roman"/>
        </w:rPr>
        <w:t>Перед началом подачи надо принять удобное исходное положение. Это поможет не</w:t>
      </w:r>
      <w:r w:rsidR="00FC73D7">
        <w:rPr>
          <w:rFonts w:cs="Times New Roman"/>
        </w:rPr>
        <w:t xml:space="preserve"> </w:t>
      </w:r>
      <w:r w:rsidRPr="00DF2AB0">
        <w:rPr>
          <w:rFonts w:cs="Times New Roman"/>
        </w:rPr>
        <w:t>только хорошо выполнить подачу, но и подготовиться к следующему после нее удару.</w:t>
      </w:r>
      <w:r w:rsidR="00FC73D7">
        <w:rPr>
          <w:rFonts w:cs="Times New Roman"/>
        </w:rPr>
        <w:t xml:space="preserve"> </w:t>
      </w:r>
      <w:r w:rsidRPr="00DF2AB0">
        <w:rPr>
          <w:rFonts w:cs="Times New Roman"/>
        </w:rPr>
        <w:t>Надо внимательно следить за углом наклона плоскости ракетки во время ее</w:t>
      </w:r>
      <w:r w:rsidR="00FC73D7">
        <w:rPr>
          <w:rFonts w:cs="Times New Roman"/>
        </w:rPr>
        <w:t xml:space="preserve"> </w:t>
      </w:r>
      <w:r w:rsidRPr="00DF2AB0">
        <w:rPr>
          <w:rFonts w:cs="Times New Roman"/>
        </w:rPr>
        <w:t>взаимодействия с мячом — от него зависит соотношение вращательной и поступательной</w:t>
      </w:r>
      <w:r w:rsidR="00FC73D7">
        <w:rPr>
          <w:rFonts w:cs="Times New Roman"/>
        </w:rPr>
        <w:t xml:space="preserve"> </w:t>
      </w:r>
      <w:r w:rsidRPr="00DF2AB0">
        <w:rPr>
          <w:rFonts w:cs="Times New Roman"/>
        </w:rPr>
        <w:t>скоростей мяча.</w:t>
      </w:r>
    </w:p>
    <w:p w:rsidR="00DF2AB0" w:rsidRPr="00DF2AB0" w:rsidRDefault="00DF2AB0" w:rsidP="00DF2AB0">
      <w:pPr>
        <w:pStyle w:val="Standard"/>
        <w:ind w:firstLine="567"/>
        <w:jc w:val="both"/>
        <w:rPr>
          <w:rFonts w:cs="Times New Roman"/>
        </w:rPr>
      </w:pPr>
      <w:r w:rsidRPr="00DF2AB0">
        <w:rPr>
          <w:rFonts w:cs="Times New Roman"/>
        </w:rPr>
        <w:t>Заранее продумывайте, в какой части движения должно произойти соударение мяча и</w:t>
      </w:r>
      <w:r w:rsidR="00FC73D7">
        <w:rPr>
          <w:rFonts w:cs="Times New Roman"/>
        </w:rPr>
        <w:t xml:space="preserve"> </w:t>
      </w:r>
      <w:r w:rsidRPr="00DF2AB0">
        <w:rPr>
          <w:rFonts w:cs="Times New Roman"/>
        </w:rPr>
        <w:t>ракетки. Таким образом вы определяете направление вращения мяча.</w:t>
      </w:r>
      <w:r w:rsidR="00FC73D7">
        <w:rPr>
          <w:rFonts w:cs="Times New Roman"/>
        </w:rPr>
        <w:t xml:space="preserve"> </w:t>
      </w:r>
      <w:r w:rsidRPr="00DF2AB0">
        <w:rPr>
          <w:rFonts w:cs="Times New Roman"/>
        </w:rPr>
        <w:t>От активности кисти при ударе зависит качество выполненной подачи; старайтесь по</w:t>
      </w:r>
      <w:r w:rsidR="00FC73D7">
        <w:rPr>
          <w:rFonts w:cs="Times New Roman"/>
        </w:rPr>
        <w:t xml:space="preserve"> </w:t>
      </w:r>
      <w:r w:rsidRPr="00DF2AB0">
        <w:rPr>
          <w:rFonts w:cs="Times New Roman"/>
        </w:rPr>
        <w:t>возможности максимально расслабить кисть и выполнить не широкое, но хлесткое, с</w:t>
      </w:r>
      <w:r w:rsidR="00FC73D7">
        <w:rPr>
          <w:rFonts w:cs="Times New Roman"/>
        </w:rPr>
        <w:t xml:space="preserve"> </w:t>
      </w:r>
      <w:r w:rsidRPr="00DF2AB0">
        <w:rPr>
          <w:rFonts w:cs="Times New Roman"/>
        </w:rPr>
        <w:t>максимальным ускорением, движение.</w:t>
      </w:r>
      <w:r w:rsidR="00FC73D7">
        <w:rPr>
          <w:rFonts w:cs="Times New Roman"/>
        </w:rPr>
        <w:t xml:space="preserve"> </w:t>
      </w:r>
      <w:r w:rsidRPr="00DF2AB0">
        <w:rPr>
          <w:rFonts w:cs="Times New Roman"/>
        </w:rPr>
        <w:t>Большое тактическое значение имеет и очередность выполнения подач. Например, если</w:t>
      </w:r>
      <w:r w:rsidR="00FC73D7">
        <w:rPr>
          <w:rFonts w:cs="Times New Roman"/>
        </w:rPr>
        <w:t xml:space="preserve"> </w:t>
      </w:r>
      <w:r w:rsidRPr="00DF2AB0">
        <w:rPr>
          <w:rFonts w:cs="Times New Roman"/>
        </w:rPr>
        <w:t>вы два раза подряд подали короткую медленную подачу, то ваш соперник уже привык к</w:t>
      </w:r>
      <w:r w:rsidR="00FC73D7">
        <w:rPr>
          <w:rFonts w:cs="Times New Roman"/>
        </w:rPr>
        <w:t xml:space="preserve"> </w:t>
      </w:r>
      <w:r w:rsidRPr="00DF2AB0">
        <w:rPr>
          <w:rFonts w:cs="Times New Roman"/>
        </w:rPr>
        <w:t>ней и в трети» раз будет ожидать такую же подачу, стоя близко у стола. Используя этот</w:t>
      </w:r>
      <w:r w:rsidR="00FC73D7">
        <w:rPr>
          <w:rFonts w:cs="Times New Roman"/>
        </w:rPr>
        <w:t xml:space="preserve"> </w:t>
      </w:r>
      <w:r w:rsidRPr="00DF2AB0">
        <w:rPr>
          <w:rFonts w:cs="Times New Roman"/>
        </w:rPr>
        <w:t>момент, выполните длинную быструю подачу по диагонали. Это будет неожиданно для</w:t>
      </w:r>
      <w:r w:rsidR="00FC73D7">
        <w:rPr>
          <w:rFonts w:cs="Times New Roman"/>
        </w:rPr>
        <w:t xml:space="preserve"> </w:t>
      </w:r>
      <w:r w:rsidRPr="00DF2AB0">
        <w:rPr>
          <w:rFonts w:cs="Times New Roman"/>
        </w:rPr>
        <w:t>соперника, выбьет его из занято» позиции и позволит вам, если не выиграть очко, то</w:t>
      </w:r>
      <w:r w:rsidR="00FC73D7">
        <w:rPr>
          <w:rFonts w:cs="Times New Roman"/>
        </w:rPr>
        <w:t xml:space="preserve"> </w:t>
      </w:r>
      <w:r w:rsidRPr="00DF2AB0">
        <w:rPr>
          <w:rFonts w:cs="Times New Roman"/>
        </w:rPr>
        <w:t>вторым ударом завершить розыгрыш очка.</w:t>
      </w:r>
      <w:r w:rsidR="00FC73D7">
        <w:rPr>
          <w:rFonts w:cs="Times New Roman"/>
        </w:rPr>
        <w:t xml:space="preserve"> </w:t>
      </w:r>
      <w:r w:rsidRPr="00DF2AB0">
        <w:rPr>
          <w:rFonts w:cs="Times New Roman"/>
        </w:rPr>
        <w:t>Но есть еще и другие хитрости. Если вы выполняете подачу накатом, то старайтесь</w:t>
      </w:r>
      <w:r w:rsidR="00970716">
        <w:rPr>
          <w:rFonts w:cs="Times New Roman"/>
        </w:rPr>
        <w:t xml:space="preserve"> </w:t>
      </w:r>
      <w:r w:rsidRPr="00DF2AB0">
        <w:rPr>
          <w:rFonts w:cs="Times New Roman"/>
        </w:rPr>
        <w:t>ударить по мячу, направляя руку больше вперед, низко над столом и ближе к краю своей</w:t>
      </w:r>
      <w:r w:rsidR="00970716">
        <w:rPr>
          <w:rFonts w:cs="Times New Roman"/>
        </w:rPr>
        <w:t xml:space="preserve"> </w:t>
      </w:r>
      <w:r w:rsidRPr="00DF2AB0">
        <w:rPr>
          <w:rFonts w:cs="Times New Roman"/>
        </w:rPr>
        <w:t>половины стола. Тогда мяч будет иметь низкую траекторию полета и приземлится на</w:t>
      </w:r>
      <w:r w:rsidR="00970716">
        <w:rPr>
          <w:rFonts w:cs="Times New Roman"/>
        </w:rPr>
        <w:t xml:space="preserve"> </w:t>
      </w:r>
      <w:r w:rsidRPr="00DF2AB0">
        <w:rPr>
          <w:rFonts w:cs="Times New Roman"/>
        </w:rPr>
        <w:t>задней линии стола соперника.</w:t>
      </w:r>
      <w:r w:rsidR="00970716">
        <w:rPr>
          <w:rFonts w:cs="Times New Roman"/>
        </w:rPr>
        <w:t xml:space="preserve"> </w:t>
      </w:r>
      <w:r w:rsidRPr="00DF2AB0">
        <w:rPr>
          <w:rFonts w:cs="Times New Roman"/>
        </w:rPr>
        <w:t>Если же вы хотите выполнить короткую подачу, то лучше ее подавать с нижним</w:t>
      </w:r>
      <w:r w:rsidR="00970716">
        <w:rPr>
          <w:rFonts w:cs="Times New Roman"/>
        </w:rPr>
        <w:t xml:space="preserve"> </w:t>
      </w:r>
      <w:r w:rsidRPr="00DF2AB0">
        <w:rPr>
          <w:rFonts w:cs="Times New Roman"/>
        </w:rPr>
        <w:t>вращением срезкой, при этом первый удар должен произойти ближе к сетке на своей</w:t>
      </w:r>
      <w:r w:rsidR="00970716">
        <w:rPr>
          <w:rFonts w:cs="Times New Roman"/>
        </w:rPr>
        <w:t xml:space="preserve"> </w:t>
      </w:r>
      <w:r w:rsidRPr="00DF2AB0">
        <w:rPr>
          <w:rFonts w:cs="Times New Roman"/>
        </w:rPr>
        <w:t>половине стола; рука с ракеткой выполняет движение больше вниз, подкручивая мяч.</w:t>
      </w:r>
      <w:r w:rsidR="00970716">
        <w:rPr>
          <w:rFonts w:cs="Times New Roman"/>
        </w:rPr>
        <w:t xml:space="preserve"> </w:t>
      </w:r>
      <w:r w:rsidRPr="00DF2AB0">
        <w:rPr>
          <w:rFonts w:cs="Times New Roman"/>
        </w:rPr>
        <w:t>При выполнении подачи важны скорость полета и сила вращения мяча, маскировка</w:t>
      </w:r>
      <w:r w:rsidR="00970716">
        <w:rPr>
          <w:rFonts w:cs="Times New Roman"/>
        </w:rPr>
        <w:t xml:space="preserve"> </w:t>
      </w:r>
      <w:r w:rsidRPr="00DF2AB0">
        <w:rPr>
          <w:rFonts w:cs="Times New Roman"/>
        </w:rPr>
        <w:t>способа подачи, длина траектории и направление полета мяча (например, быстрая</w:t>
      </w:r>
      <w:r w:rsidR="00970716">
        <w:rPr>
          <w:rFonts w:cs="Times New Roman"/>
        </w:rPr>
        <w:t xml:space="preserve"> </w:t>
      </w:r>
      <w:r w:rsidRPr="00DF2AB0">
        <w:rPr>
          <w:rFonts w:cs="Times New Roman"/>
        </w:rPr>
        <w:t>длинная «наскакивающая» подача по прямой или короткая с сильным смешанным</w:t>
      </w:r>
      <w:r w:rsidR="00970716">
        <w:rPr>
          <w:rFonts w:cs="Times New Roman"/>
        </w:rPr>
        <w:t xml:space="preserve"> </w:t>
      </w:r>
      <w:r w:rsidRPr="00DF2AB0">
        <w:rPr>
          <w:rFonts w:cs="Times New Roman"/>
        </w:rPr>
        <w:t>нижнебоковым вращением в середину стола). Лучшими подачами считаются короткие</w:t>
      </w:r>
      <w:r w:rsidR="00970716">
        <w:rPr>
          <w:rFonts w:cs="Times New Roman"/>
        </w:rPr>
        <w:t xml:space="preserve"> </w:t>
      </w:r>
      <w:r w:rsidRPr="00DF2AB0">
        <w:rPr>
          <w:rFonts w:cs="Times New Roman"/>
        </w:rPr>
        <w:t>низкие, быстрые «наскакивающие» и ультрасложные подачи. При подачах важнейшую</w:t>
      </w:r>
      <w:r w:rsidR="00970716">
        <w:rPr>
          <w:rFonts w:cs="Times New Roman"/>
        </w:rPr>
        <w:t xml:space="preserve"> </w:t>
      </w:r>
      <w:r w:rsidRPr="00DF2AB0">
        <w:rPr>
          <w:rFonts w:cs="Times New Roman"/>
        </w:rPr>
        <w:t>роль играет кисть, но важно учесть точку соприкосновения с ракеткой, со столом и т.д.</w:t>
      </w:r>
      <w:r w:rsidR="00970716">
        <w:rPr>
          <w:rFonts w:cs="Times New Roman"/>
        </w:rPr>
        <w:t xml:space="preserve"> </w:t>
      </w:r>
      <w:r w:rsidRPr="00DF2AB0">
        <w:rPr>
          <w:rFonts w:cs="Times New Roman"/>
        </w:rPr>
        <w:t>Подавая накатом, старайтесь ударить ниже и ближе к своему краю стола, а, чтобы подать</w:t>
      </w:r>
      <w:r w:rsidR="00970716">
        <w:rPr>
          <w:rFonts w:cs="Times New Roman"/>
        </w:rPr>
        <w:t xml:space="preserve"> </w:t>
      </w:r>
      <w:r w:rsidRPr="00DF2AB0">
        <w:rPr>
          <w:rFonts w:cs="Times New Roman"/>
        </w:rPr>
        <w:t>короткую подачу, надо ракетку вести только вниз и целиться ближе к сетке на своей</w:t>
      </w:r>
      <w:r w:rsidR="00970716">
        <w:rPr>
          <w:rFonts w:cs="Times New Roman"/>
        </w:rPr>
        <w:t xml:space="preserve"> </w:t>
      </w:r>
      <w:r w:rsidRPr="00DF2AB0">
        <w:rPr>
          <w:rFonts w:cs="Times New Roman"/>
        </w:rPr>
        <w:t>стороне стола. Подавая короткую подрезанную подачу, ее лучше направить в середину</w:t>
      </w:r>
      <w:r w:rsidR="00970716">
        <w:rPr>
          <w:rFonts w:cs="Times New Roman"/>
        </w:rPr>
        <w:t xml:space="preserve"> </w:t>
      </w:r>
      <w:r w:rsidRPr="00DF2AB0">
        <w:rPr>
          <w:rFonts w:cs="Times New Roman"/>
        </w:rPr>
        <w:t>стола; при боковом левом вращении — направить в левый край стола; при правом</w:t>
      </w:r>
      <w:r w:rsidR="00970716">
        <w:rPr>
          <w:rFonts w:cs="Times New Roman"/>
        </w:rPr>
        <w:t xml:space="preserve"> </w:t>
      </w:r>
      <w:r w:rsidRPr="00DF2AB0">
        <w:rPr>
          <w:rFonts w:cs="Times New Roman"/>
        </w:rPr>
        <w:t>вращении — глубоко вправо. Против соперника, атакующего с обеих сторон, самая</w:t>
      </w:r>
      <w:r w:rsidR="00970716">
        <w:rPr>
          <w:rFonts w:cs="Times New Roman"/>
        </w:rPr>
        <w:t xml:space="preserve"> </w:t>
      </w:r>
      <w:r w:rsidRPr="00DF2AB0">
        <w:rPr>
          <w:rFonts w:cs="Times New Roman"/>
        </w:rPr>
        <w:t>эффективная подача — в середину стола (короткая и длинная), против сильного подрезающего — короткая и длинная плоская, против сильно крутящего опасно подавать длинные подрезанные подачи и т.д. Надо помнить следующие правила: если крученый мяч</w:t>
      </w:r>
      <w:r w:rsidR="00970716">
        <w:rPr>
          <w:rFonts w:cs="Times New Roman"/>
        </w:rPr>
        <w:t xml:space="preserve"> </w:t>
      </w:r>
      <w:r w:rsidRPr="00DF2AB0">
        <w:rPr>
          <w:rFonts w:cs="Times New Roman"/>
        </w:rPr>
        <w:t xml:space="preserve">соперник возвращает крученым, то прилетит он очень подрезанный, </w:t>
      </w:r>
      <w:r w:rsidR="00970716">
        <w:rPr>
          <w:rFonts w:cs="Times New Roman"/>
        </w:rPr>
        <w:t>если возвращает под</w:t>
      </w:r>
      <w:r w:rsidRPr="00DF2AB0">
        <w:rPr>
          <w:rFonts w:cs="Times New Roman"/>
        </w:rPr>
        <w:t>резкой — подрезанный, если толчком — почти плоский; если подрезанный мяч</w:t>
      </w:r>
      <w:r w:rsidR="00970716">
        <w:rPr>
          <w:rFonts w:cs="Times New Roman"/>
        </w:rPr>
        <w:t xml:space="preserve"> </w:t>
      </w:r>
      <w:r w:rsidRPr="00DF2AB0">
        <w:rPr>
          <w:rFonts w:cs="Times New Roman"/>
        </w:rPr>
        <w:t>возвращает крученым — будет крученый, если подрезкой — сильно подрезанный или</w:t>
      </w:r>
      <w:r w:rsidR="00970716">
        <w:rPr>
          <w:rFonts w:cs="Times New Roman"/>
        </w:rPr>
        <w:t xml:space="preserve"> </w:t>
      </w:r>
      <w:r w:rsidRPr="00DF2AB0">
        <w:rPr>
          <w:rFonts w:cs="Times New Roman"/>
        </w:rPr>
        <w:t xml:space="preserve">плоский (в случае, когда подрезка </w:t>
      </w:r>
      <w:r w:rsidRPr="00DF2AB0">
        <w:rPr>
          <w:rFonts w:cs="Times New Roman"/>
        </w:rPr>
        <w:lastRenderedPageBreak/>
        <w:t>откручивается), если толчком — может быть</w:t>
      </w:r>
      <w:r w:rsidR="00970716">
        <w:rPr>
          <w:rFonts w:cs="Times New Roman"/>
        </w:rPr>
        <w:t xml:space="preserve"> </w:t>
      </w:r>
      <w:r w:rsidRPr="00DF2AB0">
        <w:rPr>
          <w:rFonts w:cs="Times New Roman"/>
        </w:rPr>
        <w:t>подрезанный или крученый.</w:t>
      </w:r>
    </w:p>
    <w:p w:rsidR="00DF2AB0" w:rsidRPr="00DF2AB0" w:rsidRDefault="00DF2AB0" w:rsidP="00DF2AB0">
      <w:pPr>
        <w:pStyle w:val="Standard"/>
        <w:ind w:firstLine="567"/>
        <w:jc w:val="both"/>
        <w:rPr>
          <w:rFonts w:cs="Times New Roman"/>
        </w:rPr>
      </w:pPr>
      <w:r w:rsidRPr="00DF2AB0">
        <w:rPr>
          <w:rFonts w:cs="Times New Roman"/>
          <w:u w:val="single"/>
        </w:rPr>
        <w:t>Прием подач</w:t>
      </w:r>
      <w:r w:rsidRPr="00DF2AB0">
        <w:rPr>
          <w:rFonts w:cs="Times New Roman"/>
        </w:rPr>
        <w:t>. Подающий и принимающий вступают в борьбу еще до начала подачи.</w:t>
      </w:r>
    </w:p>
    <w:p w:rsidR="00DF2AB0" w:rsidRPr="00DF2AB0" w:rsidRDefault="00DF2AB0" w:rsidP="00DF2AB0">
      <w:pPr>
        <w:pStyle w:val="Standard"/>
        <w:ind w:firstLine="567"/>
        <w:jc w:val="both"/>
        <w:rPr>
          <w:rFonts w:cs="Times New Roman"/>
        </w:rPr>
      </w:pPr>
      <w:r w:rsidRPr="00DF2AB0">
        <w:rPr>
          <w:rFonts w:cs="Times New Roman"/>
        </w:rPr>
        <w:t>Каждый хочет предугадать действия соперника и перехитрить его.</w:t>
      </w:r>
    </w:p>
    <w:p w:rsidR="00DF2AB0" w:rsidRPr="00DF2AB0" w:rsidRDefault="00DF2AB0" w:rsidP="00DF2AB0">
      <w:pPr>
        <w:pStyle w:val="Standard"/>
        <w:ind w:firstLine="567"/>
        <w:jc w:val="both"/>
        <w:rPr>
          <w:rFonts w:cs="Times New Roman"/>
        </w:rPr>
      </w:pPr>
      <w:r w:rsidRPr="00DF2AB0">
        <w:rPr>
          <w:rFonts w:cs="Times New Roman"/>
        </w:rPr>
        <w:t>Основные тактические принципы приема подачи:</w:t>
      </w:r>
    </w:p>
    <w:p w:rsidR="00DF2AB0" w:rsidRPr="00DF2AB0" w:rsidRDefault="00DF2AB0" w:rsidP="00DF2AB0">
      <w:pPr>
        <w:pStyle w:val="Standard"/>
        <w:ind w:firstLine="567"/>
        <w:jc w:val="both"/>
        <w:rPr>
          <w:rFonts w:cs="Times New Roman"/>
        </w:rPr>
      </w:pPr>
      <w:r w:rsidRPr="00DF2AB0">
        <w:rPr>
          <w:rFonts w:cs="Times New Roman"/>
        </w:rPr>
        <w:t>-антиципация (способность предугадать);</w:t>
      </w:r>
    </w:p>
    <w:p w:rsidR="00DF2AB0" w:rsidRPr="00DF2AB0" w:rsidRDefault="00DF2AB0" w:rsidP="00DF2AB0">
      <w:pPr>
        <w:pStyle w:val="Standard"/>
        <w:ind w:firstLine="567"/>
        <w:jc w:val="both"/>
        <w:rPr>
          <w:rFonts w:cs="Times New Roman"/>
        </w:rPr>
      </w:pPr>
      <w:r w:rsidRPr="00DF2AB0">
        <w:rPr>
          <w:rFonts w:cs="Times New Roman"/>
        </w:rPr>
        <w:t>-неожиданность при приеме подачи;</w:t>
      </w:r>
    </w:p>
    <w:p w:rsidR="00DF2AB0" w:rsidRPr="00DF2AB0" w:rsidRDefault="00DF2AB0" w:rsidP="00DF2AB0">
      <w:pPr>
        <w:pStyle w:val="Standard"/>
        <w:ind w:firstLine="567"/>
        <w:jc w:val="both"/>
        <w:rPr>
          <w:rFonts w:cs="Times New Roman"/>
        </w:rPr>
      </w:pPr>
      <w:r w:rsidRPr="00DF2AB0">
        <w:rPr>
          <w:rFonts w:cs="Times New Roman"/>
        </w:rPr>
        <w:t>-последовательность, соединение со следующими действиями. При приеме подачи</w:t>
      </w:r>
      <w:r w:rsidR="00970716">
        <w:rPr>
          <w:rFonts w:cs="Times New Roman"/>
        </w:rPr>
        <w:t xml:space="preserve"> </w:t>
      </w:r>
      <w:r w:rsidRPr="00DF2AB0">
        <w:rPr>
          <w:rFonts w:cs="Times New Roman"/>
        </w:rPr>
        <w:t>важно помешать сопернику диктовать тактику и навязать свою. Ошибки при приеме</w:t>
      </w:r>
      <w:r w:rsidR="00970716">
        <w:rPr>
          <w:rFonts w:cs="Times New Roman"/>
        </w:rPr>
        <w:t xml:space="preserve"> </w:t>
      </w:r>
      <w:r w:rsidRPr="00DF2AB0">
        <w:rPr>
          <w:rFonts w:cs="Times New Roman"/>
        </w:rPr>
        <w:t>недопустимы, они создают стресс, цепочку неудач, поэтому как подача, так и ее прием —</w:t>
      </w:r>
      <w:r w:rsidR="00970716">
        <w:rPr>
          <w:rFonts w:cs="Times New Roman"/>
        </w:rPr>
        <w:t xml:space="preserve"> </w:t>
      </w:r>
      <w:r w:rsidRPr="00DF2AB0">
        <w:rPr>
          <w:rFonts w:cs="Times New Roman"/>
        </w:rPr>
        <w:t>первые удары — это самые важные удары в розыгрыше очка. Как подачи, так и приемы</w:t>
      </w:r>
      <w:r w:rsidR="00970716">
        <w:rPr>
          <w:rFonts w:cs="Times New Roman"/>
        </w:rPr>
        <w:t xml:space="preserve"> </w:t>
      </w:r>
      <w:r w:rsidRPr="00DF2AB0">
        <w:rPr>
          <w:rFonts w:cs="Times New Roman"/>
        </w:rPr>
        <w:t>могут быть активными и пассивными. Для приема надо уметь «расшифровать» подачу</w:t>
      </w:r>
      <w:r w:rsidR="00970716">
        <w:rPr>
          <w:rFonts w:cs="Times New Roman"/>
        </w:rPr>
        <w:t xml:space="preserve"> </w:t>
      </w:r>
      <w:r w:rsidRPr="00DF2AB0">
        <w:rPr>
          <w:rFonts w:cs="Times New Roman"/>
        </w:rPr>
        <w:t>соперника, ее маскировку, «ритуалы» и т.п., особенно, если это сложная подача.</w:t>
      </w:r>
      <w:r w:rsidR="00970716">
        <w:rPr>
          <w:rFonts w:cs="Times New Roman"/>
        </w:rPr>
        <w:t xml:space="preserve"> </w:t>
      </w:r>
      <w:r w:rsidRPr="00DF2AB0">
        <w:rPr>
          <w:rFonts w:cs="Times New Roman"/>
        </w:rPr>
        <w:t>Готовясь к приему подачи, необходимо учитывать следующие</w:t>
      </w:r>
      <w:r w:rsidR="00970716">
        <w:rPr>
          <w:rFonts w:cs="Times New Roman"/>
        </w:rPr>
        <w:t xml:space="preserve"> </w:t>
      </w:r>
      <w:r w:rsidRPr="00DF2AB0">
        <w:rPr>
          <w:rFonts w:cs="Times New Roman"/>
        </w:rPr>
        <w:t>моменты:</w:t>
      </w:r>
    </w:p>
    <w:p w:rsidR="00DF2AB0" w:rsidRPr="00DF2AB0" w:rsidRDefault="00DF2AB0" w:rsidP="00DF2AB0">
      <w:pPr>
        <w:pStyle w:val="Standard"/>
        <w:ind w:firstLine="567"/>
        <w:jc w:val="both"/>
        <w:rPr>
          <w:rFonts w:cs="Times New Roman"/>
        </w:rPr>
      </w:pPr>
      <w:r w:rsidRPr="00DF2AB0">
        <w:rPr>
          <w:rFonts w:cs="Times New Roman"/>
        </w:rPr>
        <w:t>1. Конфигурация тела: ноги согнуты в коленях настолько, чтобы быстро стартовать; старт</w:t>
      </w:r>
      <w:r w:rsidR="00970716">
        <w:rPr>
          <w:rFonts w:cs="Times New Roman"/>
        </w:rPr>
        <w:t xml:space="preserve"> </w:t>
      </w:r>
      <w:r w:rsidRPr="00DF2AB0">
        <w:rPr>
          <w:rFonts w:cs="Times New Roman"/>
        </w:rPr>
        <w:t>не с места, а как бы с ходу, поэтому ноги как пружинки.</w:t>
      </w:r>
    </w:p>
    <w:p w:rsidR="00DF2AB0" w:rsidRPr="00DF2AB0" w:rsidRDefault="00DF2AB0" w:rsidP="00DF2AB0">
      <w:pPr>
        <w:pStyle w:val="Standard"/>
        <w:ind w:firstLine="567"/>
        <w:jc w:val="both"/>
        <w:rPr>
          <w:rFonts w:cs="Times New Roman"/>
        </w:rPr>
      </w:pPr>
      <w:r w:rsidRPr="00DF2AB0">
        <w:rPr>
          <w:rFonts w:cs="Times New Roman"/>
        </w:rPr>
        <w:t>2. Стартовые движения: динамичность позы (как бы с включенным мотором), т.е. нельзя</w:t>
      </w:r>
      <w:r w:rsidR="00970716">
        <w:rPr>
          <w:rFonts w:cs="Times New Roman"/>
        </w:rPr>
        <w:t xml:space="preserve"> </w:t>
      </w:r>
      <w:r w:rsidRPr="00DF2AB0">
        <w:rPr>
          <w:rFonts w:cs="Times New Roman"/>
        </w:rPr>
        <w:t>допускать фиксированной стойки. Обязательны переступание, раскачивание центра</w:t>
      </w:r>
      <w:r w:rsidR="00970716">
        <w:rPr>
          <w:rFonts w:cs="Times New Roman"/>
        </w:rPr>
        <w:t xml:space="preserve"> </w:t>
      </w:r>
      <w:r w:rsidRPr="00DF2AB0">
        <w:rPr>
          <w:rFonts w:cs="Times New Roman"/>
        </w:rPr>
        <w:t>тяжести тела, ограниченные сигналы нервов в мускулы.</w:t>
      </w:r>
    </w:p>
    <w:p w:rsidR="00DF2AB0" w:rsidRPr="00DF2AB0" w:rsidRDefault="00DF2AB0" w:rsidP="00DF2AB0">
      <w:pPr>
        <w:pStyle w:val="Standard"/>
        <w:ind w:firstLine="567"/>
        <w:jc w:val="both"/>
        <w:rPr>
          <w:rFonts w:cs="Times New Roman"/>
        </w:rPr>
      </w:pPr>
      <w:r w:rsidRPr="00DF2AB0">
        <w:rPr>
          <w:rFonts w:cs="Times New Roman"/>
        </w:rPr>
        <w:t>3. Психологический тонус: недопустимы неуверенность, пассивность.</w:t>
      </w:r>
    </w:p>
    <w:p w:rsidR="00DF2AB0" w:rsidRPr="00DF2AB0" w:rsidRDefault="00DF2AB0" w:rsidP="00DF2AB0">
      <w:pPr>
        <w:pStyle w:val="Standard"/>
        <w:ind w:firstLine="567"/>
        <w:jc w:val="both"/>
        <w:rPr>
          <w:rFonts w:cs="Times New Roman"/>
        </w:rPr>
      </w:pPr>
      <w:r w:rsidRPr="00DF2AB0">
        <w:rPr>
          <w:rFonts w:cs="Times New Roman"/>
        </w:rPr>
        <w:t>4. Внимание концентрированно, а мышцы свободны, лицо не напряжено.</w:t>
      </w:r>
    </w:p>
    <w:p w:rsidR="00DF2AB0" w:rsidRPr="00DF2AB0" w:rsidRDefault="00DF2AB0" w:rsidP="00DF2AB0">
      <w:pPr>
        <w:pStyle w:val="Standard"/>
        <w:ind w:firstLine="567"/>
        <w:jc w:val="both"/>
        <w:rPr>
          <w:rFonts w:cs="Times New Roman"/>
        </w:rPr>
      </w:pPr>
      <w:r w:rsidRPr="00DF2AB0">
        <w:rPr>
          <w:rFonts w:cs="Times New Roman"/>
        </w:rPr>
        <w:t>5. Лучше не стоять чересчур близко к столу: подойти вперед всегда легче, чем отходить</w:t>
      </w:r>
      <w:r w:rsidR="00970716">
        <w:rPr>
          <w:rFonts w:cs="Times New Roman"/>
        </w:rPr>
        <w:t xml:space="preserve"> </w:t>
      </w:r>
      <w:r w:rsidRPr="00DF2AB0">
        <w:rPr>
          <w:rFonts w:cs="Times New Roman"/>
        </w:rPr>
        <w:t>назад.</w:t>
      </w:r>
    </w:p>
    <w:p w:rsidR="00DF2AB0" w:rsidRPr="00DF2AB0" w:rsidRDefault="00DF2AB0" w:rsidP="00DF2AB0">
      <w:pPr>
        <w:pStyle w:val="Standard"/>
        <w:ind w:firstLine="567"/>
        <w:jc w:val="both"/>
        <w:rPr>
          <w:rFonts w:cs="Times New Roman"/>
        </w:rPr>
      </w:pPr>
      <w:r w:rsidRPr="00DF2AB0">
        <w:rPr>
          <w:rFonts w:cs="Times New Roman"/>
        </w:rPr>
        <w:t>При приеме подачи важно обращать внимание на такие действия соперника:</w:t>
      </w:r>
    </w:p>
    <w:p w:rsidR="00DF2AB0" w:rsidRPr="00DF2AB0" w:rsidRDefault="00DF2AB0" w:rsidP="00DF2AB0">
      <w:pPr>
        <w:pStyle w:val="Standard"/>
        <w:ind w:firstLine="567"/>
        <w:jc w:val="both"/>
        <w:rPr>
          <w:rFonts w:cs="Times New Roman"/>
        </w:rPr>
      </w:pPr>
      <w:r w:rsidRPr="00DF2AB0">
        <w:rPr>
          <w:rFonts w:cs="Times New Roman"/>
        </w:rPr>
        <w:t>-стойка соперника (например, больший разворот корпуса свидетельствует о</w:t>
      </w:r>
      <w:r w:rsidR="00970716">
        <w:rPr>
          <w:rFonts w:cs="Times New Roman"/>
        </w:rPr>
        <w:t xml:space="preserve"> </w:t>
      </w:r>
      <w:r w:rsidRPr="00DF2AB0">
        <w:rPr>
          <w:rFonts w:cs="Times New Roman"/>
        </w:rPr>
        <w:t>намерении подач по прямой и т.п.);</w:t>
      </w:r>
    </w:p>
    <w:p w:rsidR="00DF2AB0" w:rsidRPr="00DF2AB0" w:rsidRDefault="00DF2AB0" w:rsidP="00DF2AB0">
      <w:pPr>
        <w:pStyle w:val="Standard"/>
        <w:ind w:firstLine="567"/>
        <w:jc w:val="both"/>
        <w:rPr>
          <w:rFonts w:cs="Times New Roman"/>
        </w:rPr>
      </w:pPr>
      <w:r w:rsidRPr="00DF2AB0">
        <w:rPr>
          <w:rFonts w:cs="Times New Roman"/>
        </w:rPr>
        <w:t>-амплитуда (величина) замаха (при большом замахе труднее подать коротко и</w:t>
      </w:r>
    </w:p>
    <w:p w:rsidR="00DF2AB0" w:rsidRPr="00DF2AB0" w:rsidRDefault="00DF2AB0" w:rsidP="00DF2AB0">
      <w:pPr>
        <w:pStyle w:val="Standard"/>
        <w:ind w:firstLine="567"/>
        <w:jc w:val="both"/>
        <w:rPr>
          <w:rFonts w:cs="Times New Roman"/>
        </w:rPr>
      </w:pPr>
      <w:r w:rsidRPr="00DF2AB0">
        <w:rPr>
          <w:rFonts w:cs="Times New Roman"/>
        </w:rPr>
        <w:t>медленно, при маленьком замахе — быстро и</w:t>
      </w:r>
      <w:r w:rsidR="00970716">
        <w:rPr>
          <w:rFonts w:cs="Times New Roman"/>
        </w:rPr>
        <w:t xml:space="preserve"> </w:t>
      </w:r>
      <w:r w:rsidRPr="00DF2AB0">
        <w:rPr>
          <w:rFonts w:cs="Times New Roman"/>
        </w:rPr>
        <w:t>длинно);</w:t>
      </w:r>
    </w:p>
    <w:p w:rsidR="00DF2AB0" w:rsidRPr="00DF2AB0" w:rsidRDefault="00DF2AB0" w:rsidP="00DF2AB0">
      <w:pPr>
        <w:pStyle w:val="Standard"/>
        <w:ind w:firstLine="567"/>
        <w:jc w:val="both"/>
        <w:rPr>
          <w:rFonts w:cs="Times New Roman"/>
        </w:rPr>
      </w:pPr>
      <w:r w:rsidRPr="00DF2AB0">
        <w:rPr>
          <w:rFonts w:cs="Times New Roman"/>
        </w:rPr>
        <w:t>-направление движения ракетки (вверх, вниз, вбок; сочетание двух видов вращения</w:t>
      </w:r>
    </w:p>
    <w:p w:rsidR="00DF2AB0" w:rsidRPr="00DF2AB0" w:rsidRDefault="00DF2AB0" w:rsidP="00DF2AB0">
      <w:pPr>
        <w:pStyle w:val="Standard"/>
        <w:ind w:firstLine="567"/>
        <w:jc w:val="both"/>
        <w:rPr>
          <w:rFonts w:cs="Times New Roman"/>
        </w:rPr>
      </w:pPr>
      <w:r w:rsidRPr="00DF2AB0">
        <w:rPr>
          <w:rFonts w:cs="Times New Roman"/>
        </w:rPr>
        <w:t>— при подаче по диагонали рука движется наискосок вперед, а по прямой — рука</w:t>
      </w:r>
      <w:r w:rsidR="00970716">
        <w:rPr>
          <w:rFonts w:cs="Times New Roman"/>
        </w:rPr>
        <w:t xml:space="preserve"> </w:t>
      </w:r>
      <w:r w:rsidRPr="00DF2AB0">
        <w:rPr>
          <w:rFonts w:cs="Times New Roman"/>
        </w:rPr>
        <w:t>прилагает усилие сзади-вперед);</w:t>
      </w:r>
      <w:r w:rsidR="00970716">
        <w:rPr>
          <w:rFonts w:cs="Times New Roman"/>
        </w:rPr>
        <w:t xml:space="preserve"> </w:t>
      </w:r>
    </w:p>
    <w:p w:rsidR="00DF2AB0" w:rsidRPr="00DF2AB0" w:rsidRDefault="00DF2AB0" w:rsidP="00DF2AB0">
      <w:pPr>
        <w:pStyle w:val="Standard"/>
        <w:ind w:firstLine="567"/>
        <w:jc w:val="both"/>
        <w:rPr>
          <w:rFonts w:cs="Times New Roman"/>
        </w:rPr>
      </w:pPr>
      <w:r w:rsidRPr="00DF2AB0">
        <w:rPr>
          <w:rFonts w:cs="Times New Roman"/>
        </w:rPr>
        <w:t>-место соприкосновения ракетки с мячом;</w:t>
      </w:r>
    </w:p>
    <w:p w:rsidR="00DF2AB0" w:rsidRPr="00DF2AB0" w:rsidRDefault="00DF2AB0" w:rsidP="00DF2AB0">
      <w:pPr>
        <w:pStyle w:val="Standard"/>
        <w:ind w:firstLine="567"/>
        <w:jc w:val="both"/>
        <w:rPr>
          <w:rFonts w:cs="Times New Roman"/>
        </w:rPr>
      </w:pPr>
      <w:r w:rsidRPr="00DF2AB0">
        <w:rPr>
          <w:rFonts w:cs="Times New Roman"/>
        </w:rPr>
        <w:t>-направление вращения мяча — по характеру его полета;</w:t>
      </w:r>
    </w:p>
    <w:p w:rsidR="00DF2AB0" w:rsidRPr="00DF2AB0" w:rsidRDefault="00DF2AB0" w:rsidP="00DF2AB0">
      <w:pPr>
        <w:pStyle w:val="Standard"/>
        <w:ind w:firstLine="567"/>
        <w:jc w:val="both"/>
        <w:rPr>
          <w:rFonts w:cs="Times New Roman"/>
        </w:rPr>
      </w:pPr>
      <w:r w:rsidRPr="00DF2AB0">
        <w:rPr>
          <w:rFonts w:cs="Times New Roman"/>
        </w:rPr>
        <w:t>-различение подач по месту удара мяча (отскока) на половине</w:t>
      </w:r>
      <w:r w:rsidR="00970716">
        <w:rPr>
          <w:rFonts w:cs="Times New Roman"/>
        </w:rPr>
        <w:t xml:space="preserve"> </w:t>
      </w:r>
      <w:r w:rsidRPr="00DF2AB0">
        <w:rPr>
          <w:rFonts w:cs="Times New Roman"/>
        </w:rPr>
        <w:t>стола соперника;</w:t>
      </w:r>
    </w:p>
    <w:p w:rsidR="00DF2AB0" w:rsidRPr="00DF2AB0" w:rsidRDefault="00DF2AB0" w:rsidP="00DF2AB0">
      <w:pPr>
        <w:pStyle w:val="Standard"/>
        <w:ind w:firstLine="567"/>
        <w:jc w:val="both"/>
        <w:rPr>
          <w:rFonts w:cs="Times New Roman"/>
        </w:rPr>
      </w:pPr>
      <w:r w:rsidRPr="00DF2AB0">
        <w:rPr>
          <w:rFonts w:cs="Times New Roman"/>
        </w:rPr>
        <w:t>-определение силы подкрутки мяча (или — что идет плоский мяч), в том числе по</w:t>
      </w:r>
      <w:r w:rsidR="00970716">
        <w:rPr>
          <w:rFonts w:cs="Times New Roman"/>
        </w:rPr>
        <w:t xml:space="preserve"> </w:t>
      </w:r>
      <w:r w:rsidRPr="00DF2AB0">
        <w:rPr>
          <w:rFonts w:cs="Times New Roman"/>
        </w:rPr>
        <w:t>интенсивности движения кисти при подаче;</w:t>
      </w:r>
    </w:p>
    <w:p w:rsidR="00DF2AB0" w:rsidRPr="00DF2AB0" w:rsidRDefault="00DF2AB0" w:rsidP="00DF2AB0">
      <w:pPr>
        <w:pStyle w:val="Standard"/>
        <w:ind w:firstLine="567"/>
        <w:jc w:val="both"/>
        <w:rPr>
          <w:rFonts w:cs="Times New Roman"/>
        </w:rPr>
      </w:pPr>
      <w:r w:rsidRPr="00DF2AB0">
        <w:rPr>
          <w:rFonts w:cs="Times New Roman"/>
        </w:rPr>
        <w:t>-стиль подач соперника (последовательность подач — коротких, длинных, сложных</w:t>
      </w:r>
      <w:r w:rsidR="00970716">
        <w:rPr>
          <w:rFonts w:cs="Times New Roman"/>
        </w:rPr>
        <w:t xml:space="preserve"> </w:t>
      </w:r>
      <w:r w:rsidRPr="00DF2AB0">
        <w:rPr>
          <w:rFonts w:cs="Times New Roman"/>
        </w:rPr>
        <w:t>и т.п., излюбленные варианты).</w:t>
      </w:r>
    </w:p>
    <w:p w:rsidR="00DF2AB0" w:rsidRPr="00DF2AB0" w:rsidRDefault="00DF2AB0" w:rsidP="00DF2AB0">
      <w:pPr>
        <w:pStyle w:val="Standard"/>
        <w:ind w:firstLine="567"/>
        <w:jc w:val="both"/>
        <w:rPr>
          <w:rFonts w:cs="Times New Roman"/>
        </w:rPr>
      </w:pPr>
      <w:r w:rsidRPr="00DF2AB0">
        <w:rPr>
          <w:rFonts w:cs="Times New Roman"/>
        </w:rPr>
        <w:t>Применяются различные формы распознавания подач соперника.</w:t>
      </w:r>
    </w:p>
    <w:p w:rsidR="00DF2AB0" w:rsidRPr="00DF2AB0" w:rsidRDefault="00DF2AB0" w:rsidP="00DF2AB0">
      <w:pPr>
        <w:pStyle w:val="Standard"/>
        <w:ind w:firstLine="567"/>
        <w:jc w:val="both"/>
        <w:rPr>
          <w:rFonts w:cs="Times New Roman"/>
        </w:rPr>
      </w:pPr>
      <w:r w:rsidRPr="00DF2AB0">
        <w:rPr>
          <w:rFonts w:cs="Times New Roman"/>
          <w:u w:val="single"/>
        </w:rPr>
        <w:t>По подготовке</w:t>
      </w:r>
      <w:r w:rsidRPr="00DF2AB0">
        <w:rPr>
          <w:rFonts w:cs="Times New Roman"/>
        </w:rPr>
        <w:t>. Характер подготовки соперника к выполнению подачи может сообщить</w:t>
      </w:r>
      <w:r w:rsidR="00970716">
        <w:rPr>
          <w:rFonts w:cs="Times New Roman"/>
        </w:rPr>
        <w:t xml:space="preserve"> </w:t>
      </w:r>
      <w:r w:rsidRPr="00DF2AB0">
        <w:rPr>
          <w:rFonts w:cs="Times New Roman"/>
        </w:rPr>
        <w:t>достаточно много полезной информации — как о технических параметрах подачи, так и о</w:t>
      </w:r>
      <w:r w:rsidR="00970716">
        <w:rPr>
          <w:rFonts w:cs="Times New Roman"/>
        </w:rPr>
        <w:t xml:space="preserve"> </w:t>
      </w:r>
      <w:r w:rsidRPr="00DF2AB0">
        <w:rPr>
          <w:rFonts w:cs="Times New Roman"/>
        </w:rPr>
        <w:t>тактических намерениях соперника.</w:t>
      </w:r>
      <w:r w:rsidR="00970716">
        <w:rPr>
          <w:rFonts w:cs="Times New Roman"/>
        </w:rPr>
        <w:t xml:space="preserve"> </w:t>
      </w:r>
      <w:r w:rsidRPr="00DF2AB0">
        <w:rPr>
          <w:rFonts w:cs="Times New Roman"/>
        </w:rPr>
        <w:t>Если ракетка для выполнения удара по мячу при подаче отводится влево, то скорее всего</w:t>
      </w:r>
      <w:r w:rsidR="00970716">
        <w:rPr>
          <w:rFonts w:cs="Times New Roman"/>
        </w:rPr>
        <w:t xml:space="preserve"> </w:t>
      </w:r>
      <w:r w:rsidRPr="00DF2AB0">
        <w:rPr>
          <w:rFonts w:cs="Times New Roman"/>
        </w:rPr>
        <w:t>будет исполнена подача с боковым вращением, при приеме которой мяч будет стремиться</w:t>
      </w:r>
      <w:r w:rsidR="00970716">
        <w:rPr>
          <w:rFonts w:cs="Times New Roman"/>
        </w:rPr>
        <w:t xml:space="preserve"> </w:t>
      </w:r>
      <w:r w:rsidRPr="00DF2AB0">
        <w:rPr>
          <w:rFonts w:cs="Times New Roman"/>
        </w:rPr>
        <w:t>сместиться к правому углу стола соперника. Вращение мяча при такой подаче облегчает</w:t>
      </w:r>
      <w:r w:rsidR="00970716">
        <w:rPr>
          <w:rFonts w:cs="Times New Roman"/>
        </w:rPr>
        <w:t xml:space="preserve"> </w:t>
      </w:r>
      <w:r w:rsidRPr="00DF2AB0">
        <w:rPr>
          <w:rFonts w:cs="Times New Roman"/>
        </w:rPr>
        <w:t>выполнение ударов и топ-спинов справа и, напротив, затрудняет применение ударов с</w:t>
      </w:r>
      <w:r w:rsidR="00970716">
        <w:rPr>
          <w:rFonts w:cs="Times New Roman"/>
        </w:rPr>
        <w:t xml:space="preserve"> </w:t>
      </w:r>
      <w:r w:rsidRPr="00DF2AB0">
        <w:rPr>
          <w:rFonts w:cs="Times New Roman"/>
        </w:rPr>
        <w:t>верхним вращением слева</w:t>
      </w:r>
      <w:r w:rsidR="00970716">
        <w:rPr>
          <w:rFonts w:cs="Times New Roman"/>
        </w:rPr>
        <w:t>, п</w:t>
      </w:r>
      <w:r w:rsidRPr="00DF2AB0">
        <w:rPr>
          <w:rFonts w:cs="Times New Roman"/>
        </w:rPr>
        <w:t>оэтому направление вращения при такой подаче известно и тактическая направленность</w:t>
      </w:r>
      <w:r w:rsidR="00970716">
        <w:rPr>
          <w:rFonts w:cs="Times New Roman"/>
        </w:rPr>
        <w:t xml:space="preserve"> </w:t>
      </w:r>
      <w:r w:rsidRPr="00DF2AB0">
        <w:rPr>
          <w:rFonts w:cs="Times New Roman"/>
        </w:rPr>
        <w:t>действий подающего ясна.</w:t>
      </w:r>
      <w:r w:rsidR="00970716">
        <w:rPr>
          <w:rFonts w:cs="Times New Roman"/>
        </w:rPr>
        <w:t xml:space="preserve"> </w:t>
      </w:r>
      <w:r w:rsidRPr="00DF2AB0">
        <w:rPr>
          <w:rFonts w:cs="Times New Roman"/>
        </w:rPr>
        <w:t>Если идет подача справа из левого угла, то, как правило, такая подача будет опасной,</w:t>
      </w:r>
      <w:r w:rsidR="00970716">
        <w:rPr>
          <w:rFonts w:cs="Times New Roman"/>
        </w:rPr>
        <w:t xml:space="preserve"> </w:t>
      </w:r>
      <w:r w:rsidRPr="00DF2AB0">
        <w:rPr>
          <w:rFonts w:cs="Times New Roman"/>
        </w:rPr>
        <w:t>только если она будет короткой, так как такая же подача, выполненная длинно, создает</w:t>
      </w:r>
      <w:r w:rsidR="00970716">
        <w:rPr>
          <w:rFonts w:cs="Times New Roman"/>
        </w:rPr>
        <w:t xml:space="preserve"> </w:t>
      </w:r>
      <w:r w:rsidRPr="00DF2AB0">
        <w:rPr>
          <w:rFonts w:cs="Times New Roman"/>
        </w:rPr>
        <w:t>очень много возможностей для атаки из правого угла стола, подающего. Тактическая</w:t>
      </w:r>
      <w:r w:rsidR="00970716">
        <w:rPr>
          <w:rFonts w:cs="Times New Roman"/>
        </w:rPr>
        <w:t xml:space="preserve"> </w:t>
      </w:r>
      <w:r w:rsidRPr="00DF2AB0">
        <w:rPr>
          <w:rFonts w:cs="Times New Roman"/>
        </w:rPr>
        <w:t>нацеленность такой подачи на активную игру справа со всего стола тоже довольно</w:t>
      </w:r>
      <w:r w:rsidR="00970716">
        <w:rPr>
          <w:rFonts w:cs="Times New Roman"/>
        </w:rPr>
        <w:t xml:space="preserve"> </w:t>
      </w:r>
      <w:r w:rsidRPr="00DF2AB0">
        <w:rPr>
          <w:rFonts w:cs="Times New Roman"/>
        </w:rPr>
        <w:t xml:space="preserve">откровенна. </w:t>
      </w:r>
    </w:p>
    <w:p w:rsidR="00DF2AB0" w:rsidRPr="00DF2AB0" w:rsidRDefault="00DF2AB0" w:rsidP="00DF2AB0">
      <w:pPr>
        <w:pStyle w:val="Standard"/>
        <w:ind w:firstLine="567"/>
        <w:jc w:val="both"/>
        <w:rPr>
          <w:rFonts w:cs="Times New Roman"/>
        </w:rPr>
      </w:pPr>
      <w:r w:rsidRPr="00DF2AB0">
        <w:rPr>
          <w:rFonts w:cs="Times New Roman"/>
          <w:u w:val="single"/>
        </w:rPr>
        <w:t>По темпу и характеру полета мяча</w:t>
      </w:r>
      <w:r w:rsidRPr="00DF2AB0">
        <w:rPr>
          <w:rFonts w:cs="Times New Roman"/>
        </w:rPr>
        <w:t>. Пожалуй, труднее всего распознать хорошо</w:t>
      </w:r>
      <w:r w:rsidR="00352ABA">
        <w:rPr>
          <w:rFonts w:cs="Times New Roman"/>
        </w:rPr>
        <w:t xml:space="preserve"> </w:t>
      </w:r>
      <w:r w:rsidRPr="00DF2AB0">
        <w:rPr>
          <w:rFonts w:cs="Times New Roman"/>
        </w:rPr>
        <w:lastRenderedPageBreak/>
        <w:t>замаскированную смену верхнего и нижнего вращений. В этом случае следует</w:t>
      </w:r>
      <w:r w:rsidR="00352ABA">
        <w:rPr>
          <w:rFonts w:cs="Times New Roman"/>
        </w:rPr>
        <w:t xml:space="preserve"> </w:t>
      </w:r>
      <w:r w:rsidRPr="00DF2AB0">
        <w:rPr>
          <w:rFonts w:cs="Times New Roman"/>
        </w:rPr>
        <w:t>использовать знание характеристик полета мячей с верхним и нижним вращением: при</w:t>
      </w:r>
      <w:r w:rsidR="00352ABA">
        <w:rPr>
          <w:rFonts w:cs="Times New Roman"/>
        </w:rPr>
        <w:t xml:space="preserve"> </w:t>
      </w:r>
      <w:r w:rsidRPr="00DF2AB0">
        <w:rPr>
          <w:rFonts w:cs="Times New Roman"/>
        </w:rPr>
        <w:t>верхнем вращении мяч летит сначала медленно, а затем наращивает скорость; при нижнем</w:t>
      </w:r>
      <w:r w:rsidR="00352ABA">
        <w:rPr>
          <w:rFonts w:cs="Times New Roman"/>
        </w:rPr>
        <w:t xml:space="preserve"> </w:t>
      </w:r>
      <w:r w:rsidRPr="00DF2AB0">
        <w:rPr>
          <w:rFonts w:cs="Times New Roman"/>
        </w:rPr>
        <w:t>вращении наоборот — мяч отлетает от ракетки быстро, а затем начинает уменьшать</w:t>
      </w:r>
      <w:r w:rsidR="00352ABA">
        <w:rPr>
          <w:rFonts w:cs="Times New Roman"/>
        </w:rPr>
        <w:t xml:space="preserve"> </w:t>
      </w:r>
      <w:r w:rsidRPr="00DF2AB0">
        <w:rPr>
          <w:rFonts w:cs="Times New Roman"/>
        </w:rPr>
        <w:t>скорость полета. Естественно, оценить подобные детали непросто, но речь ведь идет вовсе</w:t>
      </w:r>
      <w:r w:rsidR="00352ABA">
        <w:rPr>
          <w:rFonts w:cs="Times New Roman"/>
        </w:rPr>
        <w:t xml:space="preserve"> </w:t>
      </w:r>
      <w:r w:rsidRPr="00DF2AB0">
        <w:rPr>
          <w:rFonts w:cs="Times New Roman"/>
        </w:rPr>
        <w:t>не о принятии решения в отдельном, поставившем в тупик случае, а о целенаправленной</w:t>
      </w:r>
      <w:r w:rsidR="00352ABA">
        <w:rPr>
          <w:rFonts w:cs="Times New Roman"/>
        </w:rPr>
        <w:t xml:space="preserve"> </w:t>
      </w:r>
      <w:r w:rsidRPr="00DF2AB0">
        <w:rPr>
          <w:rFonts w:cs="Times New Roman"/>
        </w:rPr>
        <w:t>системе тренировки приема подач с различным направлением вращения мяча.</w:t>
      </w:r>
      <w:r w:rsidR="00352ABA">
        <w:rPr>
          <w:rFonts w:cs="Times New Roman"/>
        </w:rPr>
        <w:t xml:space="preserve"> </w:t>
      </w:r>
      <w:r w:rsidRPr="00DF2AB0">
        <w:rPr>
          <w:rFonts w:cs="Times New Roman"/>
        </w:rPr>
        <w:t>По траектории полета и скорости мяча. Если траектория высокая и скорость большая, а</w:t>
      </w:r>
      <w:r w:rsidR="00352ABA">
        <w:rPr>
          <w:rFonts w:cs="Times New Roman"/>
        </w:rPr>
        <w:t xml:space="preserve"> </w:t>
      </w:r>
      <w:r w:rsidRPr="00DF2AB0">
        <w:rPr>
          <w:rFonts w:cs="Times New Roman"/>
        </w:rPr>
        <w:t>мяч отскакивает за столом — это происходит от верхнего вращения или без вращения.</w:t>
      </w:r>
      <w:r w:rsidR="00352ABA">
        <w:rPr>
          <w:rFonts w:cs="Times New Roman"/>
        </w:rPr>
        <w:t xml:space="preserve"> </w:t>
      </w:r>
      <w:r w:rsidRPr="00DF2AB0">
        <w:rPr>
          <w:rFonts w:cs="Times New Roman"/>
        </w:rPr>
        <w:t>Если же траектория низкая, скорость полета невысокая — он летит с нижним вращением.</w:t>
      </w:r>
      <w:r w:rsidR="00352ABA">
        <w:rPr>
          <w:rFonts w:cs="Times New Roman"/>
        </w:rPr>
        <w:t xml:space="preserve"> </w:t>
      </w:r>
      <w:r w:rsidRPr="00DF2AB0">
        <w:rPr>
          <w:rFonts w:cs="Times New Roman"/>
        </w:rPr>
        <w:t>По звуку. Звук удара от пупырей сильнее, чем от накладок с ровной поверхностью (если</w:t>
      </w:r>
      <w:r w:rsidR="00352ABA">
        <w:rPr>
          <w:rFonts w:cs="Times New Roman"/>
        </w:rPr>
        <w:t xml:space="preserve"> </w:t>
      </w:r>
      <w:r w:rsidRPr="00DF2AB0">
        <w:rPr>
          <w:rFonts w:cs="Times New Roman"/>
        </w:rPr>
        <w:t>накладки различные). Звук удара ракетки по мячу при подаче с верхним вращением</w:t>
      </w:r>
      <w:r w:rsidR="00352ABA">
        <w:rPr>
          <w:rFonts w:cs="Times New Roman"/>
        </w:rPr>
        <w:t xml:space="preserve"> </w:t>
      </w:r>
      <w:r w:rsidRPr="00DF2AB0">
        <w:rPr>
          <w:rFonts w:cs="Times New Roman"/>
        </w:rPr>
        <w:t>отличается от звука при подаче с нижним вращением (хотя это трудно описать), звук</w:t>
      </w:r>
      <w:r w:rsidR="00352ABA">
        <w:rPr>
          <w:rFonts w:cs="Times New Roman"/>
        </w:rPr>
        <w:t xml:space="preserve"> </w:t>
      </w:r>
      <w:r w:rsidRPr="00DF2AB0">
        <w:rPr>
          <w:rFonts w:cs="Times New Roman"/>
        </w:rPr>
        <w:t>удара ракетки по мячу изменяется и при различной силе и скорости вращения мяча при</w:t>
      </w:r>
      <w:r w:rsidR="00352ABA">
        <w:rPr>
          <w:rFonts w:cs="Times New Roman"/>
        </w:rPr>
        <w:t xml:space="preserve"> </w:t>
      </w:r>
      <w:r w:rsidRPr="00DF2AB0">
        <w:rPr>
          <w:rFonts w:cs="Times New Roman"/>
        </w:rPr>
        <w:t>подаче, поэтому (если не мешает шум и др.) такой способ распознавания характера подач</w:t>
      </w:r>
      <w:r w:rsidR="00352ABA">
        <w:rPr>
          <w:rFonts w:cs="Times New Roman"/>
        </w:rPr>
        <w:t xml:space="preserve"> </w:t>
      </w:r>
      <w:r w:rsidRPr="00DF2AB0">
        <w:rPr>
          <w:rFonts w:cs="Times New Roman"/>
        </w:rPr>
        <w:t>тоже возможен.</w:t>
      </w:r>
    </w:p>
    <w:p w:rsidR="00DF2AB0" w:rsidRPr="00DF2AB0" w:rsidRDefault="00DF2AB0" w:rsidP="00DF2AB0">
      <w:pPr>
        <w:pStyle w:val="Standard"/>
        <w:ind w:firstLine="567"/>
        <w:jc w:val="both"/>
        <w:rPr>
          <w:rFonts w:cs="Times New Roman"/>
        </w:rPr>
      </w:pPr>
      <w:r w:rsidRPr="00DF2AB0">
        <w:rPr>
          <w:rFonts w:cs="Times New Roman"/>
          <w:u w:val="single"/>
        </w:rPr>
        <w:t>По опыту</w:t>
      </w:r>
      <w:r w:rsidRPr="00DF2AB0">
        <w:rPr>
          <w:rFonts w:cs="Times New Roman"/>
        </w:rPr>
        <w:t>. За действиями партнера, а особенно соперника, надо уметь наблюдать.</w:t>
      </w:r>
    </w:p>
    <w:p w:rsidR="00DF2AB0" w:rsidRPr="00DF2AB0" w:rsidRDefault="00DF2AB0" w:rsidP="00DF2AB0">
      <w:pPr>
        <w:pStyle w:val="Standard"/>
        <w:ind w:firstLine="567"/>
        <w:jc w:val="both"/>
        <w:rPr>
          <w:rFonts w:cs="Times New Roman"/>
        </w:rPr>
      </w:pPr>
      <w:r w:rsidRPr="00DF2AB0">
        <w:rPr>
          <w:rFonts w:cs="Times New Roman"/>
        </w:rPr>
        <w:t>Современная видеотехника представляет очень широкие возможности для изучения подач</w:t>
      </w:r>
      <w:r w:rsidR="00352ABA">
        <w:rPr>
          <w:rFonts w:cs="Times New Roman"/>
        </w:rPr>
        <w:t xml:space="preserve"> </w:t>
      </w:r>
      <w:r w:rsidRPr="00DF2AB0">
        <w:rPr>
          <w:rFonts w:cs="Times New Roman"/>
        </w:rPr>
        <w:t>потенциальных соперников. Видеокамера вообще должна стать неизменным спутником</w:t>
      </w:r>
      <w:r w:rsidR="00352ABA">
        <w:rPr>
          <w:rFonts w:cs="Times New Roman"/>
        </w:rPr>
        <w:t xml:space="preserve"> </w:t>
      </w:r>
      <w:r w:rsidRPr="00DF2AB0">
        <w:rPr>
          <w:rFonts w:cs="Times New Roman"/>
        </w:rPr>
        <w:t>тренера или спортсмена, но для изучения подач и их приема она просто незаменима.</w:t>
      </w:r>
      <w:r w:rsidR="00352ABA">
        <w:rPr>
          <w:rFonts w:cs="Times New Roman"/>
        </w:rPr>
        <w:t xml:space="preserve"> </w:t>
      </w:r>
      <w:r w:rsidRPr="00DF2AB0">
        <w:rPr>
          <w:rFonts w:cs="Times New Roman"/>
        </w:rPr>
        <w:t>Подачи потенциального соперника подлежат изучению со следующих позиций: характер</w:t>
      </w:r>
      <w:r w:rsidR="00352ABA">
        <w:rPr>
          <w:rFonts w:cs="Times New Roman"/>
        </w:rPr>
        <w:t xml:space="preserve"> </w:t>
      </w:r>
      <w:r w:rsidRPr="00DF2AB0">
        <w:rPr>
          <w:rFonts w:cs="Times New Roman"/>
        </w:rPr>
        <w:t xml:space="preserve">вращения мяча, направление полета, длина траектории </w:t>
      </w:r>
      <w:r w:rsidR="00352ABA">
        <w:rPr>
          <w:rFonts w:cs="Times New Roman"/>
        </w:rPr>
        <w:t>полета, темп полета мяча; излюб</w:t>
      </w:r>
      <w:r w:rsidRPr="00DF2AB0">
        <w:rPr>
          <w:rFonts w:cs="Times New Roman"/>
        </w:rPr>
        <w:t>ленные подачи в их связи с особенностями стиля, ракетки, технико-тактический характер</w:t>
      </w:r>
      <w:r w:rsidR="00352ABA">
        <w:rPr>
          <w:rFonts w:cs="Times New Roman"/>
        </w:rPr>
        <w:t xml:space="preserve"> </w:t>
      </w:r>
      <w:r w:rsidRPr="00DF2AB0">
        <w:rPr>
          <w:rFonts w:cs="Times New Roman"/>
        </w:rPr>
        <w:t>действий после приема подачи, игровая Позиция принимающего; излюбленные подачи</w:t>
      </w:r>
      <w:r w:rsidR="00352ABA">
        <w:rPr>
          <w:rFonts w:cs="Times New Roman"/>
        </w:rPr>
        <w:t xml:space="preserve"> </w:t>
      </w:r>
      <w:r w:rsidRPr="00DF2AB0">
        <w:rPr>
          <w:rFonts w:cs="Times New Roman"/>
        </w:rPr>
        <w:t>при различном счете в партии, встрече, в зависимости от этапа соревнований.</w:t>
      </w:r>
      <w:r w:rsidR="00352ABA">
        <w:rPr>
          <w:rFonts w:cs="Times New Roman"/>
        </w:rPr>
        <w:t xml:space="preserve"> </w:t>
      </w:r>
      <w:r w:rsidRPr="00DF2AB0">
        <w:rPr>
          <w:rFonts w:cs="Times New Roman"/>
        </w:rPr>
        <w:t>Прием подач с использованием знания каких-либо отдельных параметров не может быть</w:t>
      </w:r>
      <w:r w:rsidR="00352ABA">
        <w:rPr>
          <w:rFonts w:cs="Times New Roman"/>
        </w:rPr>
        <w:t xml:space="preserve"> </w:t>
      </w:r>
      <w:r w:rsidRPr="00DF2AB0">
        <w:rPr>
          <w:rFonts w:cs="Times New Roman"/>
        </w:rPr>
        <w:t>абсолютно надежным — только если использовать весь комплекс предлагаемых</w:t>
      </w:r>
      <w:r w:rsidR="00352ABA">
        <w:rPr>
          <w:rFonts w:cs="Times New Roman"/>
        </w:rPr>
        <w:t xml:space="preserve"> </w:t>
      </w:r>
      <w:r w:rsidRPr="00DF2AB0">
        <w:rPr>
          <w:rFonts w:cs="Times New Roman"/>
        </w:rPr>
        <w:t>наблюдений, можно надеяться на серьезное улучшение качества приема подач.</w:t>
      </w:r>
      <w:r w:rsidR="00352ABA">
        <w:rPr>
          <w:rFonts w:cs="Times New Roman"/>
        </w:rPr>
        <w:t xml:space="preserve"> </w:t>
      </w:r>
      <w:r w:rsidRPr="00DF2AB0">
        <w:rPr>
          <w:rFonts w:cs="Times New Roman"/>
        </w:rPr>
        <w:t>Для приема подач используют различные активные технические приемы — флип, топ-спин, быстрая боковая подрезка, полуактивные — срезка, откидка и др. При приеме важна</w:t>
      </w:r>
      <w:r w:rsidR="00352ABA">
        <w:rPr>
          <w:rFonts w:cs="Times New Roman"/>
        </w:rPr>
        <w:t xml:space="preserve"> </w:t>
      </w:r>
      <w:r w:rsidRPr="00DF2AB0">
        <w:rPr>
          <w:rFonts w:cs="Times New Roman"/>
        </w:rPr>
        <w:t>основная стойка: агрессивная или нацеленная на защиту. Важно прием подачи (особенно</w:t>
      </w:r>
      <w:r w:rsidR="00352ABA">
        <w:rPr>
          <w:rFonts w:cs="Times New Roman"/>
        </w:rPr>
        <w:t xml:space="preserve"> </w:t>
      </w:r>
      <w:r w:rsidRPr="00DF2AB0">
        <w:rPr>
          <w:rFonts w:cs="Times New Roman"/>
        </w:rPr>
        <w:t>активный) сочетать, связать со следующими действиями.</w:t>
      </w:r>
      <w:r w:rsidR="00352ABA">
        <w:rPr>
          <w:rFonts w:cs="Times New Roman"/>
        </w:rPr>
        <w:t xml:space="preserve"> </w:t>
      </w:r>
      <w:r w:rsidRPr="00DF2AB0">
        <w:rPr>
          <w:rFonts w:cs="Times New Roman"/>
        </w:rPr>
        <w:t>Стратегическая задача приема подач — лишить подающего возможности провести атаку</w:t>
      </w:r>
      <w:r w:rsidR="00352ABA">
        <w:rPr>
          <w:rFonts w:cs="Times New Roman"/>
        </w:rPr>
        <w:t xml:space="preserve"> </w:t>
      </w:r>
      <w:r w:rsidRPr="00DF2AB0">
        <w:rPr>
          <w:rFonts w:cs="Times New Roman"/>
        </w:rPr>
        <w:t>вслед за подачей и поиск возможностей самому провести атакующие действия. Отсюда</w:t>
      </w:r>
      <w:r w:rsidR="00352ABA">
        <w:rPr>
          <w:rFonts w:cs="Times New Roman"/>
        </w:rPr>
        <w:t xml:space="preserve"> </w:t>
      </w:r>
      <w:r w:rsidRPr="00DF2AB0">
        <w:rPr>
          <w:rFonts w:cs="Times New Roman"/>
        </w:rPr>
        <w:t>становятся определенными и тактические требования к приему: сильные вращения (топ-спин) или прямая атака с подач, выскакивающих за стол (длинные, в том числе и сложные</w:t>
      </w:r>
      <w:r w:rsidR="00352ABA">
        <w:rPr>
          <w:rFonts w:cs="Times New Roman"/>
        </w:rPr>
        <w:t xml:space="preserve"> </w:t>
      </w:r>
      <w:r w:rsidRPr="00DF2AB0">
        <w:rPr>
          <w:rFonts w:cs="Times New Roman"/>
        </w:rPr>
        <w:t>по вращению; со средних по длине; с неудачных коротких); коротко или сложно по</w:t>
      </w:r>
      <w:r w:rsidR="00352ABA">
        <w:rPr>
          <w:rFonts w:cs="Times New Roman"/>
        </w:rPr>
        <w:t xml:space="preserve"> </w:t>
      </w:r>
      <w:r w:rsidRPr="00DF2AB0">
        <w:rPr>
          <w:rFonts w:cs="Times New Roman"/>
        </w:rPr>
        <w:t>направлению и вращению, в том числе и длинно, откинуть или подрезать мяч с коротких</w:t>
      </w:r>
      <w:r w:rsidR="00352ABA">
        <w:rPr>
          <w:rFonts w:cs="Times New Roman"/>
        </w:rPr>
        <w:t xml:space="preserve"> </w:t>
      </w:r>
      <w:r w:rsidRPr="00DF2AB0">
        <w:rPr>
          <w:rFonts w:cs="Times New Roman"/>
        </w:rPr>
        <w:t>подач; провести атаку с коротких подач (скидка — кистевой накат).</w:t>
      </w:r>
      <w:r w:rsidR="00352ABA">
        <w:rPr>
          <w:rFonts w:cs="Times New Roman"/>
        </w:rPr>
        <w:t xml:space="preserve"> </w:t>
      </w:r>
      <w:r w:rsidRPr="00DF2AB0">
        <w:rPr>
          <w:rFonts w:cs="Times New Roman"/>
        </w:rPr>
        <w:t>Многие спортсмены уделяют приему подач значительно меньше времени в</w:t>
      </w:r>
      <w:r w:rsidR="00352ABA">
        <w:rPr>
          <w:rFonts w:cs="Times New Roman"/>
        </w:rPr>
        <w:t xml:space="preserve"> </w:t>
      </w:r>
      <w:r w:rsidRPr="00DF2AB0">
        <w:rPr>
          <w:rFonts w:cs="Times New Roman"/>
        </w:rPr>
        <w:t>тренировочном процессе, чем другим действиям. Если игрок не умеет хорошо принять</w:t>
      </w:r>
      <w:r w:rsidR="00352ABA">
        <w:rPr>
          <w:rFonts w:cs="Times New Roman"/>
        </w:rPr>
        <w:t xml:space="preserve"> </w:t>
      </w:r>
      <w:r w:rsidRPr="00DF2AB0">
        <w:rPr>
          <w:rFonts w:cs="Times New Roman"/>
        </w:rPr>
        <w:t>подачу, ни до каких контрнакатов, ударов дело просто не дойдет. Логика требует</w:t>
      </w:r>
      <w:r w:rsidR="00352ABA">
        <w:rPr>
          <w:rFonts w:cs="Times New Roman"/>
        </w:rPr>
        <w:t xml:space="preserve"> </w:t>
      </w:r>
      <w:r w:rsidRPr="00DF2AB0">
        <w:rPr>
          <w:rFonts w:cs="Times New Roman"/>
        </w:rPr>
        <w:t>отрабатывать приемы подач. Следует применять в тренировочных условиях игровые</w:t>
      </w:r>
      <w:r w:rsidR="00352ABA">
        <w:rPr>
          <w:rFonts w:cs="Times New Roman"/>
        </w:rPr>
        <w:t xml:space="preserve"> </w:t>
      </w:r>
      <w:r w:rsidRPr="00DF2AB0">
        <w:rPr>
          <w:rFonts w:cs="Times New Roman"/>
        </w:rPr>
        <w:t>упражнения, поднимающие значимость подач и их приема (повышенная оценка очками</w:t>
      </w:r>
      <w:r w:rsidR="00352ABA">
        <w:rPr>
          <w:rFonts w:cs="Times New Roman"/>
        </w:rPr>
        <w:t xml:space="preserve"> </w:t>
      </w:r>
      <w:r w:rsidRPr="00DF2AB0">
        <w:rPr>
          <w:rFonts w:cs="Times New Roman"/>
        </w:rPr>
        <w:t>удачных подач или приема подач, постоянное выполнение подачи одним из партнеров).</w:t>
      </w:r>
    </w:p>
    <w:p w:rsidR="00DF2AB0" w:rsidRPr="00DF2AB0" w:rsidRDefault="00DF2AB0" w:rsidP="00DF2AB0">
      <w:pPr>
        <w:pStyle w:val="Standard"/>
        <w:ind w:firstLine="567"/>
        <w:jc w:val="both"/>
        <w:rPr>
          <w:rFonts w:cs="Times New Roman"/>
          <w:u w:val="single"/>
        </w:rPr>
      </w:pPr>
      <w:r w:rsidRPr="00DF2AB0">
        <w:rPr>
          <w:rFonts w:cs="Times New Roman"/>
          <w:u w:val="single"/>
        </w:rPr>
        <w:t>Технические приемы без вращения мяча (толчок, откидка, подставка)</w:t>
      </w:r>
    </w:p>
    <w:p w:rsidR="00DF2AB0" w:rsidRPr="00DF2AB0" w:rsidRDefault="00DF2AB0" w:rsidP="00DF2AB0">
      <w:pPr>
        <w:pStyle w:val="Standard"/>
        <w:ind w:firstLine="567"/>
        <w:jc w:val="both"/>
        <w:rPr>
          <w:rFonts w:cs="Times New Roman"/>
        </w:rPr>
      </w:pPr>
      <w:r w:rsidRPr="00DF2AB0">
        <w:rPr>
          <w:rFonts w:cs="Times New Roman"/>
        </w:rPr>
        <w:t>Классификация технических приемов в настольном теннисе многогранна, так же как сами</w:t>
      </w:r>
      <w:r w:rsidR="00827BD7">
        <w:rPr>
          <w:rFonts w:cs="Times New Roman"/>
        </w:rPr>
        <w:t xml:space="preserve"> </w:t>
      </w:r>
      <w:r w:rsidRPr="00DF2AB0">
        <w:rPr>
          <w:rFonts w:cs="Times New Roman"/>
        </w:rPr>
        <w:t>технические приемы, выполняемые для отражения различных ударов. К структурным</w:t>
      </w:r>
      <w:r w:rsidR="00827BD7">
        <w:rPr>
          <w:rFonts w:cs="Times New Roman"/>
        </w:rPr>
        <w:t xml:space="preserve"> </w:t>
      </w:r>
      <w:r w:rsidRPr="00DF2AB0">
        <w:rPr>
          <w:rFonts w:cs="Times New Roman"/>
        </w:rPr>
        <w:t>единицам классификации технических приемов можно отнести следующие показатели.</w:t>
      </w:r>
    </w:p>
    <w:p w:rsidR="00DF2AB0" w:rsidRPr="00DF2AB0" w:rsidRDefault="00DF2AB0" w:rsidP="00DF2AB0">
      <w:pPr>
        <w:pStyle w:val="Standard"/>
        <w:ind w:firstLine="567"/>
        <w:jc w:val="both"/>
        <w:rPr>
          <w:rFonts w:cs="Times New Roman"/>
        </w:rPr>
      </w:pPr>
      <w:r w:rsidRPr="00DF2AB0">
        <w:rPr>
          <w:rFonts w:cs="Times New Roman"/>
        </w:rPr>
        <w:t>По месту выполнения перед туловищем: справа от туловища, слева от туловища, перед</w:t>
      </w:r>
      <w:r w:rsidR="00827BD7">
        <w:rPr>
          <w:rFonts w:cs="Times New Roman"/>
        </w:rPr>
        <w:t xml:space="preserve"> </w:t>
      </w:r>
      <w:r w:rsidRPr="00DF2AB0">
        <w:rPr>
          <w:rFonts w:cs="Times New Roman"/>
        </w:rPr>
        <w:t>собой.</w:t>
      </w:r>
      <w:r w:rsidR="00827BD7">
        <w:rPr>
          <w:rFonts w:cs="Times New Roman"/>
        </w:rPr>
        <w:t xml:space="preserve"> </w:t>
      </w:r>
      <w:r w:rsidRPr="00DF2AB0">
        <w:rPr>
          <w:rFonts w:cs="Times New Roman"/>
        </w:rPr>
        <w:t>По стороне ракетки: ладонной стороной, тыльной стороной.</w:t>
      </w:r>
      <w:r w:rsidR="00827BD7">
        <w:rPr>
          <w:rFonts w:cs="Times New Roman"/>
        </w:rPr>
        <w:t xml:space="preserve"> </w:t>
      </w:r>
      <w:r w:rsidRPr="00DF2AB0">
        <w:rPr>
          <w:rFonts w:cs="Times New Roman"/>
        </w:rPr>
        <w:t>По характеру вращения мяча: с нижним вращением, с верхним вращением, с боковым</w:t>
      </w:r>
      <w:r w:rsidR="00827BD7">
        <w:rPr>
          <w:rFonts w:cs="Times New Roman"/>
        </w:rPr>
        <w:t xml:space="preserve"> </w:t>
      </w:r>
      <w:r w:rsidRPr="00DF2AB0">
        <w:rPr>
          <w:rFonts w:cs="Times New Roman"/>
        </w:rPr>
        <w:t xml:space="preserve">вращением, со </w:t>
      </w:r>
      <w:r w:rsidRPr="00DF2AB0">
        <w:rPr>
          <w:rFonts w:cs="Times New Roman"/>
        </w:rPr>
        <w:lastRenderedPageBreak/>
        <w:t>смешанным вращением, без вращения.</w:t>
      </w:r>
      <w:r w:rsidR="00827BD7">
        <w:rPr>
          <w:rFonts w:cs="Times New Roman"/>
        </w:rPr>
        <w:t xml:space="preserve"> </w:t>
      </w:r>
      <w:r w:rsidRPr="00DF2AB0">
        <w:rPr>
          <w:rFonts w:cs="Times New Roman"/>
        </w:rPr>
        <w:t>По длине траектории полета мяча: короткий, средний, длинный, укороченный.</w:t>
      </w:r>
      <w:r w:rsidR="00827BD7">
        <w:rPr>
          <w:rFonts w:cs="Times New Roman"/>
        </w:rPr>
        <w:t xml:space="preserve"> </w:t>
      </w:r>
      <w:r w:rsidRPr="00DF2AB0">
        <w:rPr>
          <w:rFonts w:cs="Times New Roman"/>
        </w:rPr>
        <w:t>По направлению выполнения технического приема: по диагонали, по прямой в середину</w:t>
      </w:r>
      <w:r w:rsidR="00827BD7">
        <w:rPr>
          <w:rFonts w:cs="Times New Roman"/>
        </w:rPr>
        <w:t xml:space="preserve"> </w:t>
      </w:r>
      <w:r w:rsidRPr="00DF2AB0">
        <w:rPr>
          <w:rFonts w:cs="Times New Roman"/>
        </w:rPr>
        <w:t>(полудиагональ).</w:t>
      </w:r>
      <w:r w:rsidR="00827BD7">
        <w:rPr>
          <w:rFonts w:cs="Times New Roman"/>
        </w:rPr>
        <w:t xml:space="preserve"> </w:t>
      </w:r>
      <w:r w:rsidRPr="00DF2AB0">
        <w:rPr>
          <w:rFonts w:cs="Times New Roman"/>
        </w:rPr>
        <w:t>По дистанции от стола при выполнении приема: на ближней дистанции, на средней</w:t>
      </w:r>
      <w:r w:rsidR="00827BD7">
        <w:rPr>
          <w:rFonts w:cs="Times New Roman"/>
        </w:rPr>
        <w:t xml:space="preserve"> </w:t>
      </w:r>
      <w:r w:rsidRPr="00DF2AB0">
        <w:rPr>
          <w:rFonts w:cs="Times New Roman"/>
        </w:rPr>
        <w:t>дистанции, на дальней дистанции.</w:t>
      </w:r>
      <w:r w:rsidR="00827BD7">
        <w:rPr>
          <w:rFonts w:cs="Times New Roman"/>
        </w:rPr>
        <w:t xml:space="preserve"> </w:t>
      </w:r>
      <w:r w:rsidRPr="00DF2AB0">
        <w:rPr>
          <w:rFonts w:cs="Times New Roman"/>
        </w:rPr>
        <w:t>По месту выполнения технического приема у стола: из левой половины стола, из правой</w:t>
      </w:r>
      <w:r w:rsidR="00827BD7">
        <w:rPr>
          <w:rFonts w:cs="Times New Roman"/>
        </w:rPr>
        <w:t xml:space="preserve"> </w:t>
      </w:r>
      <w:r w:rsidRPr="00DF2AB0">
        <w:rPr>
          <w:rFonts w:cs="Times New Roman"/>
        </w:rPr>
        <w:t>половины стола, из середины стола.</w:t>
      </w:r>
      <w:r w:rsidR="00827BD7">
        <w:rPr>
          <w:rFonts w:cs="Times New Roman"/>
        </w:rPr>
        <w:t xml:space="preserve"> </w:t>
      </w:r>
      <w:r w:rsidRPr="00DF2AB0">
        <w:rPr>
          <w:rFonts w:cs="Times New Roman"/>
        </w:rPr>
        <w:t>По моменту выполнения удара: с полулета, по восходящему мячу, в высшей точке, по</w:t>
      </w:r>
      <w:r w:rsidR="00827BD7">
        <w:rPr>
          <w:rFonts w:cs="Times New Roman"/>
        </w:rPr>
        <w:t xml:space="preserve"> </w:t>
      </w:r>
      <w:r w:rsidRPr="00DF2AB0">
        <w:rPr>
          <w:rFonts w:cs="Times New Roman"/>
        </w:rPr>
        <w:t>опускающемуся, по опустившемуся мячу.</w:t>
      </w:r>
    </w:p>
    <w:p w:rsidR="00DF2AB0" w:rsidRPr="00DF2AB0" w:rsidRDefault="00DF2AB0" w:rsidP="00DF2AB0">
      <w:pPr>
        <w:pStyle w:val="Standard"/>
        <w:ind w:firstLine="567"/>
        <w:jc w:val="both"/>
        <w:rPr>
          <w:rFonts w:cs="Times New Roman"/>
        </w:rPr>
      </w:pPr>
      <w:r w:rsidRPr="00DF2AB0">
        <w:rPr>
          <w:rFonts w:cs="Times New Roman"/>
        </w:rPr>
        <w:t>По основному движению руки: кистевой, локтевой, плечевой.</w:t>
      </w:r>
    </w:p>
    <w:p w:rsidR="00DF2AB0" w:rsidRPr="00DF2AB0" w:rsidRDefault="00DF2AB0" w:rsidP="00DF2AB0">
      <w:pPr>
        <w:pStyle w:val="Standard"/>
        <w:ind w:firstLine="567"/>
        <w:jc w:val="both"/>
        <w:rPr>
          <w:rFonts w:cs="Times New Roman"/>
        </w:rPr>
      </w:pPr>
      <w:r w:rsidRPr="00DF2AB0">
        <w:rPr>
          <w:rFonts w:cs="Times New Roman"/>
        </w:rPr>
        <w:t>По силе выполнения технического действия: сильные, слабые, средние, заторможенные.</w:t>
      </w:r>
    </w:p>
    <w:p w:rsidR="00DF2AB0" w:rsidRPr="00DF2AB0" w:rsidRDefault="00DF2AB0" w:rsidP="00DF2AB0">
      <w:pPr>
        <w:pStyle w:val="Standard"/>
        <w:ind w:firstLine="567"/>
        <w:jc w:val="both"/>
        <w:rPr>
          <w:rFonts w:cs="Times New Roman"/>
        </w:rPr>
      </w:pPr>
      <w:r w:rsidRPr="00DF2AB0">
        <w:rPr>
          <w:rFonts w:cs="Times New Roman"/>
        </w:rPr>
        <w:t>По высоте траектории полета мяча: высокий, низкий, средний (нормальный), зависающий.</w:t>
      </w:r>
    </w:p>
    <w:p w:rsidR="00DF2AB0" w:rsidRPr="00DF2AB0" w:rsidRDefault="00DF2AB0" w:rsidP="00DF2AB0">
      <w:pPr>
        <w:pStyle w:val="Standard"/>
        <w:ind w:firstLine="567"/>
        <w:jc w:val="both"/>
        <w:rPr>
          <w:rFonts w:cs="Times New Roman"/>
        </w:rPr>
      </w:pPr>
      <w:r w:rsidRPr="00DF2AB0">
        <w:rPr>
          <w:rFonts w:cs="Times New Roman"/>
        </w:rPr>
        <w:t>По скорости полета мяча: быстрый, средний, медленный.</w:t>
      </w:r>
      <w:r w:rsidR="00827BD7">
        <w:rPr>
          <w:rFonts w:cs="Times New Roman"/>
        </w:rPr>
        <w:t xml:space="preserve"> </w:t>
      </w:r>
      <w:r w:rsidRPr="00DF2AB0">
        <w:rPr>
          <w:rFonts w:cs="Times New Roman"/>
        </w:rPr>
        <w:t>А так как главными характеристиками технического приема являются направление и сила</w:t>
      </w:r>
      <w:r w:rsidR="00827BD7">
        <w:rPr>
          <w:rFonts w:cs="Times New Roman"/>
        </w:rPr>
        <w:t xml:space="preserve"> </w:t>
      </w:r>
      <w:r w:rsidRPr="00DF2AB0">
        <w:rPr>
          <w:rFonts w:cs="Times New Roman"/>
        </w:rPr>
        <w:t>вращения мяча, то и рассматривать технические приемы нужно по этим характеристикам.</w:t>
      </w:r>
      <w:r w:rsidR="00827BD7">
        <w:rPr>
          <w:rFonts w:cs="Times New Roman"/>
        </w:rPr>
        <w:t xml:space="preserve"> </w:t>
      </w:r>
    </w:p>
    <w:p w:rsidR="00DF2AB0" w:rsidRPr="00DF2AB0" w:rsidRDefault="00DF2AB0" w:rsidP="00DF2AB0">
      <w:pPr>
        <w:pStyle w:val="Standard"/>
        <w:ind w:firstLine="567"/>
        <w:jc w:val="both"/>
        <w:rPr>
          <w:rFonts w:cs="Times New Roman"/>
        </w:rPr>
      </w:pPr>
      <w:r w:rsidRPr="00DF2AB0">
        <w:rPr>
          <w:rFonts w:cs="Times New Roman"/>
        </w:rPr>
        <w:t>К группе технических приемов без вращения относятся: толчок, откидка, подставка.</w:t>
      </w:r>
    </w:p>
    <w:p w:rsidR="00DF2AB0" w:rsidRPr="00DF2AB0" w:rsidRDefault="00DF2AB0" w:rsidP="00DF2AB0">
      <w:pPr>
        <w:pStyle w:val="Standard"/>
        <w:ind w:firstLine="567"/>
        <w:jc w:val="both"/>
        <w:rPr>
          <w:rFonts w:cs="Times New Roman"/>
        </w:rPr>
      </w:pPr>
      <w:r w:rsidRPr="00DF2AB0">
        <w:rPr>
          <w:rFonts w:cs="Times New Roman"/>
        </w:rPr>
        <w:t>К группе технических приемов с верхним вращением относятся: накат, топ-спин, топс-удар, крученая свеча.</w:t>
      </w:r>
      <w:r w:rsidR="00827BD7">
        <w:rPr>
          <w:rFonts w:cs="Times New Roman"/>
        </w:rPr>
        <w:t xml:space="preserve"> </w:t>
      </w:r>
    </w:p>
    <w:p w:rsidR="00DF2AB0" w:rsidRPr="00DF2AB0" w:rsidRDefault="00DF2AB0" w:rsidP="00DF2AB0">
      <w:pPr>
        <w:pStyle w:val="Standard"/>
        <w:ind w:firstLine="567"/>
        <w:jc w:val="both"/>
        <w:rPr>
          <w:rFonts w:cs="Times New Roman"/>
        </w:rPr>
      </w:pPr>
      <w:r w:rsidRPr="00DF2AB0">
        <w:rPr>
          <w:rFonts w:cs="Times New Roman"/>
        </w:rPr>
        <w:t>К группе технических приемов с нижним вращением относятся: срезка, подрезка, запил,</w:t>
      </w:r>
      <w:r w:rsidR="00827BD7">
        <w:rPr>
          <w:rFonts w:cs="Times New Roman"/>
        </w:rPr>
        <w:t xml:space="preserve"> </w:t>
      </w:r>
      <w:r w:rsidRPr="00DF2AB0">
        <w:rPr>
          <w:rFonts w:cs="Times New Roman"/>
        </w:rPr>
        <w:t>резаная свеча.</w:t>
      </w:r>
      <w:r w:rsidR="00827BD7">
        <w:rPr>
          <w:rFonts w:cs="Times New Roman"/>
        </w:rPr>
        <w:t xml:space="preserve"> </w:t>
      </w:r>
    </w:p>
    <w:p w:rsidR="00DF2AB0" w:rsidRPr="00DF2AB0" w:rsidRDefault="00DF2AB0" w:rsidP="00DF2AB0">
      <w:pPr>
        <w:pStyle w:val="Standard"/>
        <w:ind w:firstLine="567"/>
        <w:jc w:val="both"/>
        <w:rPr>
          <w:rFonts w:cs="Times New Roman"/>
        </w:rPr>
      </w:pPr>
      <w:r w:rsidRPr="00DF2AB0">
        <w:rPr>
          <w:rFonts w:cs="Times New Roman"/>
        </w:rPr>
        <w:t>Особую группу составляют сложные технические приемы: финты, укоротки, скидки.</w:t>
      </w:r>
    </w:p>
    <w:p w:rsidR="00DF2AB0" w:rsidRPr="00DF2AB0" w:rsidRDefault="00DF2AB0" w:rsidP="00DF2AB0">
      <w:pPr>
        <w:pStyle w:val="Standard"/>
        <w:ind w:firstLine="567"/>
        <w:jc w:val="both"/>
        <w:rPr>
          <w:rFonts w:cs="Times New Roman"/>
        </w:rPr>
      </w:pPr>
      <w:r w:rsidRPr="00DF2AB0">
        <w:rPr>
          <w:rFonts w:cs="Times New Roman"/>
        </w:rPr>
        <w:t>Рассмотрим технические приемы, которые самостоятельно практически не придают мячу</w:t>
      </w:r>
      <w:r w:rsidR="00827BD7">
        <w:rPr>
          <w:rFonts w:cs="Times New Roman"/>
        </w:rPr>
        <w:t xml:space="preserve"> </w:t>
      </w:r>
      <w:r w:rsidRPr="00DF2AB0">
        <w:rPr>
          <w:rFonts w:cs="Times New Roman"/>
        </w:rPr>
        <w:t>вращение. К ним относятся: толчок, откидка и подставка.</w:t>
      </w:r>
    </w:p>
    <w:p w:rsidR="00827BD7" w:rsidRDefault="00DF2AB0" w:rsidP="00DF2AB0">
      <w:pPr>
        <w:pStyle w:val="Standard"/>
        <w:ind w:firstLine="567"/>
        <w:jc w:val="both"/>
        <w:rPr>
          <w:rFonts w:cs="Times New Roman"/>
        </w:rPr>
      </w:pPr>
      <w:r w:rsidRPr="00DF2AB0">
        <w:rPr>
          <w:rFonts w:cs="Times New Roman"/>
        </w:rPr>
        <w:t>Общая характеристика плоских мячей. Плоский удар (push shot) — толчок, один из</w:t>
      </w:r>
      <w:r w:rsidR="00827BD7">
        <w:rPr>
          <w:rFonts w:cs="Times New Roman"/>
        </w:rPr>
        <w:t xml:space="preserve"> </w:t>
      </w:r>
      <w:r w:rsidRPr="00DF2AB0">
        <w:rPr>
          <w:rFonts w:cs="Times New Roman"/>
        </w:rPr>
        <w:t>старейших ударов, удар начинающих игроков. Эти удары в начальной стадии развития</w:t>
      </w:r>
      <w:r w:rsidR="00827BD7">
        <w:rPr>
          <w:rFonts w:cs="Times New Roman"/>
        </w:rPr>
        <w:t xml:space="preserve"> </w:t>
      </w:r>
      <w:r w:rsidRPr="00DF2AB0">
        <w:rPr>
          <w:rFonts w:cs="Times New Roman"/>
        </w:rPr>
        <w:t>игры были основными, а удары с полулета (flat, halt-voley) считались атакующими.</w:t>
      </w:r>
      <w:r w:rsidR="00827BD7">
        <w:rPr>
          <w:rFonts w:cs="Times New Roman"/>
        </w:rPr>
        <w:t xml:space="preserve"> </w:t>
      </w:r>
      <w:r w:rsidRPr="00DF2AB0">
        <w:rPr>
          <w:rFonts w:cs="Times New Roman"/>
        </w:rPr>
        <w:t>Плоские удары выполняются справа и слева (ладонной и тыльной ракеткой), в различных</w:t>
      </w:r>
      <w:r w:rsidR="00827BD7">
        <w:rPr>
          <w:rFonts w:cs="Times New Roman"/>
        </w:rPr>
        <w:t xml:space="preserve"> </w:t>
      </w:r>
      <w:r w:rsidRPr="00DF2AB0">
        <w:rPr>
          <w:rFonts w:cs="Times New Roman"/>
        </w:rPr>
        <w:t>зонах игры, с различной интенсивностью. Различают толчок, откидку и подставку. С</w:t>
      </w:r>
      <w:r w:rsidR="00827BD7">
        <w:rPr>
          <w:rFonts w:cs="Times New Roman"/>
        </w:rPr>
        <w:t xml:space="preserve"> </w:t>
      </w:r>
      <w:r w:rsidRPr="00DF2AB0">
        <w:rPr>
          <w:rFonts w:cs="Times New Roman"/>
        </w:rPr>
        <w:t>точки зрения практики эти плоские удары наиболее просты, здесь направление движения</w:t>
      </w:r>
      <w:r w:rsidR="00827BD7">
        <w:rPr>
          <w:rFonts w:cs="Times New Roman"/>
        </w:rPr>
        <w:t xml:space="preserve"> </w:t>
      </w:r>
      <w:r w:rsidRPr="00DF2AB0">
        <w:rPr>
          <w:rFonts w:cs="Times New Roman"/>
        </w:rPr>
        <w:t>ракетки при соударении совпадает с полетом мяча — практически выполняется прямой</w:t>
      </w:r>
      <w:r w:rsidR="00827BD7">
        <w:rPr>
          <w:rFonts w:cs="Times New Roman"/>
        </w:rPr>
        <w:t xml:space="preserve"> </w:t>
      </w:r>
      <w:r w:rsidRPr="00DF2AB0">
        <w:rPr>
          <w:rFonts w:cs="Times New Roman"/>
        </w:rPr>
        <w:t>центральный удар. Теннисист использует инерционные силы прилетающего мяча.</w:t>
      </w:r>
      <w:r w:rsidR="00827BD7">
        <w:rPr>
          <w:rFonts w:cs="Times New Roman"/>
        </w:rPr>
        <w:t xml:space="preserve"> </w:t>
      </w:r>
      <w:r w:rsidRPr="00DF2AB0">
        <w:rPr>
          <w:rFonts w:cs="Times New Roman"/>
        </w:rPr>
        <w:t>Плоские удары могут быть «мягкие», медленные — толчок, откидка; скоростные,</w:t>
      </w:r>
      <w:r w:rsidR="00827BD7">
        <w:rPr>
          <w:rFonts w:cs="Times New Roman"/>
        </w:rPr>
        <w:t xml:space="preserve"> </w:t>
      </w:r>
      <w:r w:rsidRPr="00DF2AB0">
        <w:rPr>
          <w:rFonts w:cs="Times New Roman"/>
        </w:rPr>
        <w:t>темповые — подставка; активные, «жесткие», завершающие — толчок. Толчок в</w:t>
      </w:r>
      <w:r w:rsidR="00827BD7">
        <w:rPr>
          <w:rFonts w:cs="Times New Roman"/>
        </w:rPr>
        <w:t xml:space="preserve"> </w:t>
      </w:r>
      <w:r w:rsidRPr="00DF2AB0">
        <w:rPr>
          <w:rFonts w:cs="Times New Roman"/>
        </w:rPr>
        <w:t>современном настольном теннисе часто используют китайские теннисисты, жестко, с</w:t>
      </w:r>
      <w:r w:rsidR="00827BD7">
        <w:rPr>
          <w:rFonts w:cs="Times New Roman"/>
        </w:rPr>
        <w:t xml:space="preserve"> </w:t>
      </w:r>
      <w:r w:rsidRPr="00DF2AB0">
        <w:rPr>
          <w:rFonts w:cs="Times New Roman"/>
        </w:rPr>
        <w:t>полулета незаметным движением кисти направляя мяч в уязвимое место соперника.</w:t>
      </w:r>
      <w:r w:rsidR="00827BD7">
        <w:rPr>
          <w:rFonts w:cs="Times New Roman"/>
        </w:rPr>
        <w:t xml:space="preserve"> </w:t>
      </w:r>
      <w:r w:rsidRPr="00DF2AB0">
        <w:rPr>
          <w:rFonts w:cs="Times New Roman"/>
        </w:rPr>
        <w:t>Проведенные исследования позволили установить, что скорость полета мяча при таком</w:t>
      </w:r>
      <w:r w:rsidR="00827BD7">
        <w:rPr>
          <w:rFonts w:cs="Times New Roman"/>
        </w:rPr>
        <w:t xml:space="preserve"> </w:t>
      </w:r>
      <w:r w:rsidRPr="00DF2AB0">
        <w:rPr>
          <w:rFonts w:cs="Times New Roman"/>
        </w:rPr>
        <w:t>ударе составляет 50 м/с (180 км/ч). Расчеты показывают, что для отражения мяча,</w:t>
      </w:r>
      <w:r w:rsidR="00827BD7">
        <w:rPr>
          <w:rFonts w:cs="Times New Roman"/>
        </w:rPr>
        <w:t xml:space="preserve"> </w:t>
      </w:r>
      <w:r w:rsidRPr="00DF2AB0">
        <w:rPr>
          <w:rFonts w:cs="Times New Roman"/>
        </w:rPr>
        <w:t>летящего с такой скоростью, игрок имеет около 0,06 с. Если этот временной интервал</w:t>
      </w:r>
      <w:r w:rsidR="00827BD7">
        <w:rPr>
          <w:rFonts w:cs="Times New Roman"/>
        </w:rPr>
        <w:t xml:space="preserve"> </w:t>
      </w:r>
      <w:r w:rsidRPr="00DF2AB0">
        <w:rPr>
          <w:rFonts w:cs="Times New Roman"/>
        </w:rPr>
        <w:t>сопоставить со временем зрительно-моторной реакции человек)</w:t>
      </w:r>
      <w:r w:rsidR="00827BD7">
        <w:rPr>
          <w:rFonts w:cs="Times New Roman"/>
        </w:rPr>
        <w:t xml:space="preserve"> </w:t>
      </w:r>
      <w:r w:rsidRPr="00DF2AB0">
        <w:rPr>
          <w:rFonts w:cs="Times New Roman"/>
        </w:rPr>
        <w:t>(а она равна в среднем 0,25 с), то можно сделать заключение,</w:t>
      </w:r>
      <w:r w:rsidR="00827BD7">
        <w:rPr>
          <w:rFonts w:cs="Times New Roman"/>
        </w:rPr>
        <w:t xml:space="preserve"> </w:t>
      </w:r>
      <w:r w:rsidRPr="00DF2AB0">
        <w:rPr>
          <w:rFonts w:cs="Times New Roman"/>
        </w:rPr>
        <w:t>что прямой удар в любую незащищенную точку стола неотразим.</w:t>
      </w:r>
      <w:r w:rsidR="00827BD7">
        <w:rPr>
          <w:rFonts w:cs="Times New Roman"/>
        </w:rPr>
        <w:t xml:space="preserve"> </w:t>
      </w:r>
      <w:r w:rsidRPr="00DF2AB0">
        <w:rPr>
          <w:rFonts w:cs="Times New Roman"/>
        </w:rPr>
        <w:t>Эффективность применения э</w:t>
      </w:r>
      <w:r w:rsidR="00827BD7">
        <w:rPr>
          <w:rFonts w:cs="Times New Roman"/>
        </w:rPr>
        <w:t>того удара зависит от высоты от</w:t>
      </w:r>
      <w:r w:rsidRPr="00DF2AB0">
        <w:rPr>
          <w:rFonts w:cs="Times New Roman"/>
        </w:rPr>
        <w:t>скока мяча и дальности выполнения удара, расстояния его от сетки.</w:t>
      </w:r>
      <w:r w:rsidR="00827BD7">
        <w:rPr>
          <w:rFonts w:cs="Times New Roman"/>
        </w:rPr>
        <w:t xml:space="preserve"> </w:t>
      </w:r>
    </w:p>
    <w:p w:rsidR="00827BD7" w:rsidRDefault="00DF2AB0" w:rsidP="00DF2AB0">
      <w:pPr>
        <w:pStyle w:val="Standard"/>
        <w:ind w:firstLine="567"/>
        <w:jc w:val="both"/>
        <w:rPr>
          <w:rFonts w:cs="Times New Roman"/>
        </w:rPr>
      </w:pPr>
      <w:r w:rsidRPr="00DF2AB0">
        <w:rPr>
          <w:rFonts w:cs="Times New Roman"/>
          <w:u w:val="single"/>
        </w:rPr>
        <w:t>Откидка</w:t>
      </w:r>
      <w:r w:rsidRPr="00DF2AB0">
        <w:rPr>
          <w:rFonts w:cs="Times New Roman"/>
        </w:rPr>
        <w:t>. Откидка выполняется так же, как толчок, — только по мячам, имеющим</w:t>
      </w:r>
      <w:r w:rsidR="00827BD7">
        <w:rPr>
          <w:rFonts w:cs="Times New Roman"/>
        </w:rPr>
        <w:t xml:space="preserve"> </w:t>
      </w:r>
      <w:r w:rsidRPr="00DF2AB0">
        <w:rPr>
          <w:rFonts w:cs="Times New Roman"/>
        </w:rPr>
        <w:t>нижнее вращение. Чтобы мяч при взаимодействии с ракеткой не отскочил в стол на своей</w:t>
      </w:r>
      <w:r w:rsidR="00827BD7">
        <w:rPr>
          <w:rFonts w:cs="Times New Roman"/>
        </w:rPr>
        <w:t xml:space="preserve"> </w:t>
      </w:r>
      <w:r w:rsidRPr="00DF2AB0">
        <w:rPr>
          <w:rFonts w:cs="Times New Roman"/>
        </w:rPr>
        <w:t>половине, необходимо ракетку открыть и как бы перекинуть мяч на сторону соперника. Таким способом перекидывания мяча часто пользуются любители или</w:t>
      </w:r>
      <w:r w:rsidR="00827BD7">
        <w:rPr>
          <w:rFonts w:cs="Times New Roman"/>
        </w:rPr>
        <w:t xml:space="preserve"> </w:t>
      </w:r>
      <w:r w:rsidRPr="00DF2AB0">
        <w:rPr>
          <w:rFonts w:cs="Times New Roman"/>
        </w:rPr>
        <w:t>начинающие теннисисты, которые только овладевают способами обработки мячей с</w:t>
      </w:r>
      <w:r w:rsidR="00827BD7">
        <w:rPr>
          <w:rFonts w:cs="Times New Roman"/>
        </w:rPr>
        <w:t xml:space="preserve"> </w:t>
      </w:r>
      <w:r w:rsidRPr="00DF2AB0">
        <w:rPr>
          <w:rFonts w:cs="Times New Roman"/>
        </w:rPr>
        <w:t>вращениями. Этот прием неэффективен так как по мячу без вращения с достаточно</w:t>
      </w:r>
      <w:r w:rsidR="00827BD7">
        <w:rPr>
          <w:rFonts w:cs="Times New Roman"/>
        </w:rPr>
        <w:t xml:space="preserve"> </w:t>
      </w:r>
      <w:r w:rsidRPr="00DF2AB0">
        <w:rPr>
          <w:rFonts w:cs="Times New Roman"/>
        </w:rPr>
        <w:t>высокой траекторией полета сопернику легко начать атаку.</w:t>
      </w:r>
      <w:r w:rsidR="00827BD7">
        <w:rPr>
          <w:rFonts w:cs="Times New Roman"/>
        </w:rPr>
        <w:t xml:space="preserve"> </w:t>
      </w:r>
    </w:p>
    <w:p w:rsidR="00DF2AB0" w:rsidRPr="00DF2AB0" w:rsidRDefault="00DF2AB0" w:rsidP="00DF2AB0">
      <w:pPr>
        <w:pStyle w:val="Standard"/>
        <w:ind w:firstLine="567"/>
        <w:jc w:val="both"/>
        <w:rPr>
          <w:rFonts w:cs="Times New Roman"/>
        </w:rPr>
      </w:pPr>
      <w:r w:rsidRPr="00DF2AB0">
        <w:rPr>
          <w:rFonts w:cs="Times New Roman"/>
          <w:u w:val="single"/>
        </w:rPr>
        <w:t>Подставка</w:t>
      </w:r>
      <w:r w:rsidRPr="00DF2AB0">
        <w:rPr>
          <w:rFonts w:cs="Times New Roman"/>
        </w:rPr>
        <w:t>. Подставка (англ. blок, blockshot, blocking) — один из современных ударов</w:t>
      </w:r>
      <w:r w:rsidR="00827BD7">
        <w:rPr>
          <w:rFonts w:cs="Times New Roman"/>
        </w:rPr>
        <w:t xml:space="preserve"> </w:t>
      </w:r>
      <w:r w:rsidRPr="00DF2AB0">
        <w:rPr>
          <w:rFonts w:cs="Times New Roman"/>
        </w:rPr>
        <w:t>защиты и нападения, хотя и относится к наиболее старым видам технических приемов. С</w:t>
      </w:r>
      <w:r w:rsidR="00827BD7">
        <w:rPr>
          <w:rFonts w:cs="Times New Roman"/>
        </w:rPr>
        <w:t xml:space="preserve"> </w:t>
      </w:r>
      <w:r w:rsidRPr="00DF2AB0">
        <w:rPr>
          <w:rFonts w:cs="Times New Roman"/>
        </w:rPr>
        <w:t xml:space="preserve">появлением накладок типа сэндвич подставка приобрела второе рождение и на </w:t>
      </w:r>
      <w:r w:rsidRPr="00DF2AB0">
        <w:rPr>
          <w:rFonts w:cs="Times New Roman"/>
        </w:rPr>
        <w:lastRenderedPageBreak/>
        <w:t>сегодняшний день является грозным оружием в борьбе с топ-спинами. Разумеется, сегодня этот удар отличается от своего предшественника, однако цель осталась прежней — как можно быстрее отразить мяч. В современном настольном теннисе подставка стала обязательным техническим приемом в арсенале игроков нападающего стиля. Тот нападающий, который не умеет принимать топ-спины подставкой, не может рассчитывать на успех в игре.</w:t>
      </w:r>
    </w:p>
    <w:p w:rsidR="00DF2AB0" w:rsidRPr="00DF2AB0" w:rsidRDefault="00DF2AB0" w:rsidP="00DF2AB0">
      <w:pPr>
        <w:pStyle w:val="Standard"/>
        <w:ind w:firstLine="567"/>
        <w:jc w:val="both"/>
        <w:rPr>
          <w:rFonts w:cs="Times New Roman"/>
        </w:rPr>
      </w:pPr>
      <w:r w:rsidRPr="00DF2AB0">
        <w:rPr>
          <w:rFonts w:cs="Times New Roman"/>
        </w:rPr>
        <w:t>Характерная особенность подставки — игра вблизи стола, над столом, поэтому такой</w:t>
      </w:r>
      <w:r w:rsidR="00827BD7">
        <w:rPr>
          <w:rFonts w:cs="Times New Roman"/>
        </w:rPr>
        <w:t xml:space="preserve"> </w:t>
      </w:r>
      <w:r w:rsidRPr="00DF2AB0">
        <w:rPr>
          <w:rFonts w:cs="Times New Roman"/>
        </w:rPr>
        <w:t>технический прием позволяет задавать темп, менять ритм, перехватывать инициативу в</w:t>
      </w:r>
      <w:r w:rsidR="00827BD7">
        <w:rPr>
          <w:rFonts w:cs="Times New Roman"/>
        </w:rPr>
        <w:t xml:space="preserve"> </w:t>
      </w:r>
      <w:r w:rsidRPr="00DF2AB0">
        <w:rPr>
          <w:rFonts w:cs="Times New Roman"/>
        </w:rPr>
        <w:t>игре, рассеивать силы соперника, заставляя его быстро передвигаться. При выполнении</w:t>
      </w:r>
      <w:r w:rsidR="00827BD7">
        <w:rPr>
          <w:rFonts w:cs="Times New Roman"/>
        </w:rPr>
        <w:t xml:space="preserve"> </w:t>
      </w:r>
      <w:r w:rsidRPr="00DF2AB0">
        <w:rPr>
          <w:rFonts w:cs="Times New Roman"/>
        </w:rPr>
        <w:t>подставки не нужен замах, нет необходимости сильно поворачиваться и перемещаться,</w:t>
      </w:r>
      <w:r w:rsidR="00827BD7">
        <w:rPr>
          <w:rFonts w:cs="Times New Roman"/>
        </w:rPr>
        <w:t xml:space="preserve"> </w:t>
      </w:r>
      <w:r w:rsidRPr="00DF2AB0">
        <w:rPr>
          <w:rFonts w:cs="Times New Roman"/>
        </w:rPr>
        <w:t>многое компенсирует активная работа свободной кисти, а в ударе используется энергия</w:t>
      </w:r>
      <w:r w:rsidR="00827BD7">
        <w:rPr>
          <w:rFonts w:cs="Times New Roman"/>
        </w:rPr>
        <w:t xml:space="preserve"> </w:t>
      </w:r>
      <w:r w:rsidRPr="00DF2AB0">
        <w:rPr>
          <w:rFonts w:cs="Times New Roman"/>
        </w:rPr>
        <w:t>прилетающего мяча. Однако из-за этого же подставка не пригодна для игры против</w:t>
      </w:r>
      <w:r w:rsidR="00827BD7">
        <w:rPr>
          <w:rFonts w:cs="Times New Roman"/>
        </w:rPr>
        <w:t xml:space="preserve"> </w:t>
      </w:r>
      <w:r w:rsidRPr="00DF2AB0">
        <w:rPr>
          <w:rFonts w:cs="Times New Roman"/>
        </w:rPr>
        <w:t>подрезанных мячей. Пассивная подставка применяется в защите, а активная — как</w:t>
      </w:r>
      <w:r w:rsidR="00827BD7">
        <w:rPr>
          <w:rFonts w:cs="Times New Roman"/>
        </w:rPr>
        <w:t xml:space="preserve"> </w:t>
      </w:r>
      <w:r w:rsidRPr="00DF2AB0">
        <w:rPr>
          <w:rFonts w:cs="Times New Roman"/>
        </w:rPr>
        <w:t>быстрый контрудар, который хорошо меняет ритм игры. Угол подводки ракетки к мячу</w:t>
      </w:r>
      <w:r w:rsidR="00827BD7">
        <w:rPr>
          <w:rFonts w:cs="Times New Roman"/>
        </w:rPr>
        <w:t xml:space="preserve"> </w:t>
      </w:r>
      <w:r w:rsidRPr="00DF2AB0">
        <w:rPr>
          <w:rFonts w:cs="Times New Roman"/>
        </w:rPr>
        <w:t>зависит от места отскока и особенностей его вращения. Регулятором угла наклона ракетки</w:t>
      </w:r>
      <w:r w:rsidR="00827BD7">
        <w:rPr>
          <w:rFonts w:cs="Times New Roman"/>
        </w:rPr>
        <w:t xml:space="preserve"> </w:t>
      </w:r>
      <w:r w:rsidRPr="00DF2AB0">
        <w:rPr>
          <w:rFonts w:cs="Times New Roman"/>
        </w:rPr>
        <w:t>является при подставке справа указательный палец, а при подставке слева — большой</w:t>
      </w:r>
      <w:r w:rsidR="00827BD7">
        <w:rPr>
          <w:rFonts w:cs="Times New Roman"/>
        </w:rPr>
        <w:t xml:space="preserve"> </w:t>
      </w:r>
      <w:r w:rsidRPr="00DF2AB0">
        <w:rPr>
          <w:rFonts w:cs="Times New Roman"/>
        </w:rPr>
        <w:t>палец.</w:t>
      </w:r>
      <w:r w:rsidR="00827BD7">
        <w:rPr>
          <w:rFonts w:cs="Times New Roman"/>
        </w:rPr>
        <w:t xml:space="preserve"> </w:t>
      </w:r>
      <w:r w:rsidRPr="00DF2AB0">
        <w:rPr>
          <w:rFonts w:cs="Times New Roman"/>
        </w:rPr>
        <w:t>Исходное положение в подготовительной фазе при выполнении подставки как слева, так и</w:t>
      </w:r>
      <w:r w:rsidR="00827BD7">
        <w:rPr>
          <w:rFonts w:cs="Times New Roman"/>
        </w:rPr>
        <w:t xml:space="preserve"> </w:t>
      </w:r>
      <w:r w:rsidRPr="00DF2AB0">
        <w:rPr>
          <w:rFonts w:cs="Times New Roman"/>
        </w:rPr>
        <w:t>справа схоже, обычно это правосторонняя стойка (иногда нейтральная). Это не</w:t>
      </w:r>
      <w:r w:rsidR="00827BD7">
        <w:rPr>
          <w:rFonts w:cs="Times New Roman"/>
        </w:rPr>
        <w:t xml:space="preserve"> </w:t>
      </w:r>
      <w:r w:rsidRPr="00DF2AB0">
        <w:rPr>
          <w:rFonts w:cs="Times New Roman"/>
        </w:rPr>
        <w:t>соответствует классике, но так легче с подставки слева переходить к выполнению топ-спина справа. Хотя при игре слева налево теннисисты и подставку слева выполняют из</w:t>
      </w:r>
      <w:r w:rsidR="00827BD7">
        <w:rPr>
          <w:rFonts w:cs="Times New Roman"/>
        </w:rPr>
        <w:t xml:space="preserve"> </w:t>
      </w:r>
      <w:r w:rsidRPr="00DF2AB0">
        <w:rPr>
          <w:rFonts w:cs="Times New Roman"/>
        </w:rPr>
        <w:t>левосторонней стойки. Туловище чуть наклонено вперед, рука с ракеткой слегка вытянута</w:t>
      </w:r>
      <w:r w:rsidR="00827BD7">
        <w:rPr>
          <w:rFonts w:cs="Times New Roman"/>
        </w:rPr>
        <w:t xml:space="preserve"> </w:t>
      </w:r>
      <w:r w:rsidRPr="00DF2AB0">
        <w:rPr>
          <w:rFonts w:cs="Times New Roman"/>
        </w:rPr>
        <w:t>вперед и согнута в локте — угол около 90°.</w:t>
      </w:r>
      <w:r w:rsidR="00827BD7">
        <w:rPr>
          <w:rFonts w:cs="Times New Roman"/>
        </w:rPr>
        <w:t xml:space="preserve"> </w:t>
      </w:r>
      <w:r w:rsidRPr="00DF2AB0">
        <w:rPr>
          <w:rFonts w:cs="Times New Roman"/>
        </w:rPr>
        <w:t>Ракетка встречает мяч, соприкасается с поднимающимся мячом, при этом используется</w:t>
      </w:r>
      <w:r w:rsidR="00827BD7">
        <w:rPr>
          <w:rFonts w:cs="Times New Roman"/>
        </w:rPr>
        <w:t xml:space="preserve"> </w:t>
      </w:r>
      <w:r w:rsidRPr="00DF2AB0">
        <w:rPr>
          <w:rFonts w:cs="Times New Roman"/>
        </w:rPr>
        <w:t>набранная им энергия.</w:t>
      </w:r>
      <w:r w:rsidR="00827BD7">
        <w:rPr>
          <w:rFonts w:cs="Times New Roman"/>
        </w:rPr>
        <w:t xml:space="preserve"> </w:t>
      </w:r>
      <w:r w:rsidRPr="00DF2AB0">
        <w:rPr>
          <w:rFonts w:cs="Times New Roman"/>
        </w:rPr>
        <w:t>Замах при выполнении подставки практически отсутствует. Ракетка находится в</w:t>
      </w:r>
      <w:r w:rsidR="00827BD7">
        <w:rPr>
          <w:rFonts w:cs="Times New Roman"/>
        </w:rPr>
        <w:t xml:space="preserve"> </w:t>
      </w:r>
      <w:r w:rsidRPr="00DF2AB0">
        <w:rPr>
          <w:rFonts w:cs="Times New Roman"/>
        </w:rPr>
        <w:t>нейтральном положении или чуть закрытая; У края стола или над его поверхностью; ось</w:t>
      </w:r>
      <w:r w:rsidR="00827BD7">
        <w:rPr>
          <w:rFonts w:cs="Times New Roman"/>
        </w:rPr>
        <w:t xml:space="preserve"> </w:t>
      </w:r>
      <w:r w:rsidRPr="00DF2AB0">
        <w:rPr>
          <w:rFonts w:cs="Times New Roman"/>
        </w:rPr>
        <w:t>удара — локоть, предплечье параллельно поверхности стола и крайней линии его, рука</w:t>
      </w:r>
      <w:r w:rsidR="00827BD7">
        <w:rPr>
          <w:rFonts w:cs="Times New Roman"/>
        </w:rPr>
        <w:t xml:space="preserve"> </w:t>
      </w:r>
      <w:r w:rsidRPr="00DF2AB0">
        <w:rPr>
          <w:rFonts w:cs="Times New Roman"/>
        </w:rPr>
        <w:t>слегка прижата к туловищу. Основной импульс выполняется предплечьем, а</w:t>
      </w:r>
      <w:r w:rsidR="00827BD7">
        <w:rPr>
          <w:rFonts w:cs="Times New Roman"/>
        </w:rPr>
        <w:t xml:space="preserve"> </w:t>
      </w:r>
      <w:r w:rsidRPr="00DF2AB0">
        <w:rPr>
          <w:rFonts w:cs="Times New Roman"/>
        </w:rPr>
        <w:t>вспомогательный — кистью. Плечо и плечевой пояс в Ударах почти не участвуют.</w:t>
      </w:r>
      <w:r w:rsidR="00827BD7">
        <w:rPr>
          <w:rFonts w:cs="Times New Roman"/>
        </w:rPr>
        <w:t xml:space="preserve"> </w:t>
      </w:r>
      <w:r w:rsidRPr="00DF2AB0">
        <w:rPr>
          <w:rFonts w:cs="Times New Roman"/>
        </w:rPr>
        <w:t>Ракетка движется вперед и чуть вверх, вправо — при подставке слева и влево — при</w:t>
      </w:r>
      <w:r w:rsidR="00827BD7">
        <w:rPr>
          <w:rFonts w:cs="Times New Roman"/>
        </w:rPr>
        <w:t xml:space="preserve"> </w:t>
      </w:r>
      <w:r w:rsidRPr="00DF2AB0">
        <w:rPr>
          <w:rFonts w:cs="Times New Roman"/>
        </w:rPr>
        <w:t>подставке справа. В конце движения ракетка «закрывается». Движение короткое и</w:t>
      </w:r>
      <w:r w:rsidR="00827BD7">
        <w:rPr>
          <w:rFonts w:cs="Times New Roman"/>
        </w:rPr>
        <w:t xml:space="preserve"> </w:t>
      </w:r>
      <w:r w:rsidRPr="00DF2AB0">
        <w:rPr>
          <w:rFonts w:cs="Times New Roman"/>
        </w:rPr>
        <w:t>заканчивается перед игроком. Туловище во время удара может немного нависать над</w:t>
      </w:r>
      <w:r w:rsidR="00827BD7">
        <w:rPr>
          <w:rFonts w:cs="Times New Roman"/>
        </w:rPr>
        <w:t xml:space="preserve"> </w:t>
      </w:r>
      <w:r w:rsidRPr="00DF2AB0">
        <w:rPr>
          <w:rFonts w:cs="Times New Roman"/>
        </w:rPr>
        <w:t>столом.</w:t>
      </w:r>
      <w:r w:rsidR="00827BD7">
        <w:rPr>
          <w:rFonts w:cs="Times New Roman"/>
        </w:rPr>
        <w:t xml:space="preserve"> </w:t>
      </w:r>
      <w:r w:rsidRPr="00DF2AB0">
        <w:rPr>
          <w:rFonts w:cs="Times New Roman"/>
        </w:rPr>
        <w:t>При окончании движения предплечье и кисть «закрывают» ракетку, удар заканчивается</w:t>
      </w:r>
      <w:r w:rsidR="00827BD7">
        <w:rPr>
          <w:rFonts w:cs="Times New Roman"/>
        </w:rPr>
        <w:t xml:space="preserve"> </w:t>
      </w:r>
      <w:r w:rsidRPr="00DF2AB0">
        <w:rPr>
          <w:rFonts w:cs="Times New Roman"/>
        </w:rPr>
        <w:t>примерно на высоте груди, ракетка петлей вниз возвращается в исходное положение для</w:t>
      </w:r>
      <w:r w:rsidR="00827BD7">
        <w:rPr>
          <w:rFonts w:cs="Times New Roman"/>
        </w:rPr>
        <w:t xml:space="preserve"> </w:t>
      </w:r>
      <w:r w:rsidRPr="00DF2AB0">
        <w:rPr>
          <w:rFonts w:cs="Times New Roman"/>
        </w:rPr>
        <w:t>следующего удара. Кисть в подставке справа участвует менее активно, чем при</w:t>
      </w:r>
      <w:r w:rsidR="00827BD7">
        <w:rPr>
          <w:rFonts w:cs="Times New Roman"/>
        </w:rPr>
        <w:t xml:space="preserve"> </w:t>
      </w:r>
      <w:r w:rsidRPr="00DF2AB0">
        <w:rPr>
          <w:rFonts w:cs="Times New Roman"/>
        </w:rPr>
        <w:t>выполнении подставки слева.</w:t>
      </w:r>
    </w:p>
    <w:p w:rsidR="00DF2AB0" w:rsidRPr="00DF2AB0" w:rsidRDefault="00DF2AB0" w:rsidP="00DF2AB0">
      <w:pPr>
        <w:pStyle w:val="Standard"/>
        <w:ind w:firstLine="567"/>
        <w:jc w:val="both"/>
        <w:rPr>
          <w:rFonts w:cs="Times New Roman"/>
        </w:rPr>
      </w:pPr>
      <w:r w:rsidRPr="00DF2AB0">
        <w:rPr>
          <w:rFonts w:cs="Times New Roman"/>
        </w:rPr>
        <w:t>Подставка может быть активной, пассивной, амортизирующей, замедляющей и</w:t>
      </w:r>
      <w:r w:rsidR="00827BD7">
        <w:rPr>
          <w:rFonts w:cs="Times New Roman"/>
        </w:rPr>
        <w:t xml:space="preserve"> </w:t>
      </w:r>
      <w:r w:rsidRPr="00DF2AB0">
        <w:rPr>
          <w:rFonts w:cs="Times New Roman"/>
        </w:rPr>
        <w:t>подставкой подрезкой.</w:t>
      </w:r>
      <w:r w:rsidR="00827BD7">
        <w:rPr>
          <w:rFonts w:cs="Times New Roman"/>
        </w:rPr>
        <w:t xml:space="preserve"> </w:t>
      </w:r>
      <w:r w:rsidRPr="00DF2AB0">
        <w:rPr>
          <w:rFonts w:cs="Times New Roman"/>
        </w:rPr>
        <w:t>Активная подставка — ракетка «закрывается» коротким движением предплечья и кисти</w:t>
      </w:r>
      <w:r w:rsidR="00827BD7">
        <w:rPr>
          <w:rFonts w:cs="Times New Roman"/>
        </w:rPr>
        <w:t xml:space="preserve"> </w:t>
      </w:r>
      <w:r w:rsidRPr="00DF2AB0">
        <w:rPr>
          <w:rFonts w:cs="Times New Roman"/>
        </w:rPr>
        <w:t>вперед и вверх. Так как это ответный удар по мячу, имеющему большую кинетическую</w:t>
      </w:r>
      <w:r w:rsidR="00827BD7">
        <w:rPr>
          <w:rFonts w:cs="Times New Roman"/>
        </w:rPr>
        <w:t xml:space="preserve"> </w:t>
      </w:r>
      <w:r w:rsidRPr="00DF2AB0">
        <w:rPr>
          <w:rFonts w:cs="Times New Roman"/>
        </w:rPr>
        <w:t>энергию, происходит быстрый активный толчок, что ускоряет полет мяча</w:t>
      </w:r>
      <w:r w:rsidR="00264214">
        <w:rPr>
          <w:rFonts w:cs="Times New Roman"/>
        </w:rPr>
        <w:t>.</w:t>
      </w:r>
    </w:p>
    <w:p w:rsidR="00DF2AB0" w:rsidRPr="00DF2AB0" w:rsidRDefault="00DF2AB0" w:rsidP="00DF2AB0">
      <w:pPr>
        <w:pStyle w:val="Standard"/>
        <w:ind w:firstLine="567"/>
        <w:jc w:val="both"/>
        <w:rPr>
          <w:rFonts w:cs="Times New Roman"/>
        </w:rPr>
      </w:pPr>
      <w:r w:rsidRPr="00DF2AB0">
        <w:rPr>
          <w:rFonts w:cs="Times New Roman"/>
        </w:rPr>
        <w:t>Пассивная подставка — ракетка мягко подводится к мячу, и он отскакивает от нее.</w:t>
      </w:r>
    </w:p>
    <w:p w:rsidR="00DF2AB0" w:rsidRPr="00DF2AB0" w:rsidRDefault="00DF2AB0" w:rsidP="00DF2AB0">
      <w:pPr>
        <w:pStyle w:val="Standard"/>
        <w:ind w:firstLine="567"/>
        <w:jc w:val="both"/>
        <w:rPr>
          <w:rFonts w:cs="Times New Roman"/>
        </w:rPr>
      </w:pPr>
      <w:r w:rsidRPr="00DF2AB0">
        <w:rPr>
          <w:rFonts w:cs="Times New Roman"/>
        </w:rPr>
        <w:t>Обычно это удар начинающих или в ситуациях, когда игрок не успевает подготовиться к</w:t>
      </w:r>
      <w:r w:rsidR="00827BD7">
        <w:rPr>
          <w:rFonts w:cs="Times New Roman"/>
        </w:rPr>
        <w:t xml:space="preserve"> </w:t>
      </w:r>
      <w:r w:rsidRPr="00DF2AB0">
        <w:rPr>
          <w:rFonts w:cs="Times New Roman"/>
        </w:rPr>
        <w:t>выполнению активной подставки или атакующим ударам.</w:t>
      </w:r>
    </w:p>
    <w:p w:rsidR="00DF2AB0" w:rsidRPr="00DF2AB0" w:rsidRDefault="00DF2AB0" w:rsidP="00DF2AB0">
      <w:pPr>
        <w:pStyle w:val="Standard"/>
        <w:ind w:firstLine="567"/>
        <w:jc w:val="both"/>
        <w:rPr>
          <w:rFonts w:cs="Times New Roman"/>
        </w:rPr>
      </w:pPr>
      <w:r w:rsidRPr="00DF2AB0">
        <w:rPr>
          <w:rFonts w:cs="Times New Roman"/>
        </w:rPr>
        <w:t>Замедляющая {амортизирующая) подставка — при соударении ракетка чуть</w:t>
      </w:r>
      <w:r w:rsidR="00827BD7">
        <w:rPr>
          <w:rFonts w:cs="Times New Roman"/>
        </w:rPr>
        <w:t xml:space="preserve"> </w:t>
      </w:r>
      <w:r w:rsidRPr="00DF2AB0">
        <w:rPr>
          <w:rFonts w:cs="Times New Roman"/>
        </w:rPr>
        <w:t>отодвигается назад, как бы гася поступающую скорость, и отскочивший мяч летит по</w:t>
      </w:r>
      <w:r w:rsidR="00827BD7">
        <w:rPr>
          <w:rFonts w:cs="Times New Roman"/>
        </w:rPr>
        <w:t xml:space="preserve"> </w:t>
      </w:r>
      <w:r w:rsidRPr="00DF2AB0">
        <w:rPr>
          <w:rFonts w:cs="Times New Roman"/>
        </w:rPr>
        <w:t>короткой траектории, что усложняет ответ, обманывает соперника в скорости полета.</w:t>
      </w:r>
      <w:r w:rsidR="00827BD7">
        <w:rPr>
          <w:rFonts w:cs="Times New Roman"/>
        </w:rPr>
        <w:t xml:space="preserve"> </w:t>
      </w:r>
      <w:r w:rsidRPr="00DF2AB0">
        <w:rPr>
          <w:rFonts w:cs="Times New Roman"/>
        </w:rPr>
        <w:t>Подставка подрезкой (стоп-подставка) — возможен возврат мяча движением короткой</w:t>
      </w:r>
      <w:r w:rsidR="00827BD7">
        <w:rPr>
          <w:rFonts w:cs="Times New Roman"/>
        </w:rPr>
        <w:t xml:space="preserve"> </w:t>
      </w:r>
      <w:r w:rsidRPr="00DF2AB0">
        <w:rPr>
          <w:rFonts w:cs="Times New Roman"/>
        </w:rPr>
        <w:t>подрезки. Ракетка при этом движется сверху вниз вперед. Так отыгрывается короткий мяч,</w:t>
      </w:r>
      <w:r w:rsidR="00827BD7">
        <w:rPr>
          <w:rFonts w:cs="Times New Roman"/>
        </w:rPr>
        <w:t xml:space="preserve"> </w:t>
      </w:r>
      <w:r w:rsidRPr="00DF2AB0">
        <w:rPr>
          <w:rFonts w:cs="Times New Roman"/>
        </w:rPr>
        <w:t>меняется ритм игры.</w:t>
      </w:r>
      <w:r w:rsidR="00827BD7">
        <w:rPr>
          <w:rFonts w:cs="Times New Roman"/>
        </w:rPr>
        <w:t xml:space="preserve"> </w:t>
      </w:r>
      <w:r w:rsidRPr="00DF2AB0">
        <w:rPr>
          <w:rFonts w:cs="Times New Roman"/>
        </w:rPr>
        <w:t>Иногда при выполнении подставки мячу может придаваться боковое вращение. В этом</w:t>
      </w:r>
      <w:r w:rsidR="00827BD7">
        <w:rPr>
          <w:rFonts w:cs="Times New Roman"/>
        </w:rPr>
        <w:t xml:space="preserve"> </w:t>
      </w:r>
      <w:r w:rsidRPr="00DF2AB0">
        <w:rPr>
          <w:rFonts w:cs="Times New Roman"/>
        </w:rPr>
        <w:t>случае рука с ракеткой движется больше не вперед, а в сторону, придавая мячу боковое</w:t>
      </w:r>
      <w:r w:rsidR="00827BD7">
        <w:rPr>
          <w:rFonts w:cs="Times New Roman"/>
        </w:rPr>
        <w:t xml:space="preserve"> </w:t>
      </w:r>
      <w:r w:rsidR="00264214">
        <w:rPr>
          <w:rFonts w:cs="Times New Roman"/>
        </w:rPr>
        <w:t>вращение</w:t>
      </w:r>
      <w:r w:rsidRPr="00DF2AB0">
        <w:rPr>
          <w:rFonts w:cs="Times New Roman"/>
        </w:rPr>
        <w:t>.</w:t>
      </w:r>
      <w:r w:rsidR="00827BD7">
        <w:rPr>
          <w:rFonts w:cs="Times New Roman"/>
        </w:rPr>
        <w:t xml:space="preserve"> </w:t>
      </w:r>
    </w:p>
    <w:p w:rsidR="00DF2AB0" w:rsidRPr="00DF2AB0" w:rsidRDefault="00DF2AB0" w:rsidP="00DF2AB0">
      <w:pPr>
        <w:pStyle w:val="Standard"/>
        <w:ind w:firstLine="567"/>
        <w:jc w:val="both"/>
        <w:rPr>
          <w:rFonts w:cs="Times New Roman"/>
        </w:rPr>
      </w:pPr>
      <w:r w:rsidRPr="00DF2AB0">
        <w:rPr>
          <w:rFonts w:cs="Times New Roman"/>
        </w:rPr>
        <w:t>При выполнении подставки учтите следующие рекомендации.</w:t>
      </w:r>
    </w:p>
    <w:p w:rsidR="00DF2AB0" w:rsidRPr="00DF2AB0" w:rsidRDefault="00DF2AB0" w:rsidP="00DF2AB0">
      <w:pPr>
        <w:pStyle w:val="Standard"/>
        <w:ind w:firstLine="567"/>
        <w:jc w:val="both"/>
        <w:rPr>
          <w:rFonts w:cs="Times New Roman"/>
        </w:rPr>
      </w:pPr>
      <w:r w:rsidRPr="00DF2AB0">
        <w:rPr>
          <w:rFonts w:cs="Times New Roman"/>
          <w:u w:val="single"/>
        </w:rPr>
        <w:t>Педагогические рекомендации</w:t>
      </w:r>
      <w:r w:rsidRPr="00DF2AB0">
        <w:rPr>
          <w:rFonts w:cs="Times New Roman"/>
        </w:rPr>
        <w:t xml:space="preserve">. Следите, чтобы ракетка в момент удара находилась </w:t>
      </w:r>
      <w:r w:rsidRPr="00DF2AB0">
        <w:rPr>
          <w:rFonts w:cs="Times New Roman"/>
        </w:rPr>
        <w:lastRenderedPageBreak/>
        <w:t>над</w:t>
      </w:r>
      <w:r w:rsidR="00827BD7">
        <w:rPr>
          <w:rFonts w:cs="Times New Roman"/>
        </w:rPr>
        <w:t xml:space="preserve"> </w:t>
      </w:r>
      <w:r w:rsidRPr="00DF2AB0">
        <w:rPr>
          <w:rFonts w:cs="Times New Roman"/>
        </w:rPr>
        <w:t>столом, выше его поверхности или над крайней белой линией стола.</w:t>
      </w:r>
      <w:r w:rsidR="00827BD7">
        <w:rPr>
          <w:rFonts w:cs="Times New Roman"/>
        </w:rPr>
        <w:t xml:space="preserve"> </w:t>
      </w:r>
      <w:r w:rsidRPr="00DF2AB0">
        <w:rPr>
          <w:rFonts w:cs="Times New Roman"/>
        </w:rPr>
        <w:t>Не принимайте мяч слишком вытянутой рукой далеко от себя, это затруднит контроль за</w:t>
      </w:r>
      <w:r w:rsidR="00827BD7">
        <w:rPr>
          <w:rFonts w:cs="Times New Roman"/>
        </w:rPr>
        <w:t xml:space="preserve"> </w:t>
      </w:r>
      <w:r w:rsidRPr="00DF2AB0">
        <w:rPr>
          <w:rFonts w:cs="Times New Roman"/>
        </w:rPr>
        <w:t>полетом мяча.</w:t>
      </w:r>
    </w:p>
    <w:p w:rsidR="00DF2AB0" w:rsidRPr="00DF2AB0" w:rsidRDefault="00DF2AB0" w:rsidP="00DF2AB0">
      <w:pPr>
        <w:pStyle w:val="Standard"/>
        <w:ind w:firstLine="567"/>
        <w:jc w:val="both"/>
        <w:rPr>
          <w:rFonts w:cs="Times New Roman"/>
        </w:rPr>
      </w:pPr>
      <w:r w:rsidRPr="00DF2AB0">
        <w:rPr>
          <w:rFonts w:cs="Times New Roman"/>
        </w:rPr>
        <w:t>Старайтесь выполнять удар по восходящему мячу или в высшей точке его отскока.</w:t>
      </w:r>
    </w:p>
    <w:p w:rsidR="00DF2AB0" w:rsidRPr="00DF2AB0" w:rsidRDefault="00DF2AB0" w:rsidP="00DF2AB0">
      <w:pPr>
        <w:pStyle w:val="Standard"/>
        <w:ind w:firstLine="567"/>
        <w:jc w:val="both"/>
        <w:rPr>
          <w:rFonts w:cs="Times New Roman"/>
        </w:rPr>
      </w:pPr>
      <w:r w:rsidRPr="00DF2AB0">
        <w:rPr>
          <w:rFonts w:cs="Times New Roman"/>
        </w:rPr>
        <w:t>Оценивайте скорость и силу вращения приходящего мяча и правильно выбирайте угол</w:t>
      </w:r>
      <w:r w:rsidR="00827BD7">
        <w:rPr>
          <w:rFonts w:cs="Times New Roman"/>
        </w:rPr>
        <w:t xml:space="preserve"> </w:t>
      </w:r>
      <w:r w:rsidRPr="00DF2AB0">
        <w:rPr>
          <w:rFonts w:cs="Times New Roman"/>
        </w:rPr>
        <w:t>наклона при подведении ракетки к мячу.</w:t>
      </w:r>
    </w:p>
    <w:p w:rsidR="00DF2AB0" w:rsidRPr="00DF2AB0" w:rsidRDefault="00DF2AB0" w:rsidP="00DF2AB0">
      <w:pPr>
        <w:pStyle w:val="Standard"/>
        <w:ind w:firstLine="567"/>
        <w:jc w:val="both"/>
        <w:rPr>
          <w:rFonts w:cs="Times New Roman"/>
        </w:rPr>
      </w:pPr>
      <w:r w:rsidRPr="00DF2AB0">
        <w:rPr>
          <w:rFonts w:cs="Times New Roman"/>
        </w:rPr>
        <w:t>Используя подставку, старайтесь возвратить мяч на сторону соперника быстро и в</w:t>
      </w:r>
      <w:r w:rsidR="00827BD7">
        <w:rPr>
          <w:rFonts w:cs="Times New Roman"/>
        </w:rPr>
        <w:t xml:space="preserve"> </w:t>
      </w:r>
      <w:r w:rsidRPr="00DF2AB0">
        <w:rPr>
          <w:rFonts w:cs="Times New Roman"/>
        </w:rPr>
        <w:t>неудобное для него место.</w:t>
      </w:r>
    </w:p>
    <w:p w:rsidR="00DF2AB0" w:rsidRPr="00DF2AB0" w:rsidRDefault="00DF2AB0" w:rsidP="00DF2AB0">
      <w:pPr>
        <w:pStyle w:val="Standard"/>
        <w:ind w:firstLine="567"/>
        <w:jc w:val="both"/>
        <w:rPr>
          <w:rFonts w:cs="Times New Roman"/>
          <w:u w:val="single"/>
        </w:rPr>
      </w:pPr>
      <w:r w:rsidRPr="00DF2AB0">
        <w:rPr>
          <w:rFonts w:cs="Times New Roman"/>
          <w:u w:val="single"/>
        </w:rPr>
        <w:t>Технические приемы с нижним вращением (срезка, подрезка, запил, резаная свеча)</w:t>
      </w:r>
    </w:p>
    <w:p w:rsidR="00DF2AB0" w:rsidRPr="00DF2AB0" w:rsidRDefault="00DF2AB0" w:rsidP="00DF2AB0">
      <w:pPr>
        <w:pStyle w:val="Standard"/>
        <w:ind w:firstLine="567"/>
        <w:jc w:val="both"/>
        <w:rPr>
          <w:rFonts w:cs="Times New Roman"/>
        </w:rPr>
      </w:pPr>
      <w:r w:rsidRPr="00DF2AB0">
        <w:rPr>
          <w:rFonts w:cs="Times New Roman"/>
        </w:rPr>
        <w:t>Технические приемы с нижним вращением — такие, как срезка, подрезка, запил и резаная</w:t>
      </w:r>
      <w:r w:rsidR="00827BD7">
        <w:rPr>
          <w:rFonts w:cs="Times New Roman"/>
        </w:rPr>
        <w:t xml:space="preserve"> </w:t>
      </w:r>
      <w:r w:rsidRPr="00DF2AB0">
        <w:rPr>
          <w:rFonts w:cs="Times New Roman"/>
        </w:rPr>
        <w:t>свеча, — относят к ударам защитного характера. Их цель — обеспечить правильное и</w:t>
      </w:r>
      <w:r w:rsidR="00827BD7">
        <w:rPr>
          <w:rFonts w:cs="Times New Roman"/>
        </w:rPr>
        <w:t xml:space="preserve"> </w:t>
      </w:r>
      <w:r w:rsidRPr="00DF2AB0">
        <w:rPr>
          <w:rFonts w:cs="Times New Roman"/>
        </w:rPr>
        <w:t>надежное отражение мяча на сторону соперника, одновременно создавая помехи для</w:t>
      </w:r>
      <w:r w:rsidR="00827BD7">
        <w:rPr>
          <w:rFonts w:cs="Times New Roman"/>
        </w:rPr>
        <w:t xml:space="preserve"> </w:t>
      </w:r>
      <w:r w:rsidRPr="00DF2AB0">
        <w:rPr>
          <w:rFonts w:cs="Times New Roman"/>
        </w:rPr>
        <w:t>выполнения завершающих атакующих ударов. Однако, несмотря на то что мячи с нижним</w:t>
      </w:r>
      <w:r w:rsidR="00827BD7">
        <w:rPr>
          <w:rFonts w:cs="Times New Roman"/>
        </w:rPr>
        <w:t xml:space="preserve"> </w:t>
      </w:r>
      <w:r w:rsidRPr="00DF2AB0">
        <w:rPr>
          <w:rFonts w:cs="Times New Roman"/>
        </w:rPr>
        <w:t>вращением летят с меньшей скоростью, чем при выполнении атакующих ударов, эти</w:t>
      </w:r>
      <w:r w:rsidR="00827BD7">
        <w:rPr>
          <w:rFonts w:cs="Times New Roman"/>
        </w:rPr>
        <w:t xml:space="preserve"> </w:t>
      </w:r>
      <w:r w:rsidRPr="00DF2AB0">
        <w:rPr>
          <w:rFonts w:cs="Times New Roman"/>
        </w:rPr>
        <w:t>технические приемы представляют опасность, так как при обработке такого мяча он</w:t>
      </w:r>
      <w:r w:rsidR="00827BD7">
        <w:rPr>
          <w:rFonts w:cs="Times New Roman"/>
        </w:rPr>
        <w:t xml:space="preserve"> </w:t>
      </w:r>
      <w:r w:rsidRPr="00DF2AB0">
        <w:rPr>
          <w:rFonts w:cs="Times New Roman"/>
        </w:rPr>
        <w:t>стремится отскочить вниз, что затрудняет нанесение прямых атакующих ударов.</w:t>
      </w:r>
    </w:p>
    <w:p w:rsidR="00DF2AB0" w:rsidRPr="00DF2AB0" w:rsidRDefault="00DF2AB0" w:rsidP="00DF2AB0">
      <w:pPr>
        <w:pStyle w:val="Standard"/>
        <w:ind w:firstLine="567"/>
        <w:jc w:val="both"/>
        <w:rPr>
          <w:rFonts w:cs="Times New Roman"/>
        </w:rPr>
      </w:pPr>
      <w:r w:rsidRPr="00DF2AB0">
        <w:rPr>
          <w:rFonts w:cs="Times New Roman"/>
        </w:rPr>
        <w:t>Технические приемы с нижним вращением можно разделить на две группы: выполняемые</w:t>
      </w:r>
      <w:r w:rsidR="00827BD7">
        <w:rPr>
          <w:rFonts w:cs="Times New Roman"/>
        </w:rPr>
        <w:t xml:space="preserve"> </w:t>
      </w:r>
      <w:r w:rsidRPr="00DF2AB0">
        <w:rPr>
          <w:rFonts w:cs="Times New Roman"/>
        </w:rPr>
        <w:t>на ближней дистанции и над столом — это срезки, а на средней и дальней дистанциях от</w:t>
      </w:r>
      <w:r w:rsidR="00827BD7">
        <w:rPr>
          <w:rFonts w:cs="Times New Roman"/>
        </w:rPr>
        <w:t xml:space="preserve"> </w:t>
      </w:r>
      <w:r w:rsidRPr="00DF2AB0">
        <w:rPr>
          <w:rFonts w:cs="Times New Roman"/>
        </w:rPr>
        <w:t>стола — подрезки и резаные свечи. А такой удар, как запил, когда мячу придается очень</w:t>
      </w:r>
      <w:r w:rsidR="00827BD7">
        <w:rPr>
          <w:rFonts w:cs="Times New Roman"/>
        </w:rPr>
        <w:t xml:space="preserve"> </w:t>
      </w:r>
      <w:r w:rsidRPr="00DF2AB0">
        <w:rPr>
          <w:rFonts w:cs="Times New Roman"/>
        </w:rPr>
        <w:t>сильное нижнее вращение, может выполняться на любой дистанции от стола. Срезку</w:t>
      </w:r>
      <w:r w:rsidR="00827BD7">
        <w:rPr>
          <w:rFonts w:cs="Times New Roman"/>
        </w:rPr>
        <w:t xml:space="preserve"> </w:t>
      </w:r>
      <w:r w:rsidRPr="00DF2AB0">
        <w:rPr>
          <w:rFonts w:cs="Times New Roman"/>
        </w:rPr>
        <w:t>выполняют по мячам с нижним вращением, а подрезка применяется против нападающих</w:t>
      </w:r>
      <w:r w:rsidR="00827BD7">
        <w:rPr>
          <w:rFonts w:cs="Times New Roman"/>
        </w:rPr>
        <w:t xml:space="preserve"> </w:t>
      </w:r>
      <w:r w:rsidRPr="00DF2AB0">
        <w:rPr>
          <w:rFonts w:cs="Times New Roman"/>
        </w:rPr>
        <w:t>ударов.</w:t>
      </w:r>
    </w:p>
    <w:p w:rsidR="00DF2AB0" w:rsidRPr="00DF2AB0" w:rsidRDefault="00DF2AB0" w:rsidP="00DF2AB0">
      <w:pPr>
        <w:pStyle w:val="Standard"/>
        <w:ind w:firstLine="567"/>
        <w:jc w:val="both"/>
        <w:rPr>
          <w:rFonts w:cs="Times New Roman"/>
        </w:rPr>
      </w:pPr>
      <w:r w:rsidRPr="00DF2AB0">
        <w:rPr>
          <w:rFonts w:cs="Times New Roman"/>
          <w:u w:val="single"/>
        </w:rPr>
        <w:t>Срезка</w:t>
      </w:r>
      <w:r w:rsidRPr="00DF2AB0">
        <w:rPr>
          <w:rFonts w:cs="Times New Roman"/>
        </w:rPr>
        <w:t>. Название этого удара (англ. chop, slice chop) произошло, очевидно, из-за сходства</w:t>
      </w:r>
      <w:r w:rsidR="00827BD7">
        <w:rPr>
          <w:rFonts w:cs="Times New Roman"/>
        </w:rPr>
        <w:t xml:space="preserve"> </w:t>
      </w:r>
      <w:r w:rsidRPr="00DF2AB0">
        <w:rPr>
          <w:rFonts w:cs="Times New Roman"/>
        </w:rPr>
        <w:t>с движением, когда мы что-то срезаем: словно вы ребром ракетки срезаете крупную</w:t>
      </w:r>
      <w:r w:rsidR="00827BD7">
        <w:rPr>
          <w:rFonts w:cs="Times New Roman"/>
        </w:rPr>
        <w:t xml:space="preserve"> </w:t>
      </w:r>
      <w:r w:rsidRPr="00DF2AB0">
        <w:rPr>
          <w:rFonts w:cs="Times New Roman"/>
        </w:rPr>
        <w:t>головку бутона цветка, стоящего на тонком длинном стебле, и при этом стараетесь, чтобы</w:t>
      </w:r>
      <w:r w:rsidR="00827BD7">
        <w:rPr>
          <w:rFonts w:cs="Times New Roman"/>
        </w:rPr>
        <w:t xml:space="preserve"> </w:t>
      </w:r>
      <w:r w:rsidRPr="00DF2AB0">
        <w:rPr>
          <w:rFonts w:cs="Times New Roman"/>
        </w:rPr>
        <w:t>на ракетке остался только один бутон без стебля.</w:t>
      </w:r>
    </w:p>
    <w:p w:rsidR="00DF2AB0" w:rsidRPr="00DF2AB0" w:rsidRDefault="00DF2AB0" w:rsidP="00DF2AB0">
      <w:pPr>
        <w:pStyle w:val="Standard"/>
        <w:ind w:firstLine="567"/>
        <w:jc w:val="both"/>
        <w:rPr>
          <w:rFonts w:cs="Times New Roman"/>
        </w:rPr>
      </w:pPr>
      <w:r w:rsidRPr="00DF2AB0">
        <w:rPr>
          <w:rFonts w:cs="Times New Roman"/>
        </w:rPr>
        <w:t>Срезка немного похожа на толчок или откидку, однако мячу при этом движении</w:t>
      </w:r>
      <w:r w:rsidR="00827BD7">
        <w:rPr>
          <w:rFonts w:cs="Times New Roman"/>
        </w:rPr>
        <w:t xml:space="preserve"> </w:t>
      </w:r>
      <w:r w:rsidRPr="00DF2AB0">
        <w:rPr>
          <w:rFonts w:cs="Times New Roman"/>
        </w:rPr>
        <w:t>придается нижнее вращение. А если происходит обмен короткими мячами с нижним</w:t>
      </w:r>
      <w:r w:rsidR="00827BD7">
        <w:rPr>
          <w:rFonts w:cs="Times New Roman"/>
        </w:rPr>
        <w:t xml:space="preserve"> </w:t>
      </w:r>
      <w:r w:rsidRPr="00DF2AB0">
        <w:rPr>
          <w:rFonts w:cs="Times New Roman"/>
        </w:rPr>
        <w:t>вращением, т. е. срезка на срезку, то такой прием «короткой» игры над столом по мячам с</w:t>
      </w:r>
      <w:r w:rsidR="00827BD7">
        <w:rPr>
          <w:rFonts w:cs="Times New Roman"/>
        </w:rPr>
        <w:t xml:space="preserve"> </w:t>
      </w:r>
      <w:r w:rsidRPr="00DF2AB0">
        <w:rPr>
          <w:rFonts w:cs="Times New Roman"/>
        </w:rPr>
        <w:t>нижним вращением называется «кач» (от слова «качать») — перекидывать мяч.</w:t>
      </w:r>
    </w:p>
    <w:p w:rsidR="00DF2AB0" w:rsidRPr="00DF2AB0" w:rsidRDefault="00DF2AB0" w:rsidP="00DF2AB0">
      <w:pPr>
        <w:pStyle w:val="Standard"/>
        <w:ind w:firstLine="567"/>
        <w:jc w:val="both"/>
        <w:rPr>
          <w:rFonts w:cs="Times New Roman"/>
        </w:rPr>
      </w:pPr>
      <w:r w:rsidRPr="00DF2AB0">
        <w:rPr>
          <w:rFonts w:cs="Times New Roman"/>
        </w:rPr>
        <w:t>В современном настольном теннисе важна игра над столом, так называемая «короткая»</w:t>
      </w:r>
      <w:r w:rsidR="00827BD7">
        <w:rPr>
          <w:rFonts w:cs="Times New Roman"/>
        </w:rPr>
        <w:t xml:space="preserve"> </w:t>
      </w:r>
      <w:r w:rsidRPr="00DF2AB0">
        <w:rPr>
          <w:rFonts w:cs="Times New Roman"/>
        </w:rPr>
        <w:t>игра. И поэтому применение этого технического приема актуально. Неправильно думать,</w:t>
      </w:r>
      <w:r w:rsidR="00827BD7">
        <w:rPr>
          <w:rFonts w:cs="Times New Roman"/>
        </w:rPr>
        <w:t xml:space="preserve"> </w:t>
      </w:r>
      <w:r w:rsidRPr="00DF2AB0">
        <w:rPr>
          <w:rFonts w:cs="Times New Roman"/>
        </w:rPr>
        <w:t>что при острой атакующей игре срезка теряет значение — она отличный промежуточный</w:t>
      </w:r>
      <w:r w:rsidR="00827BD7">
        <w:rPr>
          <w:rFonts w:cs="Times New Roman"/>
        </w:rPr>
        <w:t xml:space="preserve"> </w:t>
      </w:r>
      <w:r w:rsidRPr="00DF2AB0">
        <w:rPr>
          <w:rFonts w:cs="Times New Roman"/>
        </w:rPr>
        <w:t>удар. Этот технический прием используется для отражения коротких и низких мячей, с</w:t>
      </w:r>
      <w:r w:rsidR="00827BD7">
        <w:rPr>
          <w:rFonts w:cs="Times New Roman"/>
        </w:rPr>
        <w:t xml:space="preserve"> </w:t>
      </w:r>
      <w:r w:rsidRPr="00DF2AB0">
        <w:rPr>
          <w:rFonts w:cs="Times New Roman"/>
        </w:rPr>
        <w:t>которых трудно начать атаку. Его можно выполнять длиннее и короче, менять силу</w:t>
      </w:r>
      <w:r w:rsidR="00827BD7">
        <w:rPr>
          <w:rFonts w:cs="Times New Roman"/>
        </w:rPr>
        <w:t xml:space="preserve"> </w:t>
      </w:r>
      <w:r w:rsidRPr="00DF2AB0">
        <w:rPr>
          <w:rFonts w:cs="Times New Roman"/>
        </w:rPr>
        <w:t>вращения, направлять в углы стола и в середину его. Две-три срезки хороши для</w:t>
      </w:r>
      <w:r w:rsidR="00827BD7">
        <w:rPr>
          <w:rFonts w:cs="Times New Roman"/>
        </w:rPr>
        <w:t xml:space="preserve"> </w:t>
      </w:r>
      <w:r w:rsidRPr="00DF2AB0">
        <w:rPr>
          <w:rFonts w:cs="Times New Roman"/>
        </w:rPr>
        <w:t>подготовки атаки. Без срезки, как правило, не обходится ни одна игра на счет. Опытные</w:t>
      </w:r>
      <w:r w:rsidR="00827BD7">
        <w:rPr>
          <w:rFonts w:cs="Times New Roman"/>
        </w:rPr>
        <w:t xml:space="preserve"> </w:t>
      </w:r>
      <w:r w:rsidRPr="00DF2AB0">
        <w:rPr>
          <w:rFonts w:cs="Times New Roman"/>
        </w:rPr>
        <w:t>игроки часто используют этот удар. Принять подачу, отразить короткий мяч или самому</w:t>
      </w:r>
      <w:r w:rsidR="00827BD7">
        <w:rPr>
          <w:rFonts w:cs="Times New Roman"/>
        </w:rPr>
        <w:t xml:space="preserve"> </w:t>
      </w:r>
      <w:r w:rsidRPr="00DF2AB0">
        <w:rPr>
          <w:rFonts w:cs="Times New Roman"/>
        </w:rPr>
        <w:t>сыграть коротко, тем самым не дать возможности сопернику начать атаку — все это</w:t>
      </w:r>
      <w:r w:rsidR="00827BD7">
        <w:rPr>
          <w:rFonts w:cs="Times New Roman"/>
        </w:rPr>
        <w:t xml:space="preserve"> </w:t>
      </w:r>
      <w:r w:rsidRPr="00DF2AB0">
        <w:rPr>
          <w:rFonts w:cs="Times New Roman"/>
        </w:rPr>
        <w:t>может осуществляться с помощью срезки. Мячу во время выполнения этого удара</w:t>
      </w:r>
      <w:r w:rsidR="00827BD7">
        <w:rPr>
          <w:rFonts w:cs="Times New Roman"/>
        </w:rPr>
        <w:t xml:space="preserve"> </w:t>
      </w:r>
      <w:r w:rsidRPr="00DF2AB0">
        <w:rPr>
          <w:rFonts w:cs="Times New Roman"/>
        </w:rPr>
        <w:t>придается нижнее вращение, и летит он более медленно, по низкой траектории.</w:t>
      </w:r>
      <w:r w:rsidR="00827BD7">
        <w:rPr>
          <w:rFonts w:cs="Times New Roman"/>
        </w:rPr>
        <w:t xml:space="preserve"> </w:t>
      </w:r>
      <w:r w:rsidRPr="00DF2AB0">
        <w:rPr>
          <w:rFonts w:cs="Times New Roman"/>
        </w:rPr>
        <w:t>Удар нужно выполнять по нижней левой четверти мяча. Мяч должен удариться чуть ниже</w:t>
      </w:r>
      <w:r w:rsidR="00827BD7">
        <w:rPr>
          <w:rFonts w:cs="Times New Roman"/>
        </w:rPr>
        <w:t xml:space="preserve"> </w:t>
      </w:r>
      <w:r w:rsidRPr="00DF2AB0">
        <w:rPr>
          <w:rFonts w:cs="Times New Roman"/>
        </w:rPr>
        <w:t>середины ракетки. Ракетка как бы обходит вокруг мяча.</w:t>
      </w:r>
    </w:p>
    <w:p w:rsidR="000E498B" w:rsidRDefault="00DF2AB0" w:rsidP="00DF2AB0">
      <w:pPr>
        <w:pStyle w:val="Standard"/>
        <w:ind w:firstLine="567"/>
        <w:jc w:val="both"/>
        <w:rPr>
          <w:rFonts w:cs="Times New Roman"/>
        </w:rPr>
      </w:pPr>
      <w:r w:rsidRPr="00DF2AB0">
        <w:rPr>
          <w:rFonts w:cs="Times New Roman"/>
        </w:rPr>
        <w:t>Срезку слева выполняют обычно из левосторонней стойки. Туловище чуть</w:t>
      </w:r>
      <w:r w:rsidR="00827BD7">
        <w:rPr>
          <w:rFonts w:cs="Times New Roman"/>
        </w:rPr>
        <w:t xml:space="preserve"> </w:t>
      </w:r>
      <w:r w:rsidRPr="00DF2AB0">
        <w:rPr>
          <w:rFonts w:cs="Times New Roman"/>
        </w:rPr>
        <w:t>развернуто вполоборота влево и немного наклонено вперед. Ноги чуть согнуты в коленях</w:t>
      </w:r>
      <w:r w:rsidR="00827BD7">
        <w:rPr>
          <w:rFonts w:cs="Times New Roman"/>
        </w:rPr>
        <w:t xml:space="preserve"> </w:t>
      </w:r>
      <w:r w:rsidRPr="00DF2AB0">
        <w:rPr>
          <w:rFonts w:cs="Times New Roman"/>
        </w:rPr>
        <w:t>и расставлены на ширину плеч: правая нога впереди под углом примерно 45° к столу,</w:t>
      </w:r>
      <w:r w:rsidR="00827BD7">
        <w:rPr>
          <w:rFonts w:cs="Times New Roman"/>
        </w:rPr>
        <w:t xml:space="preserve"> </w:t>
      </w:r>
      <w:r w:rsidRPr="00DF2AB0">
        <w:rPr>
          <w:rFonts w:cs="Times New Roman"/>
        </w:rPr>
        <w:t>левая — сзади, параллельно задней линии стола. Руки согнуты в локтях и находятся перед</w:t>
      </w:r>
      <w:r w:rsidR="00827BD7">
        <w:rPr>
          <w:rFonts w:cs="Times New Roman"/>
        </w:rPr>
        <w:t xml:space="preserve"> </w:t>
      </w:r>
      <w:r w:rsidRPr="00DF2AB0">
        <w:rPr>
          <w:rFonts w:cs="Times New Roman"/>
        </w:rPr>
        <w:t>грудью. Однако так же эффективно этот прием выполняется из стойки лицом к столу за</w:t>
      </w:r>
      <w:r w:rsidR="00827BD7">
        <w:rPr>
          <w:rFonts w:cs="Times New Roman"/>
        </w:rPr>
        <w:t xml:space="preserve"> </w:t>
      </w:r>
      <w:r w:rsidRPr="00DF2AB0">
        <w:rPr>
          <w:rFonts w:cs="Times New Roman"/>
        </w:rPr>
        <w:t>счет выполнения хорошего замаха.</w:t>
      </w:r>
      <w:r w:rsidR="00827BD7">
        <w:rPr>
          <w:rFonts w:cs="Times New Roman"/>
        </w:rPr>
        <w:t xml:space="preserve"> </w:t>
      </w:r>
      <w:r w:rsidRPr="00DF2AB0">
        <w:rPr>
          <w:rFonts w:cs="Times New Roman"/>
        </w:rPr>
        <w:t>Замах делается в основном движением предплечья вверх, а счет сгибания руки в локтевом</w:t>
      </w:r>
      <w:r w:rsidR="00827BD7">
        <w:rPr>
          <w:rFonts w:cs="Times New Roman"/>
        </w:rPr>
        <w:t xml:space="preserve"> </w:t>
      </w:r>
      <w:r w:rsidRPr="00DF2AB0">
        <w:rPr>
          <w:rFonts w:cs="Times New Roman"/>
        </w:rPr>
        <w:t>суставе до острого угла. Обратите внимание: поднимается вверх и сгибает руку в локте</w:t>
      </w:r>
      <w:r w:rsidR="00827BD7">
        <w:rPr>
          <w:rFonts w:cs="Times New Roman"/>
        </w:rPr>
        <w:t xml:space="preserve"> </w:t>
      </w:r>
      <w:r w:rsidRPr="00DF2AB0">
        <w:rPr>
          <w:rFonts w:cs="Times New Roman"/>
        </w:rPr>
        <w:t>предплечье, плечо находится в свободном, ненапряженном состоянии; локоть не поднят,</w:t>
      </w:r>
      <w:r w:rsidR="00827BD7">
        <w:rPr>
          <w:rFonts w:cs="Times New Roman"/>
        </w:rPr>
        <w:t xml:space="preserve"> </w:t>
      </w:r>
      <w:r w:rsidRPr="00DF2AB0">
        <w:rPr>
          <w:rFonts w:cs="Times New Roman"/>
        </w:rPr>
        <w:t>ибо всякое поднимание локтя означает возникновение напряжения в плече. Одновременно</w:t>
      </w:r>
      <w:r w:rsidR="00827BD7">
        <w:rPr>
          <w:rFonts w:cs="Times New Roman"/>
        </w:rPr>
        <w:t xml:space="preserve"> </w:t>
      </w:r>
      <w:r w:rsidRPr="00DF2AB0">
        <w:rPr>
          <w:rFonts w:cs="Times New Roman"/>
        </w:rPr>
        <w:t xml:space="preserve">с замахом вес тела переносится на </w:t>
      </w:r>
      <w:r w:rsidRPr="00DF2AB0">
        <w:rPr>
          <w:rFonts w:cs="Times New Roman"/>
        </w:rPr>
        <w:lastRenderedPageBreak/>
        <w:t>левую ногу. Надо подобрать такое расстояние от мяча</w:t>
      </w:r>
      <w:r w:rsidR="00827BD7">
        <w:rPr>
          <w:rFonts w:cs="Times New Roman"/>
        </w:rPr>
        <w:t xml:space="preserve"> </w:t>
      </w:r>
      <w:r w:rsidRPr="00DF2AB0">
        <w:rPr>
          <w:rFonts w:cs="Times New Roman"/>
        </w:rPr>
        <w:t>чтобы он был принят на ракетку в согнутом положении руки.</w:t>
      </w:r>
      <w:r w:rsidR="00827BD7">
        <w:rPr>
          <w:rFonts w:cs="Times New Roman"/>
        </w:rPr>
        <w:t xml:space="preserve"> </w:t>
      </w:r>
      <w:r w:rsidRPr="00DF2AB0">
        <w:rPr>
          <w:rFonts w:cs="Times New Roman"/>
        </w:rPr>
        <w:t>Предплечье при ударе по мячу выполняет роль ударного механизма. Во время удара</w:t>
      </w:r>
      <w:r w:rsidR="00827BD7">
        <w:rPr>
          <w:rFonts w:cs="Times New Roman"/>
        </w:rPr>
        <w:t xml:space="preserve"> </w:t>
      </w:r>
      <w:r w:rsidRPr="00DF2AB0">
        <w:rPr>
          <w:rFonts w:cs="Times New Roman"/>
        </w:rPr>
        <w:t>происходит ускоренное разгибание руки вперед-вниз в горизонтальное положение. При</w:t>
      </w:r>
      <w:r w:rsidR="00827BD7">
        <w:rPr>
          <w:rFonts w:cs="Times New Roman"/>
        </w:rPr>
        <w:t xml:space="preserve"> </w:t>
      </w:r>
      <w:r w:rsidRPr="00DF2AB0">
        <w:rPr>
          <w:rFonts w:cs="Times New Roman"/>
        </w:rPr>
        <w:t>этом вес тела переносится с левой ноги на правую. Однако траектория движения не</w:t>
      </w:r>
      <w:r w:rsidR="00827BD7">
        <w:rPr>
          <w:rFonts w:cs="Times New Roman"/>
        </w:rPr>
        <w:t xml:space="preserve"> </w:t>
      </w:r>
      <w:r w:rsidRPr="00DF2AB0">
        <w:rPr>
          <w:rFonts w:cs="Times New Roman"/>
        </w:rPr>
        <w:t xml:space="preserve">прямолинейна, а дугообразна. </w:t>
      </w:r>
    </w:p>
    <w:p w:rsidR="00827BD7" w:rsidRDefault="00DF2AB0" w:rsidP="00DF2AB0">
      <w:pPr>
        <w:pStyle w:val="Standard"/>
        <w:ind w:firstLine="567"/>
        <w:jc w:val="both"/>
        <w:rPr>
          <w:rFonts w:cs="Times New Roman"/>
        </w:rPr>
      </w:pPr>
      <w:r w:rsidRPr="00DF2AB0">
        <w:rPr>
          <w:rFonts w:cs="Times New Roman"/>
        </w:rPr>
        <w:t>В начале движения нос ракетки поднят вверх к левому</w:t>
      </w:r>
      <w:r w:rsidR="00827BD7">
        <w:rPr>
          <w:rFonts w:cs="Times New Roman"/>
        </w:rPr>
        <w:t xml:space="preserve"> </w:t>
      </w:r>
      <w:r w:rsidRPr="00DF2AB0">
        <w:rPr>
          <w:rFonts w:cs="Times New Roman"/>
        </w:rPr>
        <w:t>плечу, а в конце направлен туда, куда посылается мяч.</w:t>
      </w:r>
      <w:r w:rsidR="00827BD7">
        <w:rPr>
          <w:rFonts w:cs="Times New Roman"/>
        </w:rPr>
        <w:t xml:space="preserve"> </w:t>
      </w:r>
      <w:r w:rsidRPr="00DF2AB0">
        <w:rPr>
          <w:rFonts w:cs="Times New Roman"/>
        </w:rPr>
        <w:t>Срезка производится по мячу как можно раньше, буквально надо «соскрести» мяч с</w:t>
      </w:r>
      <w:r w:rsidR="00827BD7">
        <w:rPr>
          <w:rFonts w:cs="Times New Roman"/>
        </w:rPr>
        <w:t xml:space="preserve"> </w:t>
      </w:r>
      <w:r w:rsidRPr="00DF2AB0">
        <w:rPr>
          <w:rFonts w:cs="Times New Roman"/>
        </w:rPr>
        <w:t>поверхности стола.</w:t>
      </w:r>
      <w:r w:rsidR="00827BD7">
        <w:rPr>
          <w:rFonts w:cs="Times New Roman"/>
        </w:rPr>
        <w:t xml:space="preserve"> </w:t>
      </w:r>
      <w:r w:rsidRPr="00DF2AB0">
        <w:rPr>
          <w:rFonts w:cs="Times New Roman"/>
        </w:rPr>
        <w:t>Для того чтобы мяч летел по низкой траектории, необходимо регулировать угол наклона</w:t>
      </w:r>
      <w:r w:rsidR="00827BD7">
        <w:rPr>
          <w:rFonts w:cs="Times New Roman"/>
        </w:rPr>
        <w:t xml:space="preserve"> </w:t>
      </w:r>
      <w:r w:rsidRPr="00DF2AB0">
        <w:rPr>
          <w:rFonts w:cs="Times New Roman"/>
        </w:rPr>
        <w:t>ракетки, а ее движение направлять на верхний белый край сетки. Ракетка должна придать</w:t>
      </w:r>
      <w:r w:rsidR="00827BD7">
        <w:rPr>
          <w:rFonts w:cs="Times New Roman"/>
        </w:rPr>
        <w:t xml:space="preserve"> </w:t>
      </w:r>
      <w:r w:rsidRPr="00DF2AB0">
        <w:rPr>
          <w:rFonts w:cs="Times New Roman"/>
        </w:rPr>
        <w:t>мячу поступательную и вращательную скорости. Поэтому удар выполняется нижней</w:t>
      </w:r>
      <w:r w:rsidR="00827BD7">
        <w:rPr>
          <w:rFonts w:cs="Times New Roman"/>
        </w:rPr>
        <w:t xml:space="preserve"> </w:t>
      </w:r>
      <w:r w:rsidRPr="00DF2AB0">
        <w:rPr>
          <w:rFonts w:cs="Times New Roman"/>
        </w:rPr>
        <w:t>половиной ракетки по нижней части мяча. Двигаясь с мячом и одновременно обгоняя его,</w:t>
      </w:r>
      <w:r w:rsidR="00827BD7">
        <w:rPr>
          <w:rFonts w:cs="Times New Roman"/>
        </w:rPr>
        <w:t xml:space="preserve"> </w:t>
      </w:r>
      <w:r w:rsidRPr="00DF2AB0">
        <w:rPr>
          <w:rFonts w:cs="Times New Roman"/>
        </w:rPr>
        <w:t>она закручивает его в нужном направлении. Следует помнить, что угол наклона ракетки</w:t>
      </w:r>
      <w:r w:rsidR="00827BD7">
        <w:rPr>
          <w:rFonts w:cs="Times New Roman"/>
        </w:rPr>
        <w:t xml:space="preserve"> </w:t>
      </w:r>
      <w:r w:rsidRPr="00DF2AB0">
        <w:rPr>
          <w:rFonts w:cs="Times New Roman"/>
        </w:rPr>
        <w:t>при контакте с мячом зависит от направления и скорости вращения приходящего мяча и</w:t>
      </w:r>
      <w:r w:rsidR="00827BD7">
        <w:rPr>
          <w:rFonts w:cs="Times New Roman"/>
        </w:rPr>
        <w:t xml:space="preserve"> </w:t>
      </w:r>
      <w:r w:rsidRPr="00DF2AB0">
        <w:rPr>
          <w:rFonts w:cs="Times New Roman"/>
        </w:rPr>
        <w:t>от той скорости и силы вращения, которые желательно придать мячу.</w:t>
      </w:r>
      <w:r w:rsidR="00827BD7">
        <w:rPr>
          <w:rFonts w:cs="Times New Roman"/>
        </w:rPr>
        <w:t xml:space="preserve"> </w:t>
      </w:r>
      <w:r w:rsidRPr="00DF2AB0">
        <w:rPr>
          <w:rFonts w:cs="Times New Roman"/>
        </w:rPr>
        <w:t>Срезка справа — более сложный технический прием, так как движение руки несколько</w:t>
      </w:r>
      <w:r w:rsidR="00827BD7">
        <w:rPr>
          <w:rFonts w:cs="Times New Roman"/>
        </w:rPr>
        <w:t xml:space="preserve"> </w:t>
      </w:r>
      <w:r w:rsidRPr="00DF2AB0">
        <w:rPr>
          <w:rFonts w:cs="Times New Roman"/>
        </w:rPr>
        <w:t>неестественно. Этот прием выполняют ладонной стороной ракетки из правосторонней</w:t>
      </w:r>
      <w:r w:rsidR="00827BD7">
        <w:rPr>
          <w:rFonts w:cs="Times New Roman"/>
        </w:rPr>
        <w:t xml:space="preserve"> </w:t>
      </w:r>
      <w:r w:rsidRPr="00DF2AB0">
        <w:rPr>
          <w:rFonts w:cs="Times New Roman"/>
        </w:rPr>
        <w:t>стойки. Туловище развернуто вполоборота вправо и немного наклонено вперед, правое</w:t>
      </w:r>
      <w:r w:rsidR="00827BD7">
        <w:rPr>
          <w:rFonts w:cs="Times New Roman"/>
        </w:rPr>
        <w:t xml:space="preserve"> </w:t>
      </w:r>
      <w:r w:rsidRPr="00DF2AB0">
        <w:rPr>
          <w:rFonts w:cs="Times New Roman"/>
        </w:rPr>
        <w:t>плечо отведено для замаха вправо-назад и вверх. Ноги слегка согнуты в коленях и</w:t>
      </w:r>
      <w:r w:rsidR="00827BD7">
        <w:rPr>
          <w:rFonts w:cs="Times New Roman"/>
        </w:rPr>
        <w:t xml:space="preserve"> </w:t>
      </w:r>
      <w:r w:rsidRPr="00DF2AB0">
        <w:rPr>
          <w:rFonts w:cs="Times New Roman"/>
        </w:rPr>
        <w:t>расставлены на ширину плеч; левая нога впереди, правая — сзади, параллельно задней</w:t>
      </w:r>
      <w:r w:rsidR="00827BD7">
        <w:rPr>
          <w:rFonts w:cs="Times New Roman"/>
        </w:rPr>
        <w:t xml:space="preserve"> </w:t>
      </w:r>
      <w:r w:rsidRPr="00DF2AB0">
        <w:rPr>
          <w:rFonts w:cs="Times New Roman"/>
        </w:rPr>
        <w:t>линии стола. Вес тела приходится на носки. При выполнении срезки по прямой теннисист</w:t>
      </w:r>
      <w:r w:rsidR="00827BD7">
        <w:rPr>
          <w:rFonts w:cs="Times New Roman"/>
        </w:rPr>
        <w:t xml:space="preserve"> </w:t>
      </w:r>
      <w:r w:rsidRPr="00DF2AB0">
        <w:rPr>
          <w:rFonts w:cs="Times New Roman"/>
        </w:rPr>
        <w:t>может развернуться и встать почти левым боком к столу, а при выполнении срезки из</w:t>
      </w:r>
      <w:r w:rsidR="00827BD7">
        <w:rPr>
          <w:rFonts w:cs="Times New Roman"/>
        </w:rPr>
        <w:t xml:space="preserve"> </w:t>
      </w:r>
      <w:r w:rsidRPr="00DF2AB0">
        <w:rPr>
          <w:rFonts w:cs="Times New Roman"/>
        </w:rPr>
        <w:t>середины стола многие спортсмены делают выпад вперед правой ногой.</w:t>
      </w:r>
      <w:r w:rsidR="00827BD7">
        <w:rPr>
          <w:rFonts w:cs="Times New Roman"/>
        </w:rPr>
        <w:t xml:space="preserve"> </w:t>
      </w:r>
    </w:p>
    <w:p w:rsidR="00DF2AB0" w:rsidRPr="00DF2AB0" w:rsidRDefault="00DF2AB0" w:rsidP="00DF2AB0">
      <w:pPr>
        <w:pStyle w:val="Standard"/>
        <w:ind w:firstLine="567"/>
        <w:jc w:val="both"/>
        <w:rPr>
          <w:rFonts w:cs="Times New Roman"/>
        </w:rPr>
      </w:pPr>
      <w:r w:rsidRPr="00DF2AB0">
        <w:rPr>
          <w:rFonts w:cs="Times New Roman"/>
        </w:rPr>
        <w:t>При замахе рука с ракеткой, сгибаясь, поднимается до уровня правого плеча, а затем,</w:t>
      </w:r>
      <w:r w:rsidR="00827BD7">
        <w:rPr>
          <w:rFonts w:cs="Times New Roman"/>
        </w:rPr>
        <w:t xml:space="preserve"> </w:t>
      </w:r>
      <w:r w:rsidRPr="00DF2AB0">
        <w:rPr>
          <w:rFonts w:cs="Times New Roman"/>
        </w:rPr>
        <w:t>выпрямляясь, опускается вперед-вниз. Вес тела при этом переносится на левую ногу.</w:t>
      </w:r>
      <w:r w:rsidR="00827BD7">
        <w:rPr>
          <w:rFonts w:cs="Times New Roman"/>
        </w:rPr>
        <w:t xml:space="preserve"> </w:t>
      </w:r>
      <w:r w:rsidRPr="00DF2AB0">
        <w:rPr>
          <w:rFonts w:cs="Times New Roman"/>
        </w:rPr>
        <w:t>Замах выполняется только предплечьем вверх за счет сгибания руки в локте. Предплечье</w:t>
      </w:r>
      <w:r w:rsidR="00827BD7">
        <w:rPr>
          <w:rFonts w:cs="Times New Roman"/>
        </w:rPr>
        <w:t xml:space="preserve"> </w:t>
      </w:r>
      <w:r w:rsidRPr="00DF2AB0">
        <w:rPr>
          <w:rFonts w:cs="Times New Roman"/>
        </w:rPr>
        <w:t>и в этом ударе выполняет роль ударного звена, осуществляя ускоренное разгибание руки в</w:t>
      </w:r>
      <w:r w:rsidR="00827BD7">
        <w:rPr>
          <w:rFonts w:cs="Times New Roman"/>
        </w:rPr>
        <w:t xml:space="preserve"> </w:t>
      </w:r>
      <w:r w:rsidRPr="00DF2AB0">
        <w:rPr>
          <w:rFonts w:cs="Times New Roman"/>
        </w:rPr>
        <w:t>локтевом суставе во время удара. Кисть поворачивает ракетку из почти</w:t>
      </w:r>
      <w:r w:rsidR="00827BD7">
        <w:rPr>
          <w:rFonts w:cs="Times New Roman"/>
        </w:rPr>
        <w:t xml:space="preserve"> </w:t>
      </w:r>
      <w:r w:rsidRPr="00DF2AB0">
        <w:rPr>
          <w:rFonts w:cs="Times New Roman"/>
        </w:rPr>
        <w:t>перпендикулярного положения, когда она отклонена всего на 10—15°, в положение почти</w:t>
      </w:r>
      <w:r w:rsidR="00827BD7">
        <w:rPr>
          <w:rFonts w:cs="Times New Roman"/>
        </w:rPr>
        <w:t xml:space="preserve"> </w:t>
      </w:r>
      <w:r w:rsidRPr="00DF2AB0">
        <w:rPr>
          <w:rFonts w:cs="Times New Roman"/>
        </w:rPr>
        <w:t>горизонтальное, выполняя удар нижней половиной ракетки по нижней части</w:t>
      </w:r>
      <w:r w:rsidR="00827BD7">
        <w:rPr>
          <w:rFonts w:cs="Times New Roman"/>
        </w:rPr>
        <w:t xml:space="preserve"> </w:t>
      </w:r>
      <w:r w:rsidRPr="00DF2AB0">
        <w:rPr>
          <w:rFonts w:cs="Times New Roman"/>
        </w:rPr>
        <w:t>мяча. Плечо выполняет движение вперед, обеспечивая поступательное направление ракетки.</w:t>
      </w:r>
      <w:r w:rsidR="00827BD7">
        <w:rPr>
          <w:rFonts w:cs="Times New Roman"/>
        </w:rPr>
        <w:t xml:space="preserve"> </w:t>
      </w:r>
      <w:r w:rsidRPr="00DF2AB0">
        <w:rPr>
          <w:rFonts w:cs="Times New Roman"/>
        </w:rPr>
        <w:t>Если удар выполнен перед туловищем играющего, а не сбоку и удалось совместить по</w:t>
      </w:r>
      <w:r w:rsidR="00827BD7">
        <w:rPr>
          <w:rFonts w:cs="Times New Roman"/>
        </w:rPr>
        <w:t xml:space="preserve"> </w:t>
      </w:r>
      <w:r w:rsidRPr="00DF2AB0">
        <w:rPr>
          <w:rFonts w:cs="Times New Roman"/>
        </w:rPr>
        <w:t>времени ускорение предплечья и перенос тяжести тела с правой ноги на левую, то срезка</w:t>
      </w:r>
      <w:r w:rsidR="00827BD7">
        <w:rPr>
          <w:rFonts w:cs="Times New Roman"/>
        </w:rPr>
        <w:t xml:space="preserve"> </w:t>
      </w:r>
      <w:r w:rsidRPr="00DF2AB0">
        <w:rPr>
          <w:rFonts w:cs="Times New Roman"/>
        </w:rPr>
        <w:t>справа становится неприятным для соперника, быстрым, острым и опасным ударом,</w:t>
      </w:r>
      <w:r w:rsidR="00827BD7">
        <w:rPr>
          <w:rFonts w:cs="Times New Roman"/>
        </w:rPr>
        <w:t xml:space="preserve"> </w:t>
      </w:r>
      <w:r w:rsidRPr="00DF2AB0">
        <w:rPr>
          <w:rFonts w:cs="Times New Roman"/>
        </w:rPr>
        <w:t>вынуждающим сыграть в ответ пассивно. Если к моменту контакта мяча и ракетки угол</w:t>
      </w:r>
      <w:r w:rsidR="00827BD7">
        <w:rPr>
          <w:rFonts w:cs="Times New Roman"/>
        </w:rPr>
        <w:t xml:space="preserve"> </w:t>
      </w:r>
      <w:r w:rsidRPr="00DF2AB0">
        <w:rPr>
          <w:rFonts w:cs="Times New Roman"/>
        </w:rPr>
        <w:t>между правым плечом и туловищем больше 50° или угол сгиба в локтевом суставе тупой,</w:t>
      </w:r>
      <w:r w:rsidR="00827BD7">
        <w:rPr>
          <w:rFonts w:cs="Times New Roman"/>
        </w:rPr>
        <w:t xml:space="preserve"> </w:t>
      </w:r>
      <w:r w:rsidRPr="00DF2AB0">
        <w:rPr>
          <w:rFonts w:cs="Times New Roman"/>
        </w:rPr>
        <w:t>значит, игрок слишком далеко находится от мяча и есть необходимость переместиться</w:t>
      </w:r>
      <w:r w:rsidR="00827BD7">
        <w:rPr>
          <w:rFonts w:cs="Times New Roman"/>
        </w:rPr>
        <w:t xml:space="preserve"> </w:t>
      </w:r>
      <w:r w:rsidRPr="00DF2AB0">
        <w:rPr>
          <w:rFonts w:cs="Times New Roman"/>
        </w:rPr>
        <w:t>вправо. Если к этому же моменту угол между правым плечом и туловищем меньше 35°,</w:t>
      </w:r>
      <w:r w:rsidR="00827BD7">
        <w:rPr>
          <w:rFonts w:cs="Times New Roman"/>
        </w:rPr>
        <w:t xml:space="preserve"> </w:t>
      </w:r>
      <w:r w:rsidRPr="00DF2AB0">
        <w:rPr>
          <w:rFonts w:cs="Times New Roman"/>
        </w:rPr>
        <w:t>значит, игрок находится слишком близко к мячу и есть необходимость передвинуться</w:t>
      </w:r>
      <w:r w:rsidR="00827BD7">
        <w:rPr>
          <w:rFonts w:cs="Times New Roman"/>
        </w:rPr>
        <w:t xml:space="preserve"> </w:t>
      </w:r>
      <w:r w:rsidRPr="00DF2AB0">
        <w:rPr>
          <w:rFonts w:cs="Times New Roman"/>
        </w:rPr>
        <w:t>влево.</w:t>
      </w:r>
      <w:r w:rsidR="00827BD7">
        <w:rPr>
          <w:rFonts w:cs="Times New Roman"/>
        </w:rPr>
        <w:t xml:space="preserve"> </w:t>
      </w:r>
      <w:r w:rsidRPr="00DF2AB0">
        <w:rPr>
          <w:rFonts w:cs="Times New Roman"/>
        </w:rPr>
        <w:t>Срезкой можно играть как пассивно, медленно возвращая мячи на сторону соперника, так</w:t>
      </w:r>
      <w:r w:rsidR="00827BD7">
        <w:rPr>
          <w:rFonts w:cs="Times New Roman"/>
        </w:rPr>
        <w:t xml:space="preserve"> </w:t>
      </w:r>
      <w:r w:rsidRPr="00DF2AB0">
        <w:rPr>
          <w:rFonts w:cs="Times New Roman"/>
        </w:rPr>
        <w:t>и активно, выполняя удары по восходящему мячу быстрыми резкими движениями,</w:t>
      </w:r>
      <w:r w:rsidR="00827BD7">
        <w:rPr>
          <w:rFonts w:cs="Times New Roman"/>
        </w:rPr>
        <w:t xml:space="preserve"> </w:t>
      </w:r>
      <w:r w:rsidRPr="00DF2AB0">
        <w:rPr>
          <w:rFonts w:cs="Times New Roman"/>
        </w:rPr>
        <w:t>«рассеивая» короткие мячи по всему столу и тем самым мешая сопернику подготовить</w:t>
      </w:r>
      <w:r w:rsidR="00827BD7">
        <w:rPr>
          <w:rFonts w:cs="Times New Roman"/>
        </w:rPr>
        <w:t xml:space="preserve"> </w:t>
      </w:r>
      <w:r w:rsidRPr="00DF2AB0">
        <w:rPr>
          <w:rFonts w:cs="Times New Roman"/>
        </w:rPr>
        <w:t>свою атаку. Срезкой можно и защищаться, переходя от срезки к подрезке. Изменив угол</w:t>
      </w:r>
      <w:r w:rsidR="00827BD7">
        <w:rPr>
          <w:rFonts w:cs="Times New Roman"/>
        </w:rPr>
        <w:t xml:space="preserve"> </w:t>
      </w:r>
      <w:r w:rsidRPr="00DF2AB0">
        <w:rPr>
          <w:rFonts w:cs="Times New Roman"/>
        </w:rPr>
        <w:t>наклона ракетки, можно выполнять срезку и с нижнебоковым вращением.</w:t>
      </w:r>
    </w:p>
    <w:p w:rsidR="00DF2AB0" w:rsidRPr="00DF2AB0" w:rsidRDefault="00DF2AB0" w:rsidP="00DF2AB0">
      <w:pPr>
        <w:pStyle w:val="Standard"/>
        <w:ind w:firstLine="567"/>
        <w:jc w:val="both"/>
        <w:rPr>
          <w:rFonts w:cs="Times New Roman"/>
        </w:rPr>
      </w:pPr>
      <w:r w:rsidRPr="00827BD7">
        <w:rPr>
          <w:rFonts w:cs="Times New Roman"/>
          <w:u w:val="single"/>
        </w:rPr>
        <w:t>Педагогические рекомендации</w:t>
      </w:r>
      <w:r w:rsidRPr="00DF2AB0">
        <w:rPr>
          <w:rFonts w:cs="Times New Roman"/>
        </w:rPr>
        <w:t>. При срезке слева необходимо учитывать следующее.</w:t>
      </w:r>
    </w:p>
    <w:p w:rsidR="00DF2AB0" w:rsidRPr="00DF2AB0" w:rsidRDefault="00DF2AB0" w:rsidP="00DF2AB0">
      <w:pPr>
        <w:pStyle w:val="Standard"/>
        <w:ind w:firstLine="567"/>
        <w:jc w:val="both"/>
        <w:rPr>
          <w:rFonts w:cs="Times New Roman"/>
        </w:rPr>
      </w:pPr>
      <w:r w:rsidRPr="00DF2AB0">
        <w:rPr>
          <w:rFonts w:cs="Times New Roman"/>
        </w:rPr>
        <w:t>При замахе не поднимайте руку выше и дальше плеча и не ограничивайте движение руки</w:t>
      </w:r>
      <w:r w:rsidR="00827BD7">
        <w:rPr>
          <w:rFonts w:cs="Times New Roman"/>
        </w:rPr>
        <w:t xml:space="preserve"> </w:t>
      </w:r>
      <w:r w:rsidRPr="00DF2AB0">
        <w:rPr>
          <w:rFonts w:cs="Times New Roman"/>
        </w:rPr>
        <w:t>у живота. Движение выполняйте плавно, но с ускорением.</w:t>
      </w:r>
      <w:r w:rsidR="00827BD7">
        <w:rPr>
          <w:rFonts w:cs="Times New Roman"/>
        </w:rPr>
        <w:t xml:space="preserve"> </w:t>
      </w:r>
      <w:r w:rsidRPr="00DF2AB0">
        <w:rPr>
          <w:rFonts w:cs="Times New Roman"/>
        </w:rPr>
        <w:t>В зависимости от направления (верхнее или нижнее) и силы вращения приходящего мяча</w:t>
      </w:r>
      <w:r w:rsidR="00827BD7">
        <w:rPr>
          <w:rFonts w:cs="Times New Roman"/>
        </w:rPr>
        <w:t xml:space="preserve"> </w:t>
      </w:r>
      <w:r w:rsidRPr="00DF2AB0">
        <w:rPr>
          <w:rFonts w:cs="Times New Roman"/>
        </w:rPr>
        <w:t>меняйте угол наклона ракетки. Чем более сильное нижнее вращение имеет приходящий</w:t>
      </w:r>
      <w:r w:rsidR="00827BD7">
        <w:rPr>
          <w:rFonts w:cs="Times New Roman"/>
        </w:rPr>
        <w:t xml:space="preserve"> </w:t>
      </w:r>
      <w:r w:rsidRPr="00DF2AB0">
        <w:rPr>
          <w:rFonts w:cs="Times New Roman"/>
        </w:rPr>
        <w:t>мяч, тем меньше угол наклона ракетки (она больше отклонена назад).</w:t>
      </w:r>
      <w:r w:rsidR="00827BD7">
        <w:rPr>
          <w:rFonts w:cs="Times New Roman"/>
        </w:rPr>
        <w:t xml:space="preserve"> </w:t>
      </w:r>
      <w:r w:rsidRPr="00DF2AB0">
        <w:rPr>
          <w:rFonts w:cs="Times New Roman"/>
        </w:rPr>
        <w:t>По мячу ударяйте в высшей точке отскока, перед собой, не пропуская его назад, за себя.</w:t>
      </w:r>
      <w:r w:rsidR="00827BD7">
        <w:rPr>
          <w:rFonts w:cs="Times New Roman"/>
        </w:rPr>
        <w:t xml:space="preserve"> </w:t>
      </w:r>
      <w:r w:rsidRPr="00DF2AB0">
        <w:rPr>
          <w:rFonts w:cs="Times New Roman"/>
        </w:rPr>
        <w:t>Руку после удара не останавливайте, а выпрямляйте до конца.</w:t>
      </w:r>
      <w:r w:rsidR="00827BD7">
        <w:rPr>
          <w:rFonts w:cs="Times New Roman"/>
        </w:rPr>
        <w:t xml:space="preserve"> </w:t>
      </w:r>
      <w:r w:rsidRPr="00DF2AB0">
        <w:rPr>
          <w:rFonts w:cs="Times New Roman"/>
        </w:rPr>
        <w:t xml:space="preserve">При окончании движения не отводите руку </w:t>
      </w:r>
      <w:r w:rsidRPr="00DF2AB0">
        <w:rPr>
          <w:rFonts w:cs="Times New Roman"/>
        </w:rPr>
        <w:lastRenderedPageBreak/>
        <w:t>далеко вправо — она должна идти вперед и</w:t>
      </w:r>
      <w:r w:rsidR="00827BD7">
        <w:rPr>
          <w:rFonts w:cs="Times New Roman"/>
        </w:rPr>
        <w:t xml:space="preserve"> </w:t>
      </w:r>
      <w:r w:rsidRPr="00DF2AB0">
        <w:rPr>
          <w:rFonts w:cs="Times New Roman"/>
        </w:rPr>
        <w:t>вниз к сетке.</w:t>
      </w:r>
      <w:r w:rsidR="00827BD7">
        <w:rPr>
          <w:rFonts w:cs="Times New Roman"/>
        </w:rPr>
        <w:t xml:space="preserve"> </w:t>
      </w:r>
      <w:r w:rsidRPr="00DF2AB0">
        <w:rPr>
          <w:rFonts w:cs="Times New Roman"/>
        </w:rPr>
        <w:t>При срезке справа придерживайтесь следующих правил.</w:t>
      </w:r>
      <w:r w:rsidR="00827BD7">
        <w:rPr>
          <w:rFonts w:cs="Times New Roman"/>
        </w:rPr>
        <w:t xml:space="preserve"> </w:t>
      </w:r>
      <w:r w:rsidRPr="00DF2AB0">
        <w:rPr>
          <w:rFonts w:cs="Times New Roman"/>
        </w:rPr>
        <w:t>При замахе не поднимайте ракетку очень высоко, не прижигайте ее к правому плечу.</w:t>
      </w:r>
      <w:r w:rsidR="00827BD7">
        <w:rPr>
          <w:rFonts w:cs="Times New Roman"/>
        </w:rPr>
        <w:t xml:space="preserve"> </w:t>
      </w:r>
      <w:r w:rsidRPr="00DF2AB0">
        <w:rPr>
          <w:rFonts w:cs="Times New Roman"/>
        </w:rPr>
        <w:t>При замахе не выставляйте локоть вперед — это помешает правильно выбрать угол</w:t>
      </w:r>
      <w:r w:rsidR="00827BD7">
        <w:rPr>
          <w:rFonts w:cs="Times New Roman"/>
        </w:rPr>
        <w:t xml:space="preserve"> </w:t>
      </w:r>
      <w:r w:rsidRPr="00DF2AB0">
        <w:rPr>
          <w:rFonts w:cs="Times New Roman"/>
        </w:rPr>
        <w:t>наклона ракетки.</w:t>
      </w:r>
      <w:r w:rsidR="00827BD7">
        <w:rPr>
          <w:rFonts w:cs="Times New Roman"/>
        </w:rPr>
        <w:t xml:space="preserve"> </w:t>
      </w:r>
      <w:r w:rsidRPr="00DF2AB0">
        <w:rPr>
          <w:rFonts w:cs="Times New Roman"/>
        </w:rPr>
        <w:t>Выпрямляя руку с ракеткой до конца, делайте движение плавно, но с ускорением;</w:t>
      </w:r>
      <w:r w:rsidR="00827BD7">
        <w:rPr>
          <w:rFonts w:cs="Times New Roman"/>
        </w:rPr>
        <w:t xml:space="preserve"> </w:t>
      </w:r>
      <w:r w:rsidRPr="00DF2AB0">
        <w:rPr>
          <w:rFonts w:cs="Times New Roman"/>
        </w:rPr>
        <w:t>наибольшей скорости ракетка должна достигать в момент удара по мячу.</w:t>
      </w:r>
      <w:r w:rsidR="00827BD7">
        <w:rPr>
          <w:rFonts w:cs="Times New Roman"/>
        </w:rPr>
        <w:t xml:space="preserve"> </w:t>
      </w:r>
      <w:r w:rsidRPr="00DF2AB0">
        <w:rPr>
          <w:rFonts w:cs="Times New Roman"/>
        </w:rPr>
        <w:t>Удар по мячу выполняйте в высшей точке его отскока, перед собой, не пропуская назад, за</w:t>
      </w:r>
      <w:r w:rsidR="00827BD7">
        <w:rPr>
          <w:rFonts w:cs="Times New Roman"/>
        </w:rPr>
        <w:t xml:space="preserve"> </w:t>
      </w:r>
      <w:r w:rsidRPr="00DF2AB0">
        <w:rPr>
          <w:rFonts w:cs="Times New Roman"/>
        </w:rPr>
        <w:t>себя.</w:t>
      </w:r>
      <w:r w:rsidR="00827BD7">
        <w:rPr>
          <w:rFonts w:cs="Times New Roman"/>
        </w:rPr>
        <w:t xml:space="preserve"> </w:t>
      </w:r>
      <w:r w:rsidRPr="00DF2AB0">
        <w:rPr>
          <w:rFonts w:cs="Times New Roman"/>
        </w:rPr>
        <w:t>При окончании движения руку с ракеткой ведите не вбок, а вперед—вниз к сетке.</w:t>
      </w:r>
    </w:p>
    <w:p w:rsidR="00DF2AB0" w:rsidRPr="00DF2AB0" w:rsidRDefault="00DF2AB0" w:rsidP="00DF2AB0">
      <w:pPr>
        <w:pStyle w:val="Standard"/>
        <w:ind w:firstLine="567"/>
        <w:jc w:val="both"/>
        <w:rPr>
          <w:rFonts w:cs="Times New Roman"/>
        </w:rPr>
      </w:pPr>
      <w:r w:rsidRPr="00DF2AB0">
        <w:rPr>
          <w:rFonts w:cs="Times New Roman"/>
          <w:u w:val="single"/>
        </w:rPr>
        <w:t>Подрезка</w:t>
      </w:r>
      <w:r w:rsidRPr="00DF2AB0">
        <w:rPr>
          <w:rFonts w:cs="Times New Roman"/>
        </w:rPr>
        <w:t>. Этот технический прием по форме движения аналогичен срезке, но</w:t>
      </w:r>
      <w:r w:rsidR="00827BD7">
        <w:rPr>
          <w:rFonts w:cs="Times New Roman"/>
        </w:rPr>
        <w:t xml:space="preserve"> </w:t>
      </w:r>
      <w:r w:rsidRPr="00DF2AB0">
        <w:rPr>
          <w:rFonts w:cs="Times New Roman"/>
        </w:rPr>
        <w:t>выполняется более широкими движениями, на средней и дальней дистанциях от стола, по</w:t>
      </w:r>
      <w:r w:rsidR="00827BD7">
        <w:rPr>
          <w:rFonts w:cs="Times New Roman"/>
        </w:rPr>
        <w:t xml:space="preserve"> </w:t>
      </w:r>
      <w:r w:rsidRPr="00DF2AB0">
        <w:rPr>
          <w:rFonts w:cs="Times New Roman"/>
        </w:rPr>
        <w:t>опускающемуся мячу. Применяется подрезка для отражения сильных ударов соперника и</w:t>
      </w:r>
      <w:r w:rsidR="00827BD7">
        <w:rPr>
          <w:rFonts w:cs="Times New Roman"/>
        </w:rPr>
        <w:t xml:space="preserve"> </w:t>
      </w:r>
      <w:r w:rsidRPr="00DF2AB0">
        <w:rPr>
          <w:rFonts w:cs="Times New Roman"/>
        </w:rPr>
        <w:t>летящих с большой скоростью мячей: накатов, топ-спинов, топс-ударов и т. п. Мячу при</w:t>
      </w:r>
      <w:r w:rsidR="00827BD7">
        <w:rPr>
          <w:rFonts w:cs="Times New Roman"/>
        </w:rPr>
        <w:t xml:space="preserve"> </w:t>
      </w:r>
      <w:r w:rsidRPr="00DF2AB0">
        <w:rPr>
          <w:rFonts w:cs="Times New Roman"/>
        </w:rPr>
        <w:t>этом сообщается сильное нижнее или нижнебоковое вращение. Название произошло от</w:t>
      </w:r>
      <w:r w:rsidR="00827BD7">
        <w:rPr>
          <w:rFonts w:cs="Times New Roman"/>
        </w:rPr>
        <w:t xml:space="preserve"> </w:t>
      </w:r>
      <w:r w:rsidRPr="00DF2AB0">
        <w:rPr>
          <w:rFonts w:cs="Times New Roman"/>
        </w:rPr>
        <w:t>того, что мяч как бы подрезается широким движением руки с ракеткой. Используют этот</w:t>
      </w:r>
      <w:r w:rsidR="00827BD7">
        <w:rPr>
          <w:rFonts w:cs="Times New Roman"/>
        </w:rPr>
        <w:t xml:space="preserve"> </w:t>
      </w:r>
      <w:r w:rsidRPr="00DF2AB0">
        <w:rPr>
          <w:rFonts w:cs="Times New Roman"/>
        </w:rPr>
        <w:t>прием чаще спортсмены защитного стиля.</w:t>
      </w:r>
      <w:r w:rsidR="00827BD7">
        <w:rPr>
          <w:rFonts w:cs="Times New Roman"/>
        </w:rPr>
        <w:t xml:space="preserve"> </w:t>
      </w:r>
      <w:r w:rsidRPr="00DF2AB0">
        <w:rPr>
          <w:rFonts w:cs="Times New Roman"/>
        </w:rPr>
        <w:t>Подрезка (англ. backspin, underspin) выполняется по опускающемуся мячу, когда он</w:t>
      </w:r>
      <w:r w:rsidR="00827BD7">
        <w:rPr>
          <w:rFonts w:cs="Times New Roman"/>
        </w:rPr>
        <w:t xml:space="preserve"> </w:t>
      </w:r>
      <w:r w:rsidRPr="00DF2AB0">
        <w:rPr>
          <w:rFonts w:cs="Times New Roman"/>
        </w:rPr>
        <w:t>находится ниже уровня сетки или даже игровой поверхности стола, на значительном</w:t>
      </w:r>
      <w:r w:rsidR="00827BD7">
        <w:rPr>
          <w:rFonts w:cs="Times New Roman"/>
        </w:rPr>
        <w:t xml:space="preserve"> </w:t>
      </w:r>
      <w:r w:rsidRPr="00DF2AB0">
        <w:rPr>
          <w:rFonts w:cs="Times New Roman"/>
        </w:rPr>
        <w:t>уд</w:t>
      </w:r>
      <w:r w:rsidR="00264214">
        <w:rPr>
          <w:rFonts w:cs="Times New Roman"/>
        </w:rPr>
        <w:t>алении от него</w:t>
      </w:r>
      <w:r w:rsidRPr="00DF2AB0">
        <w:rPr>
          <w:rFonts w:cs="Times New Roman"/>
        </w:rPr>
        <w:t>.</w:t>
      </w:r>
    </w:p>
    <w:p w:rsidR="00DF2AB0" w:rsidRPr="00DF2AB0" w:rsidRDefault="00DF2AB0" w:rsidP="00DF2AB0">
      <w:pPr>
        <w:pStyle w:val="Standard"/>
        <w:ind w:firstLine="567"/>
        <w:jc w:val="both"/>
        <w:rPr>
          <w:rFonts w:cs="Times New Roman"/>
        </w:rPr>
      </w:pPr>
      <w:r w:rsidRPr="00DF2AB0">
        <w:rPr>
          <w:rFonts w:cs="Times New Roman"/>
        </w:rPr>
        <w:t>В связи с этим игрок имеет достаточно времени на подготовку к отражению мяча. Кроме</w:t>
      </w:r>
      <w:r w:rsidR="00827BD7">
        <w:rPr>
          <w:rFonts w:cs="Times New Roman"/>
        </w:rPr>
        <w:t xml:space="preserve"> </w:t>
      </w:r>
      <w:r w:rsidRPr="00DF2AB0">
        <w:rPr>
          <w:rFonts w:cs="Times New Roman"/>
        </w:rPr>
        <w:t>того, мяч теряет свою первоначальную силу вращения и скорость полета.</w:t>
      </w:r>
      <w:r w:rsidR="00827BD7">
        <w:rPr>
          <w:rFonts w:cs="Times New Roman"/>
        </w:rPr>
        <w:t xml:space="preserve"> </w:t>
      </w:r>
      <w:r w:rsidRPr="00DF2AB0">
        <w:rPr>
          <w:rFonts w:cs="Times New Roman"/>
        </w:rPr>
        <w:t>Подрезка имеет еще ряд особенностей. В результате сильного нижнего вращения</w:t>
      </w:r>
      <w:r w:rsidR="00827BD7">
        <w:rPr>
          <w:rFonts w:cs="Times New Roman"/>
        </w:rPr>
        <w:t xml:space="preserve"> </w:t>
      </w:r>
      <w:r w:rsidRPr="00DF2AB0">
        <w:rPr>
          <w:rFonts w:cs="Times New Roman"/>
        </w:rPr>
        <w:t>происходит снижение скорости вращения и полета в конце траектории и мяч резко падает.</w:t>
      </w:r>
      <w:r w:rsidR="00827BD7">
        <w:rPr>
          <w:rFonts w:cs="Times New Roman"/>
        </w:rPr>
        <w:t xml:space="preserve"> </w:t>
      </w:r>
      <w:r w:rsidRPr="00DF2AB0">
        <w:rPr>
          <w:rFonts w:cs="Times New Roman"/>
        </w:rPr>
        <w:t>Если он послан точно и низко над самой сеткой, то он почти вертикально отскакивает от</w:t>
      </w:r>
      <w:r w:rsidR="00827BD7">
        <w:rPr>
          <w:rFonts w:cs="Times New Roman"/>
        </w:rPr>
        <w:t xml:space="preserve"> </w:t>
      </w:r>
      <w:r w:rsidRPr="00DF2AB0">
        <w:rPr>
          <w:rFonts w:cs="Times New Roman"/>
        </w:rPr>
        <w:t>стола, а по такому мячу трудно нанести завершающий удар.</w:t>
      </w:r>
      <w:r w:rsidR="00827BD7">
        <w:rPr>
          <w:rFonts w:cs="Times New Roman"/>
        </w:rPr>
        <w:t xml:space="preserve"> </w:t>
      </w:r>
      <w:r w:rsidRPr="00DF2AB0">
        <w:rPr>
          <w:rFonts w:cs="Times New Roman"/>
        </w:rPr>
        <w:t>Игровые функции подрезки — стабильность и активность. Основная цель этого</w:t>
      </w:r>
      <w:r w:rsidR="00827BD7">
        <w:rPr>
          <w:rFonts w:cs="Times New Roman"/>
        </w:rPr>
        <w:t xml:space="preserve"> </w:t>
      </w:r>
      <w:r w:rsidRPr="00DF2AB0">
        <w:rPr>
          <w:rFonts w:cs="Times New Roman"/>
        </w:rPr>
        <w:t>технического приема — обеспечить надежное отражение мяча, затруднить сопернику</w:t>
      </w:r>
      <w:r w:rsidR="00827BD7">
        <w:rPr>
          <w:rFonts w:cs="Times New Roman"/>
        </w:rPr>
        <w:t xml:space="preserve"> </w:t>
      </w:r>
      <w:r w:rsidRPr="00DF2AB0">
        <w:rPr>
          <w:rFonts w:cs="Times New Roman"/>
        </w:rPr>
        <w:t>выполнение завершающих ударов. В былые времена теннисисты применяли подрезку как</w:t>
      </w:r>
      <w:r w:rsidR="00827BD7">
        <w:rPr>
          <w:rFonts w:cs="Times New Roman"/>
        </w:rPr>
        <w:t xml:space="preserve"> </w:t>
      </w:r>
      <w:r w:rsidRPr="00DF2AB0">
        <w:rPr>
          <w:rFonts w:cs="Times New Roman"/>
        </w:rPr>
        <w:t>защитный прием. Однако появление топ-спина придало подрезке более активный</w:t>
      </w:r>
      <w:r w:rsidR="00827BD7">
        <w:rPr>
          <w:rFonts w:cs="Times New Roman"/>
        </w:rPr>
        <w:t xml:space="preserve"> </w:t>
      </w:r>
      <w:r w:rsidRPr="00DF2AB0">
        <w:rPr>
          <w:rFonts w:cs="Times New Roman"/>
        </w:rPr>
        <w:t>характер, ее стали использовать и для подготовки атаки, а в наши дни и как атакующий и</w:t>
      </w:r>
      <w:r w:rsidR="00827BD7">
        <w:rPr>
          <w:rFonts w:cs="Times New Roman"/>
        </w:rPr>
        <w:t xml:space="preserve"> </w:t>
      </w:r>
      <w:r w:rsidRPr="00DF2AB0">
        <w:rPr>
          <w:rFonts w:cs="Times New Roman"/>
        </w:rPr>
        <w:t>контратакующий удар. Большие возможности дает п</w:t>
      </w:r>
      <w:r w:rsidR="00827BD7">
        <w:rPr>
          <w:rFonts w:cs="Times New Roman"/>
        </w:rPr>
        <w:t>рименение быстрой атакующей под</w:t>
      </w:r>
      <w:r w:rsidRPr="00DF2AB0">
        <w:rPr>
          <w:rFonts w:cs="Times New Roman"/>
        </w:rPr>
        <w:t>резки. Выполнение такого удара может застать соперника врасплох, вынудить его высоко</w:t>
      </w:r>
      <w:r w:rsidR="00827BD7">
        <w:rPr>
          <w:rFonts w:cs="Times New Roman"/>
        </w:rPr>
        <w:t xml:space="preserve"> </w:t>
      </w:r>
      <w:r w:rsidRPr="00DF2AB0">
        <w:rPr>
          <w:rFonts w:cs="Times New Roman"/>
        </w:rPr>
        <w:t>отбить мяч. Подрезка слева имеет больше возможностей, чем подрезка справа, так как игрок может располагаться почти лицом к столу и отражать этим приемом мячи с большей площади стола.</w:t>
      </w:r>
      <w:r w:rsidR="00827BD7">
        <w:rPr>
          <w:rFonts w:cs="Times New Roman"/>
        </w:rPr>
        <w:t xml:space="preserve"> </w:t>
      </w:r>
      <w:r w:rsidRPr="00DF2AB0">
        <w:rPr>
          <w:rFonts w:cs="Times New Roman"/>
        </w:rPr>
        <w:t>При подрезке слева игрок располагается вполоборота влево к столу, левая нога находится</w:t>
      </w:r>
      <w:r w:rsidR="00827BD7">
        <w:rPr>
          <w:rFonts w:cs="Times New Roman"/>
        </w:rPr>
        <w:t xml:space="preserve"> </w:t>
      </w:r>
      <w:r w:rsidRPr="00DF2AB0">
        <w:rPr>
          <w:rFonts w:cs="Times New Roman"/>
        </w:rPr>
        <w:t>позади правой. При ударах слева туловище ограничивает амплитуду замаха, поэтому надо</w:t>
      </w:r>
      <w:r w:rsidR="00827BD7">
        <w:rPr>
          <w:rFonts w:cs="Times New Roman"/>
        </w:rPr>
        <w:t xml:space="preserve"> </w:t>
      </w:r>
      <w:r w:rsidRPr="00DF2AB0">
        <w:rPr>
          <w:rFonts w:cs="Times New Roman"/>
        </w:rPr>
        <w:t>развернуться больше, чем при срезке влево, а правую руку с ракеткой отвести для замаха</w:t>
      </w:r>
      <w:r w:rsidR="00827BD7">
        <w:rPr>
          <w:rFonts w:cs="Times New Roman"/>
        </w:rPr>
        <w:t xml:space="preserve"> </w:t>
      </w:r>
      <w:r w:rsidRPr="00DF2AB0">
        <w:rPr>
          <w:rFonts w:cs="Times New Roman"/>
        </w:rPr>
        <w:t>к левому плечу. При замахе правое плечо развернуто влево — вперед, ракетка в</w:t>
      </w:r>
      <w:r w:rsidR="00827BD7">
        <w:rPr>
          <w:rFonts w:cs="Times New Roman"/>
        </w:rPr>
        <w:t xml:space="preserve"> </w:t>
      </w:r>
      <w:r w:rsidRPr="00DF2AB0">
        <w:rPr>
          <w:rFonts w:cs="Times New Roman"/>
        </w:rPr>
        <w:t>нейтральном положении или, чуть открытая согнутой в локте рукой, поднимается выше</w:t>
      </w:r>
      <w:r w:rsidR="00827BD7">
        <w:rPr>
          <w:rFonts w:cs="Times New Roman"/>
        </w:rPr>
        <w:t xml:space="preserve"> </w:t>
      </w:r>
      <w:r w:rsidRPr="00DF2AB0">
        <w:rPr>
          <w:rFonts w:cs="Times New Roman"/>
        </w:rPr>
        <w:t>левого плеча, ее «нос» поднят вверх, локоть на уровне пояса, угол в локте — 50 — 70°.</w:t>
      </w:r>
    </w:p>
    <w:p w:rsidR="00DF2AB0" w:rsidRPr="00DF2AB0" w:rsidRDefault="00DF2AB0" w:rsidP="00DF2AB0">
      <w:pPr>
        <w:pStyle w:val="Standard"/>
        <w:ind w:firstLine="567"/>
        <w:jc w:val="both"/>
        <w:rPr>
          <w:rFonts w:cs="Times New Roman"/>
        </w:rPr>
      </w:pPr>
      <w:r w:rsidRPr="00DF2AB0">
        <w:rPr>
          <w:rFonts w:cs="Times New Roman"/>
        </w:rPr>
        <w:t>Ударное движение производится усилиями предплечья и кисти, основной исполнитель —</w:t>
      </w:r>
      <w:r w:rsidR="00827BD7">
        <w:rPr>
          <w:rFonts w:cs="Times New Roman"/>
        </w:rPr>
        <w:t xml:space="preserve"> </w:t>
      </w:r>
      <w:r w:rsidRPr="00DF2AB0">
        <w:rPr>
          <w:rFonts w:cs="Times New Roman"/>
        </w:rPr>
        <w:t>предплечье, однако вращение мячу сообщается больше кистью. Ракетка по дуге движется</w:t>
      </w:r>
      <w:r w:rsidR="00827BD7">
        <w:rPr>
          <w:rFonts w:cs="Times New Roman"/>
        </w:rPr>
        <w:t xml:space="preserve"> </w:t>
      </w:r>
      <w:r w:rsidRPr="00DF2AB0">
        <w:rPr>
          <w:rFonts w:cs="Times New Roman"/>
        </w:rPr>
        <w:t>вниз — вперед, к колену правой ноги. Чем больше вращение мячу придано соперником,</w:t>
      </w:r>
      <w:r w:rsidR="00827BD7">
        <w:rPr>
          <w:rFonts w:cs="Times New Roman"/>
        </w:rPr>
        <w:t xml:space="preserve"> </w:t>
      </w:r>
      <w:r w:rsidRPr="00DF2AB0">
        <w:rPr>
          <w:rFonts w:cs="Times New Roman"/>
        </w:rPr>
        <w:t>тем ракетка идет больше вниз, чем вперед.</w:t>
      </w:r>
    </w:p>
    <w:p w:rsidR="00DF2AB0" w:rsidRPr="00DF2AB0" w:rsidRDefault="00DF2AB0" w:rsidP="00DF2AB0">
      <w:pPr>
        <w:pStyle w:val="Standard"/>
        <w:ind w:firstLine="567"/>
        <w:jc w:val="both"/>
        <w:rPr>
          <w:rFonts w:cs="Times New Roman"/>
        </w:rPr>
      </w:pPr>
      <w:r w:rsidRPr="00DF2AB0">
        <w:rPr>
          <w:rFonts w:cs="Times New Roman"/>
        </w:rPr>
        <w:t>Удар по мячу выполняется нижней половиной ракетки по нижнебоковой или нижней</w:t>
      </w:r>
      <w:r w:rsidR="001A1591">
        <w:rPr>
          <w:rFonts w:cs="Times New Roman"/>
        </w:rPr>
        <w:t xml:space="preserve"> </w:t>
      </w:r>
      <w:r w:rsidRPr="00DF2AB0">
        <w:rPr>
          <w:rFonts w:cs="Times New Roman"/>
        </w:rPr>
        <w:t>части мяча. Эффективнее подрезать мяч в высшей точке его отскока (или чуть позже).</w:t>
      </w:r>
      <w:r w:rsidR="001A1591">
        <w:rPr>
          <w:rFonts w:cs="Times New Roman"/>
        </w:rPr>
        <w:t xml:space="preserve"> </w:t>
      </w:r>
      <w:r w:rsidRPr="00DF2AB0">
        <w:rPr>
          <w:rFonts w:cs="Times New Roman"/>
        </w:rPr>
        <w:t>Если мяч имеет сильное вращение, то целесообразнее подождать, когда он потеряет</w:t>
      </w:r>
      <w:r w:rsidR="001A1591">
        <w:rPr>
          <w:rFonts w:cs="Times New Roman"/>
        </w:rPr>
        <w:t xml:space="preserve"> </w:t>
      </w:r>
      <w:r w:rsidRPr="00DF2AB0">
        <w:rPr>
          <w:rFonts w:cs="Times New Roman"/>
        </w:rPr>
        <w:t>большую часть своего вращения и скорости полета, и выполнить удар в опускающейся</w:t>
      </w:r>
      <w:r w:rsidR="00637EFD">
        <w:rPr>
          <w:rFonts w:cs="Times New Roman"/>
        </w:rPr>
        <w:t xml:space="preserve"> </w:t>
      </w:r>
      <w:r w:rsidRPr="00DF2AB0">
        <w:rPr>
          <w:rFonts w:cs="Times New Roman"/>
        </w:rPr>
        <w:t>или даже опустившейся части траектории его полета. Центр тяжести в момент удара</w:t>
      </w:r>
      <w:r w:rsidR="001A1591">
        <w:rPr>
          <w:rFonts w:cs="Times New Roman"/>
        </w:rPr>
        <w:t xml:space="preserve"> </w:t>
      </w:r>
      <w:r w:rsidRPr="00DF2AB0">
        <w:rPr>
          <w:rFonts w:cs="Times New Roman"/>
        </w:rPr>
        <w:t>переносится с одноименной удару ноги на другую.</w:t>
      </w:r>
      <w:r w:rsidR="001A1591">
        <w:rPr>
          <w:rFonts w:cs="Times New Roman"/>
        </w:rPr>
        <w:t xml:space="preserve"> </w:t>
      </w:r>
      <w:r w:rsidRPr="00DF2AB0">
        <w:rPr>
          <w:rFonts w:cs="Times New Roman"/>
        </w:rPr>
        <w:t>Варианты подрезки:</w:t>
      </w:r>
    </w:p>
    <w:p w:rsidR="00DF2AB0" w:rsidRPr="00DF2AB0" w:rsidRDefault="00DF2AB0" w:rsidP="00DF2AB0">
      <w:pPr>
        <w:pStyle w:val="Standard"/>
        <w:ind w:firstLine="567"/>
        <w:jc w:val="both"/>
        <w:rPr>
          <w:rFonts w:cs="Times New Roman"/>
        </w:rPr>
      </w:pPr>
      <w:r w:rsidRPr="00DF2AB0">
        <w:rPr>
          <w:rFonts w:cs="Times New Roman"/>
        </w:rPr>
        <w:t>-подрезка без сильного нижнего вращения, выполняется изменением угла наклона</w:t>
      </w:r>
      <w:r w:rsidR="001A1591">
        <w:rPr>
          <w:rFonts w:cs="Times New Roman"/>
        </w:rPr>
        <w:t xml:space="preserve"> </w:t>
      </w:r>
      <w:r w:rsidRPr="00DF2AB0">
        <w:rPr>
          <w:rFonts w:cs="Times New Roman"/>
        </w:rPr>
        <w:t>ракетки или посредством накладки типа «антиспин»;</w:t>
      </w:r>
    </w:p>
    <w:p w:rsidR="00DF2AB0" w:rsidRPr="00DF2AB0" w:rsidRDefault="00DF2AB0" w:rsidP="00DF2AB0">
      <w:pPr>
        <w:pStyle w:val="Standard"/>
        <w:ind w:firstLine="567"/>
        <w:jc w:val="both"/>
        <w:rPr>
          <w:rFonts w:cs="Times New Roman"/>
        </w:rPr>
      </w:pPr>
      <w:r w:rsidRPr="00DF2AB0">
        <w:rPr>
          <w:rFonts w:cs="Times New Roman"/>
        </w:rPr>
        <w:t>-подрезка с приданием мячу почти бокового или нижнебокового вращения (англ.</w:t>
      </w:r>
      <w:r w:rsidR="001A1591">
        <w:rPr>
          <w:rFonts w:cs="Times New Roman"/>
        </w:rPr>
        <w:t xml:space="preserve"> </w:t>
      </w:r>
      <w:r w:rsidRPr="00DF2AB0">
        <w:rPr>
          <w:rFonts w:cs="Times New Roman"/>
        </w:rPr>
        <w:t>sidespin), искривляет траекторию полета мяча;</w:t>
      </w:r>
    </w:p>
    <w:p w:rsidR="00DF2AB0" w:rsidRPr="00DF2AB0" w:rsidRDefault="00DF2AB0" w:rsidP="00DF2AB0">
      <w:pPr>
        <w:pStyle w:val="Standard"/>
        <w:ind w:firstLine="567"/>
        <w:jc w:val="both"/>
        <w:rPr>
          <w:rFonts w:cs="Times New Roman"/>
        </w:rPr>
      </w:pPr>
      <w:r w:rsidRPr="00DF2AB0">
        <w:rPr>
          <w:rFonts w:cs="Times New Roman"/>
        </w:rPr>
        <w:lastRenderedPageBreak/>
        <w:t>-подрезка завершающих ударов, выполняется быстрым, резким движением руки</w:t>
      </w:r>
      <w:r w:rsidR="001A1591">
        <w:rPr>
          <w:rFonts w:cs="Times New Roman"/>
        </w:rPr>
        <w:t xml:space="preserve"> </w:t>
      </w:r>
      <w:r w:rsidRPr="00DF2AB0">
        <w:rPr>
          <w:rFonts w:cs="Times New Roman"/>
        </w:rPr>
        <w:t>больше вниз, чем вперед.</w:t>
      </w:r>
      <w:r w:rsidR="001A1591">
        <w:rPr>
          <w:rFonts w:cs="Times New Roman"/>
        </w:rPr>
        <w:t xml:space="preserve"> </w:t>
      </w:r>
      <w:r w:rsidRPr="00DF2AB0">
        <w:rPr>
          <w:rFonts w:cs="Times New Roman"/>
        </w:rPr>
        <w:t>В современной технике выполнения подрезок иногда наблюдается стремление бить по</w:t>
      </w:r>
      <w:r w:rsidR="001A1591">
        <w:rPr>
          <w:rFonts w:cs="Times New Roman"/>
        </w:rPr>
        <w:t xml:space="preserve"> </w:t>
      </w:r>
      <w:r w:rsidRPr="00DF2AB0">
        <w:rPr>
          <w:rFonts w:cs="Times New Roman"/>
        </w:rPr>
        <w:t>мячу на высоте, равной уровня стола или на высоте сетки, чтобы придать полету мяча</w:t>
      </w:r>
      <w:r w:rsidR="001A1591">
        <w:rPr>
          <w:rFonts w:cs="Times New Roman"/>
        </w:rPr>
        <w:t xml:space="preserve"> </w:t>
      </w:r>
      <w:r w:rsidRPr="00DF2AB0">
        <w:rPr>
          <w:rFonts w:cs="Times New Roman"/>
        </w:rPr>
        <w:t>наиболее низкую траекторию. Траекторию движения руки стремятся сократить до</w:t>
      </w:r>
      <w:r w:rsidR="001A1591">
        <w:rPr>
          <w:rFonts w:cs="Times New Roman"/>
        </w:rPr>
        <w:t xml:space="preserve"> </w:t>
      </w:r>
      <w:r w:rsidRPr="00DF2AB0">
        <w:rPr>
          <w:rFonts w:cs="Times New Roman"/>
        </w:rPr>
        <w:t>минимума, необходимого для получения требуемой скорости.</w:t>
      </w:r>
    </w:p>
    <w:p w:rsidR="00DF2AB0" w:rsidRPr="00DF2AB0" w:rsidRDefault="00DF2AB0" w:rsidP="00DF2AB0">
      <w:pPr>
        <w:pStyle w:val="Standard"/>
        <w:ind w:firstLine="567"/>
        <w:jc w:val="both"/>
        <w:rPr>
          <w:rFonts w:cs="Times New Roman"/>
        </w:rPr>
      </w:pPr>
      <w:r w:rsidRPr="00DF2AB0">
        <w:rPr>
          <w:rFonts w:cs="Times New Roman"/>
        </w:rPr>
        <w:t>Выполнение подрезки по топ-спинам — прием топ-спинов подрезкой является одним из</w:t>
      </w:r>
      <w:r w:rsidR="001A1591">
        <w:rPr>
          <w:rFonts w:cs="Times New Roman"/>
        </w:rPr>
        <w:t xml:space="preserve"> </w:t>
      </w:r>
      <w:r w:rsidRPr="00DF2AB0">
        <w:rPr>
          <w:rFonts w:cs="Times New Roman"/>
        </w:rPr>
        <w:t>важнейших технических элементов игроков защитного стиля. Различают два варианта</w:t>
      </w:r>
      <w:r w:rsidR="001A1591">
        <w:rPr>
          <w:rFonts w:cs="Times New Roman"/>
        </w:rPr>
        <w:t xml:space="preserve"> </w:t>
      </w:r>
      <w:r w:rsidRPr="00DF2AB0">
        <w:rPr>
          <w:rFonts w:cs="Times New Roman"/>
        </w:rPr>
        <w:t>исполнения этого приема:</w:t>
      </w:r>
    </w:p>
    <w:p w:rsidR="00DF2AB0" w:rsidRPr="00DF2AB0" w:rsidRDefault="00DF2AB0" w:rsidP="00DF2AB0">
      <w:pPr>
        <w:pStyle w:val="Standard"/>
        <w:ind w:firstLine="567"/>
        <w:jc w:val="both"/>
        <w:rPr>
          <w:rFonts w:cs="Times New Roman"/>
        </w:rPr>
      </w:pPr>
      <w:r w:rsidRPr="00DF2AB0">
        <w:rPr>
          <w:rFonts w:cs="Times New Roman"/>
        </w:rPr>
        <w:t>-прием в очень низкой точке, когда эффект вращения сведен к минимуму, — это</w:t>
      </w:r>
      <w:r w:rsidR="001A1591">
        <w:rPr>
          <w:rFonts w:cs="Times New Roman"/>
        </w:rPr>
        <w:t xml:space="preserve"> </w:t>
      </w:r>
      <w:r w:rsidRPr="00DF2AB0">
        <w:rPr>
          <w:rFonts w:cs="Times New Roman"/>
        </w:rPr>
        <w:t>пассивный прием;</w:t>
      </w:r>
    </w:p>
    <w:p w:rsidR="00DF2AB0" w:rsidRPr="00DF2AB0" w:rsidRDefault="00DF2AB0" w:rsidP="00DF2AB0">
      <w:pPr>
        <w:pStyle w:val="Standard"/>
        <w:ind w:firstLine="567"/>
        <w:jc w:val="both"/>
        <w:rPr>
          <w:rFonts w:cs="Times New Roman"/>
        </w:rPr>
      </w:pPr>
      <w:r w:rsidRPr="00DF2AB0">
        <w:rPr>
          <w:rFonts w:cs="Times New Roman"/>
        </w:rPr>
        <w:t>-удар по мячу быстрым и длинным движением подрезки — ракетка при коротком</w:t>
      </w:r>
      <w:r w:rsidR="001A1591">
        <w:rPr>
          <w:rFonts w:cs="Times New Roman"/>
        </w:rPr>
        <w:t xml:space="preserve"> </w:t>
      </w:r>
      <w:r w:rsidRPr="00DF2AB0">
        <w:rPr>
          <w:rFonts w:cs="Times New Roman"/>
        </w:rPr>
        <w:t>контакте с мячом нейтрализует приходящее вращение и придает ему новое вращательно-поступательное движение; в этом случае мяч принимается несколько раньше, обратная</w:t>
      </w:r>
      <w:r w:rsidR="001A1591">
        <w:rPr>
          <w:rFonts w:cs="Times New Roman"/>
        </w:rPr>
        <w:t xml:space="preserve"> </w:t>
      </w:r>
      <w:r w:rsidRPr="00DF2AB0">
        <w:rPr>
          <w:rFonts w:cs="Times New Roman"/>
        </w:rPr>
        <w:t>траектория является более крутой и имеет более активный, управляемый характер.</w:t>
      </w:r>
      <w:r w:rsidR="001A1591">
        <w:rPr>
          <w:rFonts w:cs="Times New Roman"/>
        </w:rPr>
        <w:t xml:space="preserve"> </w:t>
      </w:r>
      <w:r w:rsidRPr="00DF2AB0">
        <w:rPr>
          <w:rFonts w:cs="Times New Roman"/>
        </w:rPr>
        <w:t>В обоих случаях, в отличие от обычной защитной подрезки, угол наклона ракетки должен</w:t>
      </w:r>
      <w:r w:rsidR="001A1591">
        <w:rPr>
          <w:rFonts w:cs="Times New Roman"/>
        </w:rPr>
        <w:t xml:space="preserve"> </w:t>
      </w:r>
      <w:r w:rsidRPr="00DF2AB0">
        <w:rPr>
          <w:rFonts w:cs="Times New Roman"/>
        </w:rPr>
        <w:t>быть более закрытым, так как при открытом положении ракетки мяч летит за стол или по</w:t>
      </w:r>
      <w:r w:rsidR="001A1591">
        <w:rPr>
          <w:rFonts w:cs="Times New Roman"/>
        </w:rPr>
        <w:t xml:space="preserve"> </w:t>
      </w:r>
      <w:r w:rsidRPr="00DF2AB0">
        <w:rPr>
          <w:rFonts w:cs="Times New Roman"/>
        </w:rPr>
        <w:t>высокой траектории.</w:t>
      </w:r>
    </w:p>
    <w:p w:rsidR="00DF2AB0" w:rsidRPr="00DF2AB0" w:rsidRDefault="00DF2AB0" w:rsidP="00DF2AB0">
      <w:pPr>
        <w:pStyle w:val="Standard"/>
        <w:ind w:firstLine="567"/>
        <w:jc w:val="both"/>
        <w:rPr>
          <w:rFonts w:cs="Times New Roman"/>
        </w:rPr>
      </w:pPr>
      <w:r w:rsidRPr="00DF2AB0">
        <w:rPr>
          <w:rFonts w:cs="Times New Roman"/>
          <w:u w:val="single"/>
        </w:rPr>
        <w:t>Педагогические рекомендации</w:t>
      </w:r>
      <w:r w:rsidRPr="00DF2AB0">
        <w:rPr>
          <w:rFonts w:cs="Times New Roman"/>
        </w:rPr>
        <w:t>.</w:t>
      </w:r>
    </w:p>
    <w:p w:rsidR="00DF2AB0" w:rsidRPr="00DF2AB0" w:rsidRDefault="00DF2AB0" w:rsidP="00DF2AB0">
      <w:pPr>
        <w:pStyle w:val="Standard"/>
        <w:ind w:firstLine="567"/>
        <w:jc w:val="both"/>
        <w:rPr>
          <w:rFonts w:cs="Times New Roman"/>
        </w:rPr>
      </w:pPr>
      <w:r w:rsidRPr="00DF2AB0">
        <w:rPr>
          <w:rFonts w:cs="Times New Roman"/>
        </w:rPr>
        <w:t>При подрезке слева учитывайте следующее.</w:t>
      </w:r>
      <w:r w:rsidR="001A1591">
        <w:rPr>
          <w:rFonts w:cs="Times New Roman"/>
        </w:rPr>
        <w:t xml:space="preserve"> </w:t>
      </w:r>
      <w:r w:rsidRPr="00DF2AB0">
        <w:rPr>
          <w:rFonts w:cs="Times New Roman"/>
        </w:rPr>
        <w:t>«Нос» ракетки в начале замаха поднимайте вверх на уровень левого плеча. Не</w:t>
      </w:r>
      <w:r w:rsidR="001A1591">
        <w:rPr>
          <w:rFonts w:cs="Times New Roman"/>
        </w:rPr>
        <w:t xml:space="preserve"> </w:t>
      </w:r>
      <w:r w:rsidRPr="00DF2AB0">
        <w:rPr>
          <w:rFonts w:cs="Times New Roman"/>
        </w:rPr>
        <w:t>выставляйте при этом локоть вперед, движение вниз—вперед выполняйте свободно.</w:t>
      </w:r>
      <w:r w:rsidR="001A1591">
        <w:rPr>
          <w:rFonts w:cs="Times New Roman"/>
        </w:rPr>
        <w:t xml:space="preserve"> </w:t>
      </w:r>
      <w:r w:rsidRPr="00DF2AB0">
        <w:rPr>
          <w:rFonts w:cs="Times New Roman"/>
        </w:rPr>
        <w:t>Подрезку делайте сбоку от себя, на линии левого плеча, но не перед животом и не</w:t>
      </w:r>
      <w:r w:rsidR="001A1591">
        <w:rPr>
          <w:rFonts w:cs="Times New Roman"/>
        </w:rPr>
        <w:t xml:space="preserve"> </w:t>
      </w:r>
      <w:r w:rsidRPr="00DF2AB0">
        <w:rPr>
          <w:rFonts w:cs="Times New Roman"/>
        </w:rPr>
        <w:t>слишком далеко от туловища; рука должна быть чуть согнута в локте. Это обеспечит</w:t>
      </w:r>
      <w:r w:rsidR="001A1591">
        <w:rPr>
          <w:rFonts w:cs="Times New Roman"/>
        </w:rPr>
        <w:t xml:space="preserve"> </w:t>
      </w:r>
      <w:r w:rsidRPr="00DF2AB0">
        <w:rPr>
          <w:rFonts w:cs="Times New Roman"/>
        </w:rPr>
        <w:t>движениям оптимальную амплитуду и скорость.</w:t>
      </w:r>
    </w:p>
    <w:p w:rsidR="00DF2AB0" w:rsidRPr="00DF2AB0" w:rsidRDefault="00DF2AB0" w:rsidP="00DF2AB0">
      <w:pPr>
        <w:pStyle w:val="Standard"/>
        <w:ind w:firstLine="567"/>
        <w:jc w:val="both"/>
        <w:rPr>
          <w:rFonts w:cs="Times New Roman"/>
        </w:rPr>
      </w:pPr>
      <w:r w:rsidRPr="00DF2AB0">
        <w:rPr>
          <w:rFonts w:cs="Times New Roman"/>
        </w:rPr>
        <w:t>Следите за согласованностью движений, переносом веса тела с одной ноги на другую,</w:t>
      </w:r>
      <w:r w:rsidR="001A1591">
        <w:rPr>
          <w:rFonts w:cs="Times New Roman"/>
        </w:rPr>
        <w:t xml:space="preserve"> </w:t>
      </w:r>
      <w:r w:rsidRPr="00DF2AB0">
        <w:rPr>
          <w:rFonts w:cs="Times New Roman"/>
        </w:rPr>
        <w:t>координацией движений туловища, плеча, предплечья и кисти.</w:t>
      </w:r>
    </w:p>
    <w:p w:rsidR="00DF2AB0" w:rsidRPr="00DF2AB0" w:rsidRDefault="00DF2AB0" w:rsidP="00DF2AB0">
      <w:pPr>
        <w:pStyle w:val="Standard"/>
        <w:ind w:firstLine="567"/>
        <w:jc w:val="both"/>
        <w:rPr>
          <w:rFonts w:cs="Times New Roman"/>
        </w:rPr>
      </w:pPr>
      <w:r w:rsidRPr="00DF2AB0">
        <w:rPr>
          <w:rFonts w:cs="Times New Roman"/>
        </w:rPr>
        <w:t>Подрезку выполняйте по мячу, находящемуся в высшей точке отскока (или чуть позже).</w:t>
      </w:r>
    </w:p>
    <w:p w:rsidR="00DF2AB0" w:rsidRPr="00DF2AB0" w:rsidRDefault="00DF2AB0" w:rsidP="00DF2AB0">
      <w:pPr>
        <w:pStyle w:val="Standard"/>
        <w:ind w:firstLine="567"/>
        <w:jc w:val="both"/>
        <w:rPr>
          <w:rFonts w:cs="Times New Roman"/>
        </w:rPr>
      </w:pPr>
      <w:r w:rsidRPr="00DF2AB0">
        <w:rPr>
          <w:rFonts w:cs="Times New Roman"/>
        </w:rPr>
        <w:t>Выбирайте нужный угол наклона ракетки при ее подведении к летящему мячу с учетом</w:t>
      </w:r>
      <w:r w:rsidR="001A1591">
        <w:rPr>
          <w:rFonts w:cs="Times New Roman"/>
        </w:rPr>
        <w:t xml:space="preserve"> </w:t>
      </w:r>
      <w:r w:rsidRPr="00DF2AB0">
        <w:rPr>
          <w:rFonts w:cs="Times New Roman"/>
        </w:rPr>
        <w:t>силы его вращения и скорости полета. Это позволит избежать ошибок и низко, надежно</w:t>
      </w:r>
      <w:r w:rsidR="001A1591">
        <w:rPr>
          <w:rFonts w:cs="Times New Roman"/>
        </w:rPr>
        <w:t xml:space="preserve"> </w:t>
      </w:r>
      <w:r w:rsidRPr="00DF2AB0">
        <w:rPr>
          <w:rFonts w:cs="Times New Roman"/>
        </w:rPr>
        <w:t>послать мяч на сторону соперника.</w:t>
      </w:r>
    </w:p>
    <w:p w:rsidR="00DF2AB0" w:rsidRPr="00DF2AB0" w:rsidRDefault="00DF2AB0" w:rsidP="00DF2AB0">
      <w:pPr>
        <w:pStyle w:val="Standard"/>
        <w:ind w:firstLine="567"/>
        <w:jc w:val="both"/>
        <w:rPr>
          <w:rFonts w:cs="Times New Roman"/>
        </w:rPr>
      </w:pPr>
      <w:r w:rsidRPr="00DF2AB0">
        <w:rPr>
          <w:rFonts w:cs="Times New Roman"/>
        </w:rPr>
        <w:t>Во время выполнения удара основное значение имеет активная работа предплечья и</w:t>
      </w:r>
      <w:r w:rsidR="001A1591">
        <w:rPr>
          <w:rFonts w:cs="Times New Roman"/>
        </w:rPr>
        <w:t xml:space="preserve"> </w:t>
      </w:r>
      <w:r w:rsidRPr="00DF2AB0">
        <w:rPr>
          <w:rFonts w:cs="Times New Roman"/>
        </w:rPr>
        <w:t>особенно кисти, которая способствует приданию мячу сильного нижнего вращения.</w:t>
      </w:r>
      <w:r w:rsidR="001A1591">
        <w:rPr>
          <w:rFonts w:cs="Times New Roman"/>
        </w:rPr>
        <w:t xml:space="preserve"> </w:t>
      </w:r>
      <w:r w:rsidRPr="00DF2AB0">
        <w:rPr>
          <w:rFonts w:cs="Times New Roman"/>
        </w:rPr>
        <w:t>При подрезке справа учитывайте следующее.</w:t>
      </w:r>
      <w:r w:rsidR="001A1591">
        <w:rPr>
          <w:rFonts w:cs="Times New Roman"/>
        </w:rPr>
        <w:t xml:space="preserve"> </w:t>
      </w:r>
      <w:r w:rsidRPr="00DF2AB0">
        <w:rPr>
          <w:rFonts w:cs="Times New Roman"/>
        </w:rPr>
        <w:t>Постановка ног — на ширине плеч, при этом левая нога чуть впереди, а туловище</w:t>
      </w:r>
      <w:r w:rsidR="001A1591">
        <w:rPr>
          <w:rFonts w:cs="Times New Roman"/>
        </w:rPr>
        <w:t xml:space="preserve"> </w:t>
      </w:r>
      <w:r w:rsidRPr="00DF2AB0">
        <w:rPr>
          <w:rFonts w:cs="Times New Roman"/>
        </w:rPr>
        <w:t>развернуто вполоборота вправо. В таком положении легче управлять полетом мяча.</w:t>
      </w:r>
      <w:r w:rsidR="001A1591">
        <w:rPr>
          <w:rFonts w:cs="Times New Roman"/>
        </w:rPr>
        <w:t xml:space="preserve"> </w:t>
      </w:r>
      <w:r w:rsidRPr="00DF2AB0">
        <w:rPr>
          <w:rFonts w:cs="Times New Roman"/>
        </w:rPr>
        <w:t>Следите, чтобы при выполнении замаха рука с ракеткой поднимаюсь не выше уровня</w:t>
      </w:r>
      <w:r w:rsidR="001A1591">
        <w:rPr>
          <w:rFonts w:cs="Times New Roman"/>
        </w:rPr>
        <w:t xml:space="preserve"> </w:t>
      </w:r>
      <w:r w:rsidRPr="00DF2AB0">
        <w:rPr>
          <w:rFonts w:cs="Times New Roman"/>
        </w:rPr>
        <w:t>головы и не отводилась слишком далеко назад за спину — это значительно снижает</w:t>
      </w:r>
      <w:r w:rsidR="001A1591">
        <w:rPr>
          <w:rFonts w:cs="Times New Roman"/>
        </w:rPr>
        <w:t xml:space="preserve"> </w:t>
      </w:r>
      <w:r w:rsidRPr="00DF2AB0">
        <w:rPr>
          <w:rFonts w:cs="Times New Roman"/>
        </w:rPr>
        <w:t>скорость ударного движения.</w:t>
      </w:r>
    </w:p>
    <w:p w:rsidR="00DF2AB0" w:rsidRPr="00DF2AB0" w:rsidRDefault="00DF2AB0" w:rsidP="00DF2AB0">
      <w:pPr>
        <w:pStyle w:val="Standard"/>
        <w:ind w:firstLine="567"/>
        <w:jc w:val="both"/>
        <w:rPr>
          <w:rFonts w:cs="Times New Roman"/>
        </w:rPr>
      </w:pPr>
      <w:r w:rsidRPr="00DF2AB0">
        <w:rPr>
          <w:rFonts w:cs="Times New Roman"/>
        </w:rPr>
        <w:t>Выбор нужного угла наклона ракетки при ее подведении к летящему мячу позволит низко</w:t>
      </w:r>
      <w:r w:rsidR="001A1591">
        <w:rPr>
          <w:rFonts w:cs="Times New Roman"/>
        </w:rPr>
        <w:t xml:space="preserve"> </w:t>
      </w:r>
      <w:r w:rsidRPr="00DF2AB0">
        <w:rPr>
          <w:rFonts w:cs="Times New Roman"/>
        </w:rPr>
        <w:t>и надежно послать мяч на сторону соперника.</w:t>
      </w:r>
      <w:r w:rsidR="001A1591">
        <w:rPr>
          <w:rFonts w:cs="Times New Roman"/>
        </w:rPr>
        <w:t xml:space="preserve"> </w:t>
      </w:r>
      <w:r w:rsidRPr="00DF2AB0">
        <w:rPr>
          <w:rFonts w:cs="Times New Roman"/>
        </w:rPr>
        <w:t>Для придания мячу сильного нижнего вращения при выполнении удара чрезвычайно</w:t>
      </w:r>
      <w:r w:rsidR="001A1591">
        <w:rPr>
          <w:rFonts w:cs="Times New Roman"/>
        </w:rPr>
        <w:t xml:space="preserve"> </w:t>
      </w:r>
      <w:r w:rsidRPr="00DF2AB0">
        <w:rPr>
          <w:rFonts w:cs="Times New Roman"/>
        </w:rPr>
        <w:t>важна активная работа предплечья и особенно кисти, а также плеча и туловища.</w:t>
      </w:r>
      <w:r w:rsidR="001A1591">
        <w:rPr>
          <w:rFonts w:cs="Times New Roman"/>
        </w:rPr>
        <w:t xml:space="preserve"> </w:t>
      </w:r>
      <w:r w:rsidRPr="00DF2AB0">
        <w:rPr>
          <w:rFonts w:cs="Times New Roman"/>
        </w:rPr>
        <w:t>При выполнении подрезки не прижимайте локоть близко к туловищу — движение должно</w:t>
      </w:r>
      <w:r w:rsidR="001A1591">
        <w:rPr>
          <w:rFonts w:cs="Times New Roman"/>
        </w:rPr>
        <w:t xml:space="preserve"> </w:t>
      </w:r>
      <w:r w:rsidRPr="00DF2AB0">
        <w:rPr>
          <w:rFonts w:cs="Times New Roman"/>
        </w:rPr>
        <w:t>быть свободным и достаточно широким, чтобы обеспечить хороший контроль за полетом</w:t>
      </w:r>
      <w:r w:rsidR="001A1591">
        <w:rPr>
          <w:rFonts w:cs="Times New Roman"/>
        </w:rPr>
        <w:t xml:space="preserve"> </w:t>
      </w:r>
      <w:r w:rsidRPr="00DF2AB0">
        <w:rPr>
          <w:rFonts w:cs="Times New Roman"/>
        </w:rPr>
        <w:t>мяча. Чем дальше от стола выполняется удар, тем более широким должно быть движение. При выполнении подрезки следите также за согласованностью движений, перемещая вес тела с одной ноги на другую и координируя движения туловища и игровой руки.</w:t>
      </w:r>
    </w:p>
    <w:p w:rsidR="00DF2AB0" w:rsidRPr="00DF2AB0" w:rsidRDefault="00DF2AB0" w:rsidP="00DF2AB0">
      <w:pPr>
        <w:pStyle w:val="Standard"/>
        <w:ind w:firstLine="567"/>
        <w:jc w:val="both"/>
        <w:rPr>
          <w:rFonts w:cs="Times New Roman"/>
        </w:rPr>
      </w:pPr>
      <w:r w:rsidRPr="00DF2AB0">
        <w:rPr>
          <w:rFonts w:cs="Times New Roman"/>
          <w:u w:val="single"/>
        </w:rPr>
        <w:t>Запил.</w:t>
      </w:r>
      <w:r w:rsidRPr="00DF2AB0">
        <w:rPr>
          <w:rFonts w:cs="Times New Roman"/>
        </w:rPr>
        <w:t xml:space="preserve"> Запил является оружием игроков, предпочитающих играть в защите. Тем не менее</w:t>
      </w:r>
      <w:r w:rsidR="001A1591">
        <w:rPr>
          <w:rFonts w:cs="Times New Roman"/>
        </w:rPr>
        <w:t xml:space="preserve"> </w:t>
      </w:r>
      <w:r w:rsidRPr="00DF2AB0">
        <w:rPr>
          <w:rFonts w:cs="Times New Roman"/>
        </w:rPr>
        <w:t>он с успехом может служить и тем, кто играет в нападении. Это та же подрезка, при</w:t>
      </w:r>
      <w:r w:rsidR="001A1591">
        <w:rPr>
          <w:rFonts w:cs="Times New Roman"/>
        </w:rPr>
        <w:t xml:space="preserve"> </w:t>
      </w:r>
      <w:r w:rsidRPr="00DF2AB0">
        <w:rPr>
          <w:rFonts w:cs="Times New Roman"/>
        </w:rPr>
        <w:t>выполнении которой мячу придается сильнейшее нижнее вращение. Для того чтобы</w:t>
      </w:r>
      <w:r w:rsidR="001A1591">
        <w:rPr>
          <w:rFonts w:cs="Times New Roman"/>
        </w:rPr>
        <w:t xml:space="preserve"> </w:t>
      </w:r>
      <w:r w:rsidRPr="00DF2AB0">
        <w:rPr>
          <w:rFonts w:cs="Times New Roman"/>
        </w:rPr>
        <w:t>правильно выполнить прием, нужна исключительно точная координация движений —</w:t>
      </w:r>
      <w:r w:rsidR="001A1591">
        <w:rPr>
          <w:rFonts w:cs="Times New Roman"/>
        </w:rPr>
        <w:t xml:space="preserve"> </w:t>
      </w:r>
      <w:r w:rsidRPr="00DF2AB0">
        <w:rPr>
          <w:rFonts w:cs="Times New Roman"/>
        </w:rPr>
        <w:t>чтобы мяч попал на ракетку как раз в момент максимального ускорения при резком</w:t>
      </w:r>
      <w:r w:rsidR="001A1591">
        <w:rPr>
          <w:rFonts w:cs="Times New Roman"/>
        </w:rPr>
        <w:t xml:space="preserve"> </w:t>
      </w:r>
      <w:r w:rsidRPr="00DF2AB0">
        <w:rPr>
          <w:rFonts w:cs="Times New Roman"/>
        </w:rPr>
        <w:t>движении кистью. При создании сильного нижнего вращения важно точно соразмерить</w:t>
      </w:r>
      <w:r w:rsidR="001A1591">
        <w:rPr>
          <w:rFonts w:cs="Times New Roman"/>
        </w:rPr>
        <w:t xml:space="preserve"> </w:t>
      </w:r>
      <w:r w:rsidRPr="00DF2AB0">
        <w:rPr>
          <w:rFonts w:cs="Times New Roman"/>
        </w:rPr>
        <w:lastRenderedPageBreak/>
        <w:t>скорость движения предплечья и кисти. Делается предварительное движение рукой мягко</w:t>
      </w:r>
      <w:r w:rsidR="001A1591">
        <w:rPr>
          <w:rFonts w:cs="Times New Roman"/>
        </w:rPr>
        <w:t xml:space="preserve"> </w:t>
      </w:r>
      <w:r w:rsidRPr="00DF2AB0">
        <w:rPr>
          <w:rFonts w:cs="Times New Roman"/>
        </w:rPr>
        <w:t>и плавно. Это несколько уменьшает скорость движения ракетки, но зато позволяет</w:t>
      </w:r>
      <w:r w:rsidR="001A1591">
        <w:rPr>
          <w:rFonts w:cs="Times New Roman"/>
        </w:rPr>
        <w:t xml:space="preserve"> </w:t>
      </w:r>
      <w:r w:rsidRPr="00DF2AB0">
        <w:rPr>
          <w:rFonts w:cs="Times New Roman"/>
        </w:rPr>
        <w:t>обеспечить необходимую точность ее подведения под мяч, а добавочная скорость</w:t>
      </w:r>
      <w:r w:rsidR="001A1591">
        <w:rPr>
          <w:rFonts w:cs="Times New Roman"/>
        </w:rPr>
        <w:t xml:space="preserve"> </w:t>
      </w:r>
      <w:r w:rsidRPr="00DF2AB0">
        <w:rPr>
          <w:rFonts w:cs="Times New Roman"/>
        </w:rPr>
        <w:t>достигается резким дополнительным движением кисти.</w:t>
      </w:r>
      <w:r w:rsidR="001A1591">
        <w:rPr>
          <w:rFonts w:cs="Times New Roman"/>
        </w:rPr>
        <w:t xml:space="preserve"> </w:t>
      </w:r>
      <w:r w:rsidRPr="00DF2AB0">
        <w:rPr>
          <w:rFonts w:cs="Times New Roman"/>
        </w:rPr>
        <w:t>Более легкий — другой вариант создания сильного нижнего вращения, когда ракетку</w:t>
      </w:r>
      <w:r w:rsidR="001A1591">
        <w:rPr>
          <w:rFonts w:cs="Times New Roman"/>
        </w:rPr>
        <w:t xml:space="preserve"> </w:t>
      </w:r>
      <w:r w:rsidRPr="00DF2AB0">
        <w:rPr>
          <w:rFonts w:cs="Times New Roman"/>
        </w:rPr>
        <w:t>свободно подводят к мячу (или ставят заранее в том месте, где его следует ожидать), а</w:t>
      </w:r>
      <w:r w:rsidR="001A1591">
        <w:rPr>
          <w:rFonts w:cs="Times New Roman"/>
        </w:rPr>
        <w:t xml:space="preserve"> </w:t>
      </w:r>
      <w:r w:rsidRPr="00DF2AB0">
        <w:rPr>
          <w:rFonts w:cs="Times New Roman"/>
        </w:rPr>
        <w:t>удар осуществляют резким кистевым движением. Однако при таком способе мячу</w:t>
      </w:r>
      <w:r w:rsidR="001A1591">
        <w:rPr>
          <w:rFonts w:cs="Times New Roman"/>
        </w:rPr>
        <w:t xml:space="preserve"> </w:t>
      </w:r>
      <w:r w:rsidRPr="00DF2AB0">
        <w:rPr>
          <w:rFonts w:cs="Times New Roman"/>
        </w:rPr>
        <w:t>придается больше вращательного движения и меньше поступательного, что затрудняет</w:t>
      </w:r>
      <w:r w:rsidR="001A1591">
        <w:rPr>
          <w:rFonts w:cs="Times New Roman"/>
        </w:rPr>
        <w:t xml:space="preserve"> </w:t>
      </w:r>
      <w:r w:rsidRPr="00DF2AB0">
        <w:rPr>
          <w:rFonts w:cs="Times New Roman"/>
        </w:rPr>
        <w:t>управление его полетом.</w:t>
      </w:r>
    </w:p>
    <w:p w:rsidR="00DF2AB0" w:rsidRPr="00DF2AB0" w:rsidRDefault="00DF2AB0" w:rsidP="00DF2AB0">
      <w:pPr>
        <w:pStyle w:val="Standard"/>
        <w:ind w:firstLine="567"/>
        <w:jc w:val="both"/>
        <w:rPr>
          <w:rFonts w:cs="Times New Roman"/>
        </w:rPr>
      </w:pPr>
      <w:r w:rsidRPr="00DF2AB0">
        <w:rPr>
          <w:rFonts w:cs="Times New Roman"/>
        </w:rPr>
        <w:t>Можно добиться отличного запила движением одной кисти, придавая мячу при этом</w:t>
      </w:r>
      <w:r w:rsidR="001A1591">
        <w:rPr>
          <w:rFonts w:cs="Times New Roman"/>
        </w:rPr>
        <w:t xml:space="preserve"> </w:t>
      </w:r>
      <w:r w:rsidRPr="00DF2AB0">
        <w:rPr>
          <w:rFonts w:cs="Times New Roman"/>
        </w:rPr>
        <w:t>весьма высокую скорость вращения. Этот вариант выполнения технического приема не</w:t>
      </w:r>
      <w:r w:rsidR="001A1591">
        <w:rPr>
          <w:rFonts w:cs="Times New Roman"/>
        </w:rPr>
        <w:t xml:space="preserve"> </w:t>
      </w:r>
      <w:r w:rsidRPr="00DF2AB0">
        <w:rPr>
          <w:rFonts w:cs="Times New Roman"/>
        </w:rPr>
        <w:t>столь эффективен, как два предыдущих, однако имеет преимущество в том, что не требует</w:t>
      </w:r>
      <w:r w:rsidR="001A1591">
        <w:rPr>
          <w:rFonts w:cs="Times New Roman"/>
        </w:rPr>
        <w:t xml:space="preserve"> </w:t>
      </w:r>
      <w:r w:rsidRPr="00DF2AB0">
        <w:rPr>
          <w:rFonts w:cs="Times New Roman"/>
        </w:rPr>
        <w:t>большого замаха и может гораздо оперативнее применяться в игре.</w:t>
      </w:r>
    </w:p>
    <w:p w:rsidR="00DF2AB0" w:rsidRPr="00DF2AB0" w:rsidRDefault="00DF2AB0" w:rsidP="00DF2AB0">
      <w:pPr>
        <w:pStyle w:val="Standard"/>
        <w:ind w:firstLine="567"/>
        <w:jc w:val="both"/>
        <w:rPr>
          <w:rFonts w:cs="Times New Roman"/>
        </w:rPr>
      </w:pPr>
      <w:r w:rsidRPr="00DF2AB0">
        <w:rPr>
          <w:rFonts w:cs="Times New Roman"/>
          <w:u w:val="single"/>
        </w:rPr>
        <w:t>Резаная свеча</w:t>
      </w:r>
      <w:r w:rsidRPr="00DF2AB0">
        <w:rPr>
          <w:rFonts w:cs="Times New Roman"/>
        </w:rPr>
        <w:t>. Свечой называют такой технический прием, при котором мяч направляют</w:t>
      </w:r>
      <w:r w:rsidR="001A1591">
        <w:rPr>
          <w:rFonts w:cs="Times New Roman"/>
        </w:rPr>
        <w:t xml:space="preserve"> </w:t>
      </w:r>
      <w:r w:rsidRPr="00DF2AB0">
        <w:rPr>
          <w:rFonts w:cs="Times New Roman"/>
        </w:rPr>
        <w:t>по очень высокой траектории над сеткой. Резаная свеча — это когда движением подрезки</w:t>
      </w:r>
      <w:r w:rsidR="001A1591">
        <w:rPr>
          <w:rFonts w:cs="Times New Roman"/>
        </w:rPr>
        <w:t xml:space="preserve"> </w:t>
      </w:r>
      <w:r w:rsidRPr="00DF2AB0">
        <w:rPr>
          <w:rFonts w:cs="Times New Roman"/>
        </w:rPr>
        <w:t>мячу придается нижнее вращение. Управлять полетом мяча при выполнении резаной</w:t>
      </w:r>
      <w:r w:rsidR="001A1591">
        <w:rPr>
          <w:rFonts w:cs="Times New Roman"/>
        </w:rPr>
        <w:t xml:space="preserve"> </w:t>
      </w:r>
      <w:r w:rsidRPr="00DF2AB0">
        <w:rPr>
          <w:rFonts w:cs="Times New Roman"/>
        </w:rPr>
        <w:t>свечи достаточно сложно, что обусловлено спецификой аэродинамических характеристик</w:t>
      </w:r>
      <w:r w:rsidR="001A1591">
        <w:rPr>
          <w:rFonts w:cs="Times New Roman"/>
        </w:rPr>
        <w:t xml:space="preserve"> </w:t>
      </w:r>
      <w:r w:rsidRPr="00DF2AB0">
        <w:rPr>
          <w:rFonts w:cs="Times New Roman"/>
        </w:rPr>
        <w:t>траектории полета мячей с нижним вращением. Однако такой технический прием при</w:t>
      </w:r>
      <w:r w:rsidR="001A1591">
        <w:rPr>
          <w:rFonts w:cs="Times New Roman"/>
        </w:rPr>
        <w:t xml:space="preserve"> </w:t>
      </w:r>
      <w:r w:rsidRPr="00DF2AB0">
        <w:rPr>
          <w:rFonts w:cs="Times New Roman"/>
        </w:rPr>
        <w:t>правильном выполнении может выну</w:t>
      </w:r>
      <w:r w:rsidR="001A1591">
        <w:rPr>
          <w:rFonts w:cs="Times New Roman"/>
        </w:rPr>
        <w:t xml:space="preserve">дить соперника совершить ошибку. </w:t>
      </w:r>
      <w:r w:rsidRPr="00DF2AB0">
        <w:rPr>
          <w:rFonts w:cs="Times New Roman"/>
        </w:rPr>
        <w:t>Резаная свеча относится к защитным техническим приемам. Обычно теннисисты</w:t>
      </w:r>
      <w:r w:rsidR="001A1591">
        <w:rPr>
          <w:rFonts w:cs="Times New Roman"/>
        </w:rPr>
        <w:t xml:space="preserve"> </w:t>
      </w:r>
      <w:r w:rsidRPr="00DF2AB0">
        <w:rPr>
          <w:rFonts w:cs="Times New Roman"/>
        </w:rPr>
        <w:t>применяют ее в тех случаях, когда вынуждены отойти от стола или, когда не остается</w:t>
      </w:r>
      <w:r w:rsidR="001A1591">
        <w:rPr>
          <w:rFonts w:cs="Times New Roman"/>
        </w:rPr>
        <w:t xml:space="preserve"> </w:t>
      </w:r>
      <w:r w:rsidRPr="00DF2AB0">
        <w:rPr>
          <w:rFonts w:cs="Times New Roman"/>
        </w:rPr>
        <w:t>времени для подготовки к активному отражению мяча. В подобных ситуациях широким</w:t>
      </w:r>
      <w:r w:rsidR="001A1591">
        <w:rPr>
          <w:rFonts w:cs="Times New Roman"/>
        </w:rPr>
        <w:t xml:space="preserve"> </w:t>
      </w:r>
      <w:r w:rsidRPr="00DF2AB0">
        <w:rPr>
          <w:rFonts w:cs="Times New Roman"/>
        </w:rPr>
        <w:t>движением снизу-вверх стремятся, придавая мячу нижнее вращение, перебросить его</w:t>
      </w:r>
      <w:r w:rsidR="001A1591">
        <w:rPr>
          <w:rFonts w:cs="Times New Roman"/>
        </w:rPr>
        <w:t xml:space="preserve"> </w:t>
      </w:r>
      <w:r w:rsidRPr="00DF2AB0">
        <w:rPr>
          <w:rFonts w:cs="Times New Roman"/>
        </w:rPr>
        <w:t>сопернику по крутой траектории, — во-первых, чтобы выиграть время для подготовки к</w:t>
      </w:r>
      <w:r w:rsidR="001A1591">
        <w:rPr>
          <w:rFonts w:cs="Times New Roman"/>
        </w:rPr>
        <w:t xml:space="preserve"> </w:t>
      </w:r>
      <w:r w:rsidRPr="00DF2AB0">
        <w:rPr>
          <w:rFonts w:cs="Times New Roman"/>
        </w:rPr>
        <w:t>следующему удару, а во-вторых, чтобы высоко отско</w:t>
      </w:r>
      <w:r w:rsidR="001A1591">
        <w:rPr>
          <w:rFonts w:cs="Times New Roman"/>
        </w:rPr>
        <w:t>чивший мяч вынудил соперника со</w:t>
      </w:r>
      <w:r w:rsidRPr="00DF2AB0">
        <w:rPr>
          <w:rFonts w:cs="Times New Roman"/>
        </w:rPr>
        <w:t>вершить ошибку. Однако в настоящее время свечу применяют и как активный атакующий</w:t>
      </w:r>
      <w:r w:rsidR="001A1591">
        <w:rPr>
          <w:rFonts w:cs="Times New Roman"/>
        </w:rPr>
        <w:t xml:space="preserve"> </w:t>
      </w:r>
      <w:r w:rsidRPr="00DF2AB0">
        <w:rPr>
          <w:rFonts w:cs="Times New Roman"/>
        </w:rPr>
        <w:t>прием, заставляющий соперника отойти от стола и даже защищаться.</w:t>
      </w:r>
    </w:p>
    <w:p w:rsidR="00DF2AB0" w:rsidRPr="00DF2AB0" w:rsidRDefault="00DF2AB0" w:rsidP="00DF2AB0">
      <w:pPr>
        <w:pStyle w:val="Standard"/>
        <w:ind w:firstLine="567"/>
        <w:jc w:val="both"/>
        <w:rPr>
          <w:rFonts w:cs="Times New Roman"/>
        </w:rPr>
      </w:pPr>
      <w:r w:rsidRPr="00DF2AB0">
        <w:rPr>
          <w:rFonts w:cs="Times New Roman"/>
        </w:rPr>
        <w:t>Резаные свечи можно выполнять и справа, и слева, хотя не все спортсмены уверенно</w:t>
      </w:r>
      <w:r w:rsidR="001A1591">
        <w:rPr>
          <w:rFonts w:cs="Times New Roman"/>
        </w:rPr>
        <w:t xml:space="preserve"> </w:t>
      </w:r>
      <w:r w:rsidRPr="00DF2AB0">
        <w:rPr>
          <w:rFonts w:cs="Times New Roman"/>
        </w:rPr>
        <w:t>владеют этим приемом одинаково хорошо с двух сторон. Спецификой выполнения</w:t>
      </w:r>
      <w:r w:rsidR="001A1591">
        <w:rPr>
          <w:rFonts w:cs="Times New Roman"/>
        </w:rPr>
        <w:t xml:space="preserve"> </w:t>
      </w:r>
      <w:r w:rsidRPr="00DF2AB0">
        <w:rPr>
          <w:rFonts w:cs="Times New Roman"/>
        </w:rPr>
        <w:t>резаной свечи является момент удара по мячу. Удар должен быть выполнен по самой нижней части мяча, а ракетка должна идти не сверху вниз, а снизу-вверх, обрабатывая при</w:t>
      </w:r>
      <w:r w:rsidR="001A1591">
        <w:rPr>
          <w:rFonts w:cs="Times New Roman"/>
        </w:rPr>
        <w:t xml:space="preserve"> </w:t>
      </w:r>
      <w:r w:rsidRPr="00DF2AB0">
        <w:rPr>
          <w:rFonts w:cs="Times New Roman"/>
        </w:rPr>
        <w:t>этом мяч по обратной от игрока стороне.</w:t>
      </w:r>
    </w:p>
    <w:p w:rsidR="00DF2AB0" w:rsidRPr="00DF2AB0" w:rsidRDefault="00DF2AB0" w:rsidP="00DF2AB0">
      <w:pPr>
        <w:pStyle w:val="Standard"/>
        <w:ind w:firstLine="567"/>
        <w:jc w:val="both"/>
        <w:rPr>
          <w:rFonts w:cs="Times New Roman"/>
        </w:rPr>
      </w:pPr>
      <w:r w:rsidRPr="00DF2AB0">
        <w:rPr>
          <w:rFonts w:cs="Times New Roman"/>
        </w:rPr>
        <w:t>При выполнении резаных свеч встречаются характерные ошибки:</w:t>
      </w:r>
    </w:p>
    <w:p w:rsidR="00DF2AB0" w:rsidRPr="00DF2AB0" w:rsidRDefault="00DF2AB0" w:rsidP="00DF2AB0">
      <w:pPr>
        <w:pStyle w:val="Standard"/>
        <w:ind w:firstLine="567"/>
        <w:jc w:val="both"/>
        <w:rPr>
          <w:rFonts w:cs="Times New Roman"/>
        </w:rPr>
      </w:pPr>
      <w:r w:rsidRPr="00DF2AB0">
        <w:rPr>
          <w:rFonts w:cs="Times New Roman"/>
        </w:rPr>
        <w:t>-скованное короткое движение;</w:t>
      </w:r>
    </w:p>
    <w:p w:rsidR="00DF2AB0" w:rsidRPr="00DF2AB0" w:rsidRDefault="00DF2AB0" w:rsidP="00DF2AB0">
      <w:pPr>
        <w:pStyle w:val="Standard"/>
        <w:ind w:firstLine="567"/>
        <w:jc w:val="both"/>
        <w:rPr>
          <w:rFonts w:cs="Times New Roman"/>
        </w:rPr>
      </w:pPr>
      <w:r w:rsidRPr="00DF2AB0">
        <w:rPr>
          <w:rFonts w:cs="Times New Roman"/>
        </w:rPr>
        <w:t>-отсутствие контроля за полетом мяча, что выражается в большом разбросе мячей</w:t>
      </w:r>
      <w:r w:rsidR="001A1591">
        <w:rPr>
          <w:rFonts w:cs="Times New Roman"/>
        </w:rPr>
        <w:t xml:space="preserve"> </w:t>
      </w:r>
      <w:r w:rsidRPr="00DF2AB0">
        <w:rPr>
          <w:rFonts w:cs="Times New Roman"/>
        </w:rPr>
        <w:t>на половине соперника;</w:t>
      </w:r>
    </w:p>
    <w:p w:rsidR="00DF2AB0" w:rsidRPr="00DF2AB0" w:rsidRDefault="00DF2AB0" w:rsidP="00DF2AB0">
      <w:pPr>
        <w:pStyle w:val="Standard"/>
        <w:ind w:firstLine="567"/>
        <w:jc w:val="both"/>
        <w:rPr>
          <w:rFonts w:cs="Times New Roman"/>
        </w:rPr>
      </w:pPr>
      <w:r w:rsidRPr="00DF2AB0">
        <w:rPr>
          <w:rFonts w:cs="Times New Roman"/>
        </w:rPr>
        <w:t>-слабое вращение мяча.</w:t>
      </w:r>
    </w:p>
    <w:p w:rsidR="00DF2AB0" w:rsidRPr="00DF2AB0" w:rsidRDefault="00DF2AB0" w:rsidP="00DF2AB0">
      <w:pPr>
        <w:pStyle w:val="Standard"/>
        <w:ind w:firstLine="567"/>
        <w:jc w:val="both"/>
        <w:rPr>
          <w:rFonts w:cs="Times New Roman"/>
          <w:u w:val="single"/>
        </w:rPr>
      </w:pPr>
      <w:r w:rsidRPr="00DF2AB0">
        <w:rPr>
          <w:rFonts w:cs="Times New Roman"/>
          <w:u w:val="single"/>
        </w:rPr>
        <w:t>Технические приемы с верхним вращением (накат, топ-спин, топс-удар, крученая свеча)</w:t>
      </w:r>
    </w:p>
    <w:p w:rsidR="001A1591" w:rsidRDefault="00DF2AB0" w:rsidP="00DF2AB0">
      <w:pPr>
        <w:pStyle w:val="Standard"/>
        <w:ind w:firstLine="567"/>
        <w:jc w:val="both"/>
        <w:rPr>
          <w:rFonts w:cs="Times New Roman"/>
        </w:rPr>
      </w:pPr>
      <w:r w:rsidRPr="00DF2AB0">
        <w:rPr>
          <w:rFonts w:cs="Times New Roman"/>
        </w:rPr>
        <w:t>К техническим приемам с верхним вращением относят накаты (англ. lift), мало</w:t>
      </w:r>
      <w:r w:rsidR="001A1591">
        <w:rPr>
          <w:rFonts w:cs="Times New Roman"/>
        </w:rPr>
        <w:t xml:space="preserve"> </w:t>
      </w:r>
      <w:r w:rsidRPr="00DF2AB0">
        <w:rPr>
          <w:rFonts w:cs="Times New Roman"/>
        </w:rPr>
        <w:t>подкрученные, почти плоские удары (англ. drive), завершающие удары (англ. kill shot) и</w:t>
      </w:r>
      <w:r w:rsidR="001A1591">
        <w:rPr>
          <w:rFonts w:cs="Times New Roman"/>
        </w:rPr>
        <w:t xml:space="preserve"> </w:t>
      </w:r>
      <w:r w:rsidRPr="00DF2AB0">
        <w:rPr>
          <w:rFonts w:cs="Times New Roman"/>
        </w:rPr>
        <w:t>технические приемы, придающие мячу сильное верхнее вращение — топ спин (англ.</w:t>
      </w:r>
      <w:r w:rsidR="001A1591">
        <w:rPr>
          <w:rFonts w:cs="Times New Roman"/>
        </w:rPr>
        <w:t xml:space="preserve"> </w:t>
      </w:r>
      <w:r w:rsidRPr="00DF2AB0">
        <w:rPr>
          <w:rFonts w:cs="Times New Roman"/>
        </w:rPr>
        <w:t>topspin) и его варианты — топ-спин с верхнебоковым и боковым вращением (англ.</w:t>
      </w:r>
      <w:r w:rsidR="001A1591">
        <w:rPr>
          <w:rFonts w:cs="Times New Roman"/>
        </w:rPr>
        <w:t xml:space="preserve"> </w:t>
      </w:r>
      <w:r w:rsidRPr="00DF2AB0">
        <w:rPr>
          <w:rFonts w:cs="Times New Roman"/>
        </w:rPr>
        <w:t>sidespin) и крученая свеча (англ. loop). Все эти удары относятся к нападающим.</w:t>
      </w:r>
      <w:r w:rsidR="001A1591">
        <w:rPr>
          <w:rFonts w:cs="Times New Roman"/>
        </w:rPr>
        <w:t xml:space="preserve"> </w:t>
      </w:r>
      <w:r w:rsidRPr="00DF2AB0">
        <w:rPr>
          <w:rFonts w:cs="Times New Roman"/>
        </w:rPr>
        <w:t>По результатам анализа соревновательной деятельности игроков высокого класса,</w:t>
      </w:r>
      <w:r w:rsidR="001A1591">
        <w:rPr>
          <w:rFonts w:cs="Times New Roman"/>
        </w:rPr>
        <w:t xml:space="preserve"> </w:t>
      </w:r>
      <w:r w:rsidRPr="00DF2AB0">
        <w:rPr>
          <w:rFonts w:cs="Times New Roman"/>
        </w:rPr>
        <w:t>атакующие технические приемы с верхним вращением составляют 60,5 % от общего</w:t>
      </w:r>
      <w:r w:rsidR="001A1591">
        <w:rPr>
          <w:rFonts w:cs="Times New Roman"/>
        </w:rPr>
        <w:t xml:space="preserve"> </w:t>
      </w:r>
      <w:r w:rsidRPr="00DF2AB0">
        <w:rPr>
          <w:rFonts w:cs="Times New Roman"/>
        </w:rPr>
        <w:t>числа выполняемых приемов. Среди них накат применяется в 26,7 %, топ-спин — в 58,2 %</w:t>
      </w:r>
      <w:r w:rsidR="001A1591">
        <w:rPr>
          <w:rFonts w:cs="Times New Roman"/>
        </w:rPr>
        <w:t xml:space="preserve"> </w:t>
      </w:r>
      <w:r w:rsidRPr="00DF2AB0">
        <w:rPr>
          <w:rFonts w:cs="Times New Roman"/>
        </w:rPr>
        <w:t>и завершающий удар — в 15,1 % случаев. Это говорит о преимущественном</w:t>
      </w:r>
      <w:r w:rsidR="001A1591">
        <w:rPr>
          <w:rFonts w:cs="Times New Roman"/>
        </w:rPr>
        <w:t xml:space="preserve"> </w:t>
      </w:r>
      <w:r w:rsidRPr="00DF2AB0">
        <w:rPr>
          <w:rFonts w:cs="Times New Roman"/>
        </w:rPr>
        <w:t xml:space="preserve">использовании данных технических приемов в игровой деятельности. </w:t>
      </w:r>
    </w:p>
    <w:p w:rsidR="00DF2AB0" w:rsidRPr="00DF2AB0" w:rsidRDefault="00DF2AB0" w:rsidP="00DF2AB0">
      <w:pPr>
        <w:pStyle w:val="Standard"/>
        <w:ind w:firstLine="567"/>
        <w:jc w:val="both"/>
        <w:rPr>
          <w:rFonts w:cs="Times New Roman"/>
        </w:rPr>
      </w:pPr>
      <w:r w:rsidRPr="00DF2AB0">
        <w:rPr>
          <w:rFonts w:cs="Times New Roman"/>
        </w:rPr>
        <w:t>К основным</w:t>
      </w:r>
      <w:r w:rsidR="001A1591">
        <w:rPr>
          <w:rFonts w:cs="Times New Roman"/>
        </w:rPr>
        <w:t xml:space="preserve"> </w:t>
      </w:r>
      <w:r w:rsidRPr="00DF2AB0">
        <w:rPr>
          <w:rFonts w:cs="Times New Roman"/>
        </w:rPr>
        <w:t>атакующим техническим приемам, часто и эффективно применяемым в игре, относятся:</w:t>
      </w:r>
      <w:r w:rsidR="001A1591">
        <w:rPr>
          <w:rFonts w:cs="Times New Roman"/>
        </w:rPr>
        <w:t xml:space="preserve"> </w:t>
      </w:r>
      <w:r w:rsidRPr="00DF2AB0">
        <w:rPr>
          <w:rFonts w:cs="Times New Roman"/>
        </w:rPr>
        <w:t>удар справа топ-спин справа и накат справа.</w:t>
      </w:r>
      <w:r w:rsidR="001A1591">
        <w:rPr>
          <w:rFonts w:cs="Times New Roman"/>
        </w:rPr>
        <w:t xml:space="preserve"> </w:t>
      </w:r>
      <w:r w:rsidRPr="00DF2AB0">
        <w:rPr>
          <w:rFonts w:cs="Times New Roman"/>
        </w:rPr>
        <w:t>Для всех технических приемов с верхним вращением характерна одинаковая общая</w:t>
      </w:r>
      <w:r w:rsidR="001A1591">
        <w:rPr>
          <w:rFonts w:cs="Times New Roman"/>
        </w:rPr>
        <w:t xml:space="preserve"> </w:t>
      </w:r>
      <w:r w:rsidRPr="00DF2AB0">
        <w:rPr>
          <w:rFonts w:cs="Times New Roman"/>
        </w:rPr>
        <w:t xml:space="preserve">структура движения. Все </w:t>
      </w:r>
      <w:r w:rsidRPr="00DF2AB0">
        <w:rPr>
          <w:rFonts w:cs="Times New Roman"/>
        </w:rPr>
        <w:lastRenderedPageBreak/>
        <w:t>движения выполняются снизу—вверх—вперед, и ракетка из</w:t>
      </w:r>
      <w:r w:rsidR="001A1591">
        <w:rPr>
          <w:rFonts w:cs="Times New Roman"/>
        </w:rPr>
        <w:t xml:space="preserve"> </w:t>
      </w:r>
      <w:r w:rsidRPr="00DF2AB0">
        <w:rPr>
          <w:rFonts w:cs="Times New Roman"/>
        </w:rPr>
        <w:t>открытого положения, как бы обгоняя мяч, переходит в закрытое положение. Отличаются</w:t>
      </w:r>
      <w:r w:rsidR="001A1591">
        <w:rPr>
          <w:rFonts w:cs="Times New Roman"/>
        </w:rPr>
        <w:t xml:space="preserve"> </w:t>
      </w:r>
      <w:r w:rsidRPr="00DF2AB0">
        <w:rPr>
          <w:rFonts w:cs="Times New Roman"/>
        </w:rPr>
        <w:t>эти технические приемы только линейными и угловыми скоростями. Наименьшую</w:t>
      </w:r>
      <w:r w:rsidR="001A1591">
        <w:rPr>
          <w:rFonts w:cs="Times New Roman"/>
        </w:rPr>
        <w:t xml:space="preserve"> </w:t>
      </w:r>
      <w:r w:rsidRPr="00DF2AB0">
        <w:rPr>
          <w:rFonts w:cs="Times New Roman"/>
        </w:rPr>
        <w:t>поступательную и вращательную скорость имеет накат, наибольшую поступательную</w:t>
      </w:r>
      <w:r w:rsidR="001A1591">
        <w:rPr>
          <w:rFonts w:cs="Times New Roman"/>
        </w:rPr>
        <w:t xml:space="preserve"> </w:t>
      </w:r>
      <w:r w:rsidRPr="00DF2AB0">
        <w:rPr>
          <w:rFonts w:cs="Times New Roman"/>
        </w:rPr>
        <w:t>скорость — завершающий удар, наибольшая угловая скорость у топ-спина, а одинаково</w:t>
      </w:r>
      <w:r w:rsidR="001A1591">
        <w:rPr>
          <w:rFonts w:cs="Times New Roman"/>
        </w:rPr>
        <w:t xml:space="preserve"> </w:t>
      </w:r>
      <w:r w:rsidRPr="00DF2AB0">
        <w:rPr>
          <w:rFonts w:cs="Times New Roman"/>
        </w:rPr>
        <w:t>высокие поступательные и вращательные скорости у топс-удара.</w:t>
      </w:r>
      <w:r w:rsidR="001A1591">
        <w:rPr>
          <w:rFonts w:cs="Times New Roman"/>
        </w:rPr>
        <w:t xml:space="preserve"> </w:t>
      </w:r>
      <w:r w:rsidRPr="00DF2AB0">
        <w:rPr>
          <w:rFonts w:cs="Times New Roman"/>
        </w:rPr>
        <w:t>Существуют общие биомеханические особенности, которые характерны для выполнения</w:t>
      </w:r>
      <w:r w:rsidR="001A1591">
        <w:rPr>
          <w:rFonts w:cs="Times New Roman"/>
        </w:rPr>
        <w:t xml:space="preserve"> </w:t>
      </w:r>
      <w:r w:rsidRPr="00DF2AB0">
        <w:rPr>
          <w:rFonts w:cs="Times New Roman"/>
        </w:rPr>
        <w:t>всех технических приемов справа с верхним вращением. Рассмотрим эти особенности по</w:t>
      </w:r>
      <w:r w:rsidR="001A1591">
        <w:rPr>
          <w:rFonts w:cs="Times New Roman"/>
        </w:rPr>
        <w:t xml:space="preserve"> </w:t>
      </w:r>
      <w:r w:rsidRPr="00DF2AB0">
        <w:rPr>
          <w:rFonts w:cs="Times New Roman"/>
        </w:rPr>
        <w:t>фазам выполнения удара.</w:t>
      </w:r>
    </w:p>
    <w:p w:rsidR="00DF2AB0" w:rsidRPr="00DF2AB0" w:rsidRDefault="00DF2AB0" w:rsidP="00DF2AB0">
      <w:pPr>
        <w:pStyle w:val="Standard"/>
        <w:ind w:firstLine="567"/>
        <w:jc w:val="both"/>
        <w:rPr>
          <w:rFonts w:cs="Times New Roman"/>
        </w:rPr>
      </w:pPr>
      <w:r w:rsidRPr="00DF2AB0">
        <w:rPr>
          <w:rFonts w:cs="Times New Roman"/>
          <w:u w:val="single"/>
        </w:rPr>
        <w:t>Топ-спин, завершающий удар</w:t>
      </w:r>
      <w:r w:rsidRPr="00DF2AB0">
        <w:rPr>
          <w:rFonts w:cs="Times New Roman"/>
        </w:rPr>
        <w:t>. Он состоит из нескольких фаз.</w:t>
      </w:r>
    </w:p>
    <w:p w:rsidR="00DF2AB0" w:rsidRPr="00DF2AB0" w:rsidRDefault="00DF2AB0" w:rsidP="00DF2AB0">
      <w:pPr>
        <w:pStyle w:val="Standard"/>
        <w:ind w:firstLine="567"/>
        <w:jc w:val="both"/>
        <w:rPr>
          <w:rFonts w:cs="Times New Roman"/>
        </w:rPr>
      </w:pPr>
      <w:r w:rsidRPr="00DF2AB0">
        <w:rPr>
          <w:rFonts w:cs="Times New Roman"/>
        </w:rPr>
        <w:t>1-я фаза — замах — из основной нейтральной стойки игрок делает шаг правой ногой в</w:t>
      </w:r>
      <w:r w:rsidR="001A1591">
        <w:rPr>
          <w:rFonts w:cs="Times New Roman"/>
        </w:rPr>
        <w:t xml:space="preserve"> </w:t>
      </w:r>
      <w:r w:rsidRPr="00DF2AB0">
        <w:rPr>
          <w:rFonts w:cs="Times New Roman"/>
        </w:rPr>
        <w:t>сторону. При этом левая нога впереди. Одновременно игрок немного скручивает</w:t>
      </w:r>
      <w:r w:rsidR="001A1591">
        <w:rPr>
          <w:rFonts w:cs="Times New Roman"/>
        </w:rPr>
        <w:t xml:space="preserve"> </w:t>
      </w:r>
      <w:r w:rsidRPr="00DF2AB0">
        <w:rPr>
          <w:rFonts w:cs="Times New Roman"/>
        </w:rPr>
        <w:t>туловище вправо, вес тела переносит на правую ногу и опускает правое плечо вниз. Плечо</w:t>
      </w:r>
      <w:r w:rsidR="001A1591">
        <w:rPr>
          <w:rFonts w:cs="Times New Roman"/>
        </w:rPr>
        <w:t xml:space="preserve"> </w:t>
      </w:r>
      <w:r w:rsidRPr="00DF2AB0">
        <w:rPr>
          <w:rFonts w:cs="Times New Roman"/>
        </w:rPr>
        <w:t>отведено от туловища на 30 — 45°. Угол в локтевом суставе — 95 — 120°. Кисть</w:t>
      </w:r>
      <w:r w:rsidR="001A1591">
        <w:rPr>
          <w:rFonts w:cs="Times New Roman"/>
        </w:rPr>
        <w:t xml:space="preserve"> </w:t>
      </w:r>
      <w:r w:rsidRPr="00DF2AB0">
        <w:rPr>
          <w:rFonts w:cs="Times New Roman"/>
        </w:rPr>
        <w:t>находится в несколько приведенном положении.</w:t>
      </w:r>
      <w:r w:rsidR="001A1591">
        <w:rPr>
          <w:rFonts w:cs="Times New Roman"/>
        </w:rPr>
        <w:t xml:space="preserve"> </w:t>
      </w:r>
      <w:r w:rsidRPr="00DF2AB0">
        <w:rPr>
          <w:rFonts w:cs="Times New Roman"/>
        </w:rPr>
        <w:t>Угол наклона и ориентация ракетки зависят от вида удара и от характера, прилетающего</w:t>
      </w:r>
      <w:r w:rsidR="001A1591">
        <w:rPr>
          <w:rFonts w:cs="Times New Roman"/>
        </w:rPr>
        <w:t xml:space="preserve"> </w:t>
      </w:r>
      <w:r w:rsidRPr="00DF2AB0">
        <w:rPr>
          <w:rFonts w:cs="Times New Roman"/>
        </w:rPr>
        <w:t>мяча. При приеме наката плоскость ракетки расположена вертикально или наклонена</w:t>
      </w:r>
      <w:r w:rsidR="001A1591">
        <w:rPr>
          <w:rFonts w:cs="Times New Roman"/>
        </w:rPr>
        <w:t xml:space="preserve"> </w:t>
      </w:r>
      <w:r w:rsidRPr="00DF2AB0">
        <w:rPr>
          <w:rFonts w:cs="Times New Roman"/>
        </w:rPr>
        <w:t>вперед (закрытая), при приеме топ-спина — наклонена вперед значительно больше, а</w:t>
      </w:r>
      <w:r w:rsidR="001A1591">
        <w:rPr>
          <w:rFonts w:cs="Times New Roman"/>
        </w:rPr>
        <w:t xml:space="preserve"> </w:t>
      </w:r>
      <w:r w:rsidRPr="00DF2AB0">
        <w:rPr>
          <w:rFonts w:cs="Times New Roman"/>
        </w:rPr>
        <w:t>против подрезки, наоборот, плоскость ракетки отклонена назад от вертикали (открытая</w:t>
      </w:r>
      <w:r w:rsidR="001A1591">
        <w:rPr>
          <w:rFonts w:cs="Times New Roman"/>
        </w:rPr>
        <w:t xml:space="preserve"> </w:t>
      </w:r>
      <w:r w:rsidRPr="00DF2AB0">
        <w:rPr>
          <w:rFonts w:cs="Times New Roman"/>
        </w:rPr>
        <w:t>ракетка).</w:t>
      </w:r>
    </w:p>
    <w:p w:rsidR="00DF2AB0" w:rsidRPr="00DF2AB0" w:rsidRDefault="00DF2AB0" w:rsidP="00DF2AB0">
      <w:pPr>
        <w:pStyle w:val="Standard"/>
        <w:ind w:firstLine="567"/>
        <w:jc w:val="both"/>
        <w:rPr>
          <w:rFonts w:cs="Times New Roman"/>
        </w:rPr>
      </w:pPr>
      <w:r w:rsidRPr="00DF2AB0">
        <w:rPr>
          <w:rFonts w:cs="Times New Roman"/>
        </w:rPr>
        <w:t>Амплитуда замаха зависит от удара (при завершающем ударе рука отведена в плечевом</w:t>
      </w:r>
      <w:r w:rsidR="001A1591">
        <w:rPr>
          <w:rFonts w:cs="Times New Roman"/>
        </w:rPr>
        <w:t xml:space="preserve"> </w:t>
      </w:r>
      <w:r w:rsidRPr="00DF2AB0">
        <w:rPr>
          <w:rFonts w:cs="Times New Roman"/>
        </w:rPr>
        <w:t>суставе на 30 — 40°, в локтевом — до 140°). Для правильного выполнения топ-спина</w:t>
      </w:r>
      <w:r w:rsidR="001A1591">
        <w:rPr>
          <w:rFonts w:cs="Times New Roman"/>
        </w:rPr>
        <w:t xml:space="preserve"> </w:t>
      </w:r>
      <w:r w:rsidRPr="00DF2AB0">
        <w:rPr>
          <w:rFonts w:cs="Times New Roman"/>
        </w:rPr>
        <w:t>больше обычного сгибаются ноги (угол в коленном суставе — 90°), надо скрутить и</w:t>
      </w:r>
      <w:r w:rsidR="001A1591">
        <w:rPr>
          <w:rFonts w:cs="Times New Roman"/>
        </w:rPr>
        <w:t xml:space="preserve"> </w:t>
      </w:r>
      <w:r w:rsidRPr="00DF2AB0">
        <w:rPr>
          <w:rFonts w:cs="Times New Roman"/>
        </w:rPr>
        <w:t>наклонить туловище вправо—вниз на 40 — 50°. Часто топ-спин выполняется с замахом</w:t>
      </w:r>
      <w:r w:rsidR="001A1591">
        <w:rPr>
          <w:rFonts w:cs="Times New Roman"/>
        </w:rPr>
        <w:t xml:space="preserve"> </w:t>
      </w:r>
      <w:r w:rsidRPr="00DF2AB0">
        <w:rPr>
          <w:rFonts w:cs="Times New Roman"/>
        </w:rPr>
        <w:t>почти выпрямленной рукой. Амплитуда замаха зависит и от точки удара (по восходящему</w:t>
      </w:r>
      <w:r w:rsidR="001A1591">
        <w:rPr>
          <w:rFonts w:cs="Times New Roman"/>
        </w:rPr>
        <w:t xml:space="preserve"> </w:t>
      </w:r>
      <w:r w:rsidRPr="00DF2AB0">
        <w:rPr>
          <w:rFonts w:cs="Times New Roman"/>
        </w:rPr>
        <w:t>мячу она невелика).</w:t>
      </w:r>
      <w:r w:rsidR="001A1591">
        <w:rPr>
          <w:rFonts w:cs="Times New Roman"/>
        </w:rPr>
        <w:t xml:space="preserve"> </w:t>
      </w:r>
      <w:r w:rsidRPr="00DF2AB0">
        <w:rPr>
          <w:rFonts w:cs="Times New Roman"/>
        </w:rPr>
        <w:t>2-я фаза — разгон ракетки (ускоренный вынос ракетки вперед) -начинается с разгибания</w:t>
      </w:r>
      <w:r w:rsidR="001A1591">
        <w:rPr>
          <w:rFonts w:cs="Times New Roman"/>
        </w:rPr>
        <w:t xml:space="preserve"> </w:t>
      </w:r>
      <w:r w:rsidRPr="00DF2AB0">
        <w:rPr>
          <w:rFonts w:cs="Times New Roman"/>
        </w:rPr>
        <w:t>правой ноги и поворота туловища вперед в направлении удара. Таз разворачивается в</w:t>
      </w:r>
      <w:r w:rsidR="001A1591">
        <w:rPr>
          <w:rFonts w:cs="Times New Roman"/>
        </w:rPr>
        <w:t xml:space="preserve"> </w:t>
      </w:r>
      <w:r w:rsidRPr="00DF2AB0">
        <w:rPr>
          <w:rFonts w:cs="Times New Roman"/>
        </w:rPr>
        <w:t>сторону удара. Предплечье играет важную роль ускорителя с точкой опоры в локтевом</w:t>
      </w:r>
      <w:r w:rsidR="001A1591">
        <w:rPr>
          <w:rFonts w:cs="Times New Roman"/>
        </w:rPr>
        <w:t xml:space="preserve"> </w:t>
      </w:r>
      <w:r w:rsidRPr="00DF2AB0">
        <w:rPr>
          <w:rFonts w:cs="Times New Roman"/>
        </w:rPr>
        <w:t>суставе. Плечо служит рычагом соединения с корпусом,</w:t>
      </w:r>
      <w:r w:rsidR="001A1591">
        <w:rPr>
          <w:rFonts w:cs="Times New Roman"/>
        </w:rPr>
        <w:t xml:space="preserve"> </w:t>
      </w:r>
      <w:r w:rsidRPr="00DF2AB0">
        <w:rPr>
          <w:rFonts w:cs="Times New Roman"/>
        </w:rPr>
        <w:t>перемещающим движение ног и корпуса. Ракетка движется по выпуклой траектории. Это</w:t>
      </w:r>
      <w:r w:rsidR="001A1591">
        <w:rPr>
          <w:rFonts w:cs="Times New Roman"/>
        </w:rPr>
        <w:t xml:space="preserve"> </w:t>
      </w:r>
      <w:r w:rsidRPr="00DF2AB0">
        <w:rPr>
          <w:rFonts w:cs="Times New Roman"/>
        </w:rPr>
        <w:t>происходит благодаря пронации предплечья. Плоскость ракетки поворачивается из</w:t>
      </w:r>
      <w:r w:rsidR="001A1591">
        <w:rPr>
          <w:rFonts w:cs="Times New Roman"/>
        </w:rPr>
        <w:t xml:space="preserve"> </w:t>
      </w:r>
      <w:r w:rsidRPr="00DF2AB0">
        <w:rPr>
          <w:rFonts w:cs="Times New Roman"/>
        </w:rPr>
        <w:t>вертикального положения в начале 2-й фазы в горизонтальное к концу 4-й фазы —</w:t>
      </w:r>
      <w:r w:rsidR="001A1591">
        <w:rPr>
          <w:rFonts w:cs="Times New Roman"/>
        </w:rPr>
        <w:t xml:space="preserve"> </w:t>
      </w:r>
      <w:r w:rsidRPr="00DF2AB0">
        <w:rPr>
          <w:rFonts w:cs="Times New Roman"/>
        </w:rPr>
        <w:t>торможения (поворота плоскости ракетки, т. е. «обкатывания» мяча не происходит), т.е.</w:t>
      </w:r>
      <w:r w:rsidR="001A1591">
        <w:rPr>
          <w:rFonts w:cs="Times New Roman"/>
        </w:rPr>
        <w:t xml:space="preserve"> </w:t>
      </w:r>
      <w:r w:rsidRPr="00DF2AB0">
        <w:rPr>
          <w:rFonts w:cs="Times New Roman"/>
        </w:rPr>
        <w:t>ориентация ракетки в фазе удара не применяется. Она зависит от точки приема мяча —</w:t>
      </w:r>
      <w:r w:rsidR="001A1591">
        <w:rPr>
          <w:rFonts w:cs="Times New Roman"/>
        </w:rPr>
        <w:t xml:space="preserve"> </w:t>
      </w:r>
      <w:r w:rsidRPr="00DF2AB0">
        <w:rPr>
          <w:rFonts w:cs="Times New Roman"/>
        </w:rPr>
        <w:t>при приеме падающего мяча она приоткрывается, а восходящего — закрывается.</w:t>
      </w:r>
      <w:r w:rsidR="001A1591">
        <w:rPr>
          <w:rFonts w:cs="Times New Roman"/>
        </w:rPr>
        <w:t xml:space="preserve"> </w:t>
      </w:r>
      <w:r w:rsidRPr="00DF2AB0">
        <w:rPr>
          <w:rFonts w:cs="Times New Roman"/>
        </w:rPr>
        <w:t>Направление полета мяча изменяется при помощи сгибания и разгибания руки в локтевом</w:t>
      </w:r>
      <w:r w:rsidR="001A1591">
        <w:rPr>
          <w:rFonts w:cs="Times New Roman"/>
        </w:rPr>
        <w:t xml:space="preserve"> </w:t>
      </w:r>
      <w:r w:rsidRPr="00DF2AB0">
        <w:rPr>
          <w:rFonts w:cs="Times New Roman"/>
        </w:rPr>
        <w:t>и лучезапястном суставах. Если игрок находится лицом к столу, то сыграть по прямой</w:t>
      </w:r>
      <w:r w:rsidR="001A1591">
        <w:rPr>
          <w:rFonts w:cs="Times New Roman"/>
        </w:rPr>
        <w:t xml:space="preserve"> </w:t>
      </w:r>
      <w:r w:rsidRPr="00DF2AB0">
        <w:rPr>
          <w:rFonts w:cs="Times New Roman"/>
        </w:rPr>
        <w:t>можно, лишь разогнув кисть и открыв ракетку.</w:t>
      </w:r>
    </w:p>
    <w:p w:rsidR="00DF2AB0" w:rsidRPr="00DF2AB0" w:rsidRDefault="00DF2AB0" w:rsidP="00DF2AB0">
      <w:pPr>
        <w:pStyle w:val="Standard"/>
        <w:ind w:firstLine="567"/>
        <w:jc w:val="both"/>
        <w:rPr>
          <w:rFonts w:cs="Times New Roman"/>
        </w:rPr>
      </w:pPr>
      <w:r w:rsidRPr="00DF2AB0">
        <w:rPr>
          <w:rFonts w:cs="Times New Roman"/>
        </w:rPr>
        <w:t>В самой важной, 2-й фазе рука и ракетка двигаются с ускорением. Разгон ракетки</w:t>
      </w:r>
      <w:r w:rsidR="001A1591">
        <w:rPr>
          <w:rFonts w:cs="Times New Roman"/>
        </w:rPr>
        <w:t xml:space="preserve"> </w:t>
      </w:r>
      <w:r w:rsidRPr="00DF2AB0">
        <w:rPr>
          <w:rFonts w:cs="Times New Roman"/>
        </w:rPr>
        <w:t>начинается с движения ног и поворота туловища, затем рука начинает сгибаться в локте.</w:t>
      </w:r>
    </w:p>
    <w:p w:rsidR="00DF2AB0" w:rsidRPr="00DF2AB0" w:rsidRDefault="00DF2AB0" w:rsidP="00DF2AB0">
      <w:pPr>
        <w:pStyle w:val="Standard"/>
        <w:ind w:firstLine="567"/>
        <w:jc w:val="both"/>
        <w:rPr>
          <w:rFonts w:cs="Times New Roman"/>
        </w:rPr>
      </w:pPr>
      <w:r w:rsidRPr="00DF2AB0">
        <w:rPr>
          <w:rFonts w:cs="Times New Roman"/>
        </w:rPr>
        <w:t>Во 2-й фазе обеспечивается скорость движения ракетки и ее ориентация в пространстве.</w:t>
      </w:r>
      <w:r w:rsidR="001A1591">
        <w:rPr>
          <w:rFonts w:cs="Times New Roman"/>
        </w:rPr>
        <w:t xml:space="preserve"> </w:t>
      </w:r>
      <w:r w:rsidRPr="00DF2AB0">
        <w:rPr>
          <w:rFonts w:cs="Times New Roman"/>
        </w:rPr>
        <w:t>В 3-й фазе (ударной) внести коррективы в движение уже нельзя. В этой фазе ноги согнуты</w:t>
      </w:r>
      <w:r w:rsidR="001A1591">
        <w:rPr>
          <w:rFonts w:cs="Times New Roman"/>
        </w:rPr>
        <w:t xml:space="preserve"> </w:t>
      </w:r>
      <w:r w:rsidRPr="00DF2AB0">
        <w:rPr>
          <w:rFonts w:cs="Times New Roman"/>
        </w:rPr>
        <w:t>во всех суставах, туловище наклонено вперед, ракетка встречает мяч несколько впереди—</w:t>
      </w:r>
      <w:r w:rsidR="001A1591">
        <w:rPr>
          <w:rFonts w:cs="Times New Roman"/>
        </w:rPr>
        <w:t xml:space="preserve"> </w:t>
      </w:r>
      <w:r w:rsidRPr="00DF2AB0">
        <w:rPr>
          <w:rFonts w:cs="Times New Roman"/>
        </w:rPr>
        <w:t>сбоку. Угол между плечом и туловищем — 45°, угол в локтевом суставе — 85 — 75°,</w:t>
      </w:r>
      <w:r w:rsidR="001A1591">
        <w:rPr>
          <w:rFonts w:cs="Times New Roman"/>
        </w:rPr>
        <w:t xml:space="preserve"> </w:t>
      </w:r>
      <w:r w:rsidRPr="00DF2AB0">
        <w:rPr>
          <w:rFonts w:cs="Times New Roman"/>
        </w:rPr>
        <w:t>предплечье несколько пронировано, плоскость ракетки наклонена вперед до 45°. Так как в</w:t>
      </w:r>
      <w:r w:rsidR="001A1591">
        <w:rPr>
          <w:rFonts w:cs="Times New Roman"/>
        </w:rPr>
        <w:t xml:space="preserve"> </w:t>
      </w:r>
      <w:r w:rsidRPr="00DF2AB0">
        <w:rPr>
          <w:rFonts w:cs="Times New Roman"/>
        </w:rPr>
        <w:t>ударной фазе важно решать не только задачу придания мячу высокой скорости вращения,</w:t>
      </w:r>
      <w:r w:rsidR="001A1591">
        <w:rPr>
          <w:rFonts w:cs="Times New Roman"/>
        </w:rPr>
        <w:t xml:space="preserve"> </w:t>
      </w:r>
      <w:r w:rsidRPr="00DF2AB0">
        <w:rPr>
          <w:rFonts w:cs="Times New Roman"/>
        </w:rPr>
        <w:t>но и обеспечение точности удара, многие теннисисты часто не достигают максимальной</w:t>
      </w:r>
      <w:r w:rsidR="001A1591">
        <w:rPr>
          <w:rFonts w:cs="Times New Roman"/>
        </w:rPr>
        <w:t xml:space="preserve"> </w:t>
      </w:r>
      <w:r w:rsidRPr="00DF2AB0">
        <w:rPr>
          <w:rFonts w:cs="Times New Roman"/>
        </w:rPr>
        <w:t>скорости движения руки.</w:t>
      </w:r>
    </w:p>
    <w:p w:rsidR="00DF2AB0" w:rsidRPr="00DF2AB0" w:rsidRDefault="00DF2AB0" w:rsidP="00DF2AB0">
      <w:pPr>
        <w:pStyle w:val="Standard"/>
        <w:ind w:firstLine="567"/>
        <w:jc w:val="both"/>
        <w:rPr>
          <w:rFonts w:cs="Times New Roman"/>
        </w:rPr>
      </w:pPr>
      <w:r w:rsidRPr="00DF2AB0">
        <w:rPr>
          <w:rFonts w:cs="Times New Roman"/>
        </w:rPr>
        <w:t>При времени ударного взаимодействия ракетки с мячом 0,002 — 0,05 с и скорости его</w:t>
      </w:r>
      <w:r w:rsidR="001A1591">
        <w:rPr>
          <w:rFonts w:cs="Times New Roman"/>
        </w:rPr>
        <w:t xml:space="preserve"> </w:t>
      </w:r>
      <w:r w:rsidRPr="00DF2AB0">
        <w:rPr>
          <w:rFonts w:cs="Times New Roman"/>
        </w:rPr>
        <w:t>вылета свыше 14 м/</w:t>
      </w:r>
      <w:r w:rsidR="001A1591" w:rsidRPr="00DF2AB0">
        <w:rPr>
          <w:rFonts w:cs="Times New Roman"/>
        </w:rPr>
        <w:t>с игрока</w:t>
      </w:r>
      <w:r w:rsidRPr="00DF2AB0">
        <w:rPr>
          <w:rFonts w:cs="Times New Roman"/>
        </w:rPr>
        <w:t xml:space="preserve"> не может вносить коррекции в положение ракетки, управление</w:t>
      </w:r>
      <w:r w:rsidR="001A1591">
        <w:rPr>
          <w:rFonts w:cs="Times New Roman"/>
        </w:rPr>
        <w:t xml:space="preserve"> </w:t>
      </w:r>
      <w:r w:rsidRPr="00DF2AB0">
        <w:rPr>
          <w:rFonts w:cs="Times New Roman"/>
        </w:rPr>
        <w:t>имеет программно-автоматический характер. Надо учесть такую закономерность: чем</w:t>
      </w:r>
      <w:r w:rsidR="001A1591">
        <w:rPr>
          <w:rFonts w:cs="Times New Roman"/>
        </w:rPr>
        <w:t xml:space="preserve"> </w:t>
      </w:r>
      <w:r w:rsidRPr="00DF2AB0">
        <w:rPr>
          <w:rFonts w:cs="Times New Roman"/>
        </w:rPr>
        <w:t>больше скорость ракетки по сравнению со скоростью прилетающего мяча, тем меньшее</w:t>
      </w:r>
      <w:r w:rsidR="001A1591">
        <w:rPr>
          <w:rFonts w:cs="Times New Roman"/>
        </w:rPr>
        <w:t xml:space="preserve"> </w:t>
      </w:r>
      <w:r w:rsidRPr="00DF2AB0">
        <w:rPr>
          <w:rFonts w:cs="Times New Roman"/>
        </w:rPr>
        <w:t xml:space="preserve">значение имеют вращение мяча и угол встречи с ракеткой. Критерий </w:t>
      </w:r>
      <w:r w:rsidRPr="00DF2AB0">
        <w:rPr>
          <w:rFonts w:cs="Times New Roman"/>
        </w:rPr>
        <w:lastRenderedPageBreak/>
        <w:t>скорости ракетки,</w:t>
      </w:r>
      <w:r w:rsidR="001A1591">
        <w:rPr>
          <w:rFonts w:cs="Times New Roman"/>
        </w:rPr>
        <w:t xml:space="preserve"> </w:t>
      </w:r>
      <w:r w:rsidRPr="00DF2AB0">
        <w:rPr>
          <w:rFonts w:cs="Times New Roman"/>
        </w:rPr>
        <w:t>как видим, очень важен. Точность увеличивает за счет вращения и направления мяча, она</w:t>
      </w:r>
      <w:r w:rsidR="001A1591">
        <w:rPr>
          <w:rFonts w:cs="Times New Roman"/>
        </w:rPr>
        <w:t xml:space="preserve"> </w:t>
      </w:r>
      <w:r w:rsidRPr="00DF2AB0">
        <w:rPr>
          <w:rFonts w:cs="Times New Roman"/>
        </w:rPr>
        <w:t>выше (контакт ракетки и мяча больше), когда на накат отвечаем накатом, на подрезку —</w:t>
      </w:r>
      <w:r w:rsidR="001A1591">
        <w:rPr>
          <w:rFonts w:cs="Times New Roman"/>
        </w:rPr>
        <w:t xml:space="preserve"> </w:t>
      </w:r>
      <w:r w:rsidRPr="00DF2AB0">
        <w:rPr>
          <w:rFonts w:cs="Times New Roman"/>
        </w:rPr>
        <w:t>подрезкой, на удар по Диагонали — ударом по диагонал</w:t>
      </w:r>
      <w:r w:rsidR="001A1591">
        <w:rPr>
          <w:rFonts w:cs="Times New Roman"/>
        </w:rPr>
        <w:t>и. 3-я фаза — управление энерге</w:t>
      </w:r>
      <w:r w:rsidRPr="00DF2AB0">
        <w:rPr>
          <w:rFonts w:cs="Times New Roman"/>
        </w:rPr>
        <w:t>тикой удара, передачей накопленной энергии ракетки мячу.</w:t>
      </w:r>
    </w:p>
    <w:p w:rsidR="00DF2AB0" w:rsidRPr="00DF2AB0" w:rsidRDefault="00DF2AB0" w:rsidP="001A1591">
      <w:pPr>
        <w:pStyle w:val="Standard"/>
        <w:ind w:firstLine="567"/>
        <w:jc w:val="both"/>
        <w:rPr>
          <w:rFonts w:cs="Times New Roman"/>
        </w:rPr>
      </w:pPr>
      <w:r w:rsidRPr="00DF2AB0">
        <w:rPr>
          <w:rFonts w:cs="Times New Roman"/>
        </w:rPr>
        <w:t>В 4-й фазе (торможение) игрок по инерции выносит руку вперед. Угол в локтевом</w:t>
      </w:r>
      <w:r w:rsidR="001A1591">
        <w:rPr>
          <w:rFonts w:cs="Times New Roman"/>
        </w:rPr>
        <w:t xml:space="preserve"> </w:t>
      </w:r>
      <w:r w:rsidRPr="00DF2AB0">
        <w:rPr>
          <w:rFonts w:cs="Times New Roman"/>
        </w:rPr>
        <w:t>суставе уменьшается до 60°, предплечье пронируется. Вес тела переносится на левую</w:t>
      </w:r>
      <w:r w:rsidR="001A1591">
        <w:rPr>
          <w:rFonts w:cs="Times New Roman"/>
        </w:rPr>
        <w:t xml:space="preserve"> </w:t>
      </w:r>
      <w:r w:rsidRPr="00DF2AB0">
        <w:rPr>
          <w:rFonts w:cs="Times New Roman"/>
        </w:rPr>
        <w:t>ногу, рука выводится вперед и сгибается в локте до 70—50°. Правое плечо выше левого. В</w:t>
      </w:r>
    </w:p>
    <w:p w:rsidR="00DF2AB0" w:rsidRPr="00DF2AB0" w:rsidRDefault="00DF2AB0" w:rsidP="00DF2AB0">
      <w:pPr>
        <w:pStyle w:val="Standard"/>
        <w:ind w:firstLine="567"/>
        <w:jc w:val="both"/>
        <w:rPr>
          <w:rFonts w:cs="Times New Roman"/>
        </w:rPr>
      </w:pPr>
      <w:r w:rsidRPr="00DF2AB0">
        <w:rPr>
          <w:rFonts w:cs="Times New Roman"/>
        </w:rPr>
        <w:t>5-й фазе игрок и ракетка возвращаются в исходное положение — Рука опускается вниз</w:t>
      </w:r>
      <w:r w:rsidR="001A1591">
        <w:rPr>
          <w:rFonts w:cs="Times New Roman"/>
        </w:rPr>
        <w:t xml:space="preserve"> </w:t>
      </w:r>
      <w:r w:rsidRPr="00DF2AB0">
        <w:rPr>
          <w:rFonts w:cs="Times New Roman"/>
        </w:rPr>
        <w:t>(угол в локтевом суставе — 100—110°). Вес тела равномерно распределяется на обе ноги,</w:t>
      </w:r>
      <w:r w:rsidR="001A1591">
        <w:rPr>
          <w:rFonts w:cs="Times New Roman"/>
        </w:rPr>
        <w:t xml:space="preserve"> </w:t>
      </w:r>
      <w:r w:rsidRPr="00DF2AB0">
        <w:rPr>
          <w:rFonts w:cs="Times New Roman"/>
        </w:rPr>
        <w:t>плечи выравниваются. Задача: быстрое возвращение ракетки в основное исходное</w:t>
      </w:r>
      <w:r w:rsidR="001A1591">
        <w:rPr>
          <w:rFonts w:cs="Times New Roman"/>
        </w:rPr>
        <w:t xml:space="preserve"> </w:t>
      </w:r>
      <w:r w:rsidRPr="00DF2AB0">
        <w:rPr>
          <w:rFonts w:cs="Times New Roman"/>
        </w:rPr>
        <w:t>положение.</w:t>
      </w:r>
    </w:p>
    <w:p w:rsidR="00DF2AB0" w:rsidRPr="00DF2AB0" w:rsidRDefault="00DF2AB0" w:rsidP="00DF2AB0">
      <w:pPr>
        <w:pStyle w:val="Standard"/>
        <w:ind w:firstLine="567"/>
        <w:jc w:val="both"/>
        <w:rPr>
          <w:rFonts w:cs="Times New Roman"/>
        </w:rPr>
      </w:pPr>
      <w:r w:rsidRPr="00DF2AB0">
        <w:rPr>
          <w:rFonts w:cs="Times New Roman"/>
          <w:u w:val="single"/>
        </w:rPr>
        <w:t>Накат.</w:t>
      </w:r>
      <w:r w:rsidRPr="00DF2AB0">
        <w:rPr>
          <w:rFonts w:cs="Times New Roman"/>
        </w:rPr>
        <w:t xml:space="preserve"> Этот технический прием появился значительно позже срезки. Возможность</w:t>
      </w:r>
      <w:r w:rsidR="001A1591">
        <w:rPr>
          <w:rFonts w:cs="Times New Roman"/>
        </w:rPr>
        <w:t xml:space="preserve"> </w:t>
      </w:r>
      <w:r w:rsidRPr="00DF2AB0">
        <w:rPr>
          <w:rFonts w:cs="Times New Roman"/>
        </w:rPr>
        <w:t>выполнять этот прием возникла с появлением ракеток с губчатыми и резиновыми</w:t>
      </w:r>
      <w:r w:rsidR="001A1591">
        <w:rPr>
          <w:rFonts w:cs="Times New Roman"/>
        </w:rPr>
        <w:t xml:space="preserve"> </w:t>
      </w:r>
      <w:r w:rsidRPr="00DF2AB0">
        <w:rPr>
          <w:rFonts w:cs="Times New Roman"/>
        </w:rPr>
        <w:t>накладками. При выполнении приема мяч как бы обкатывают, «гладят» ракеткой снизу-вверх—вперед, придавая ему тем самым верхнее вращение. Такое вращение обеспечивает</w:t>
      </w:r>
      <w:r w:rsidR="001A1591">
        <w:rPr>
          <w:rFonts w:cs="Times New Roman"/>
        </w:rPr>
        <w:t xml:space="preserve"> </w:t>
      </w:r>
      <w:r w:rsidRPr="00DF2AB0">
        <w:rPr>
          <w:rFonts w:cs="Times New Roman"/>
        </w:rPr>
        <w:t>более крутую траекторию его полета и надежность его попадания на половину стола</w:t>
      </w:r>
      <w:r w:rsidR="001A1591">
        <w:rPr>
          <w:rFonts w:cs="Times New Roman"/>
        </w:rPr>
        <w:t xml:space="preserve"> </w:t>
      </w:r>
      <w:r w:rsidRPr="00DF2AB0">
        <w:rPr>
          <w:rFonts w:cs="Times New Roman"/>
        </w:rPr>
        <w:t>соперника даже при ударе по мячу ниже сетки. Накат относится к атакующим действиям и</w:t>
      </w:r>
      <w:r w:rsidR="001A1591">
        <w:rPr>
          <w:rFonts w:cs="Times New Roman"/>
        </w:rPr>
        <w:t xml:space="preserve"> </w:t>
      </w:r>
      <w:r w:rsidRPr="00DF2AB0">
        <w:rPr>
          <w:rFonts w:cs="Times New Roman"/>
        </w:rPr>
        <w:t>является одним из основных технических приемов ведения игры. Его отличает высокая</w:t>
      </w:r>
      <w:r w:rsidR="001A1591">
        <w:rPr>
          <w:rFonts w:cs="Times New Roman"/>
        </w:rPr>
        <w:t xml:space="preserve"> </w:t>
      </w:r>
      <w:r w:rsidRPr="00DF2AB0">
        <w:rPr>
          <w:rFonts w:cs="Times New Roman"/>
        </w:rPr>
        <w:t>точность попадания мяча в определенную часть стола за счет высокой поступательной</w:t>
      </w:r>
      <w:r w:rsidR="001A1591">
        <w:rPr>
          <w:rFonts w:cs="Times New Roman"/>
        </w:rPr>
        <w:t xml:space="preserve"> </w:t>
      </w:r>
      <w:r w:rsidRPr="00DF2AB0">
        <w:rPr>
          <w:rFonts w:cs="Times New Roman"/>
        </w:rPr>
        <w:t>скорости, незначительного верхнего вращения и выпуклой траектории полета мяча.</w:t>
      </w:r>
    </w:p>
    <w:p w:rsidR="00DF2AB0" w:rsidRPr="00DF2AB0" w:rsidRDefault="00DF2AB0" w:rsidP="00DF2AB0">
      <w:pPr>
        <w:pStyle w:val="Standard"/>
        <w:ind w:firstLine="567"/>
        <w:jc w:val="both"/>
        <w:rPr>
          <w:rFonts w:cs="Times New Roman"/>
        </w:rPr>
      </w:pPr>
      <w:r w:rsidRPr="00DF2AB0">
        <w:rPr>
          <w:rFonts w:cs="Times New Roman"/>
        </w:rPr>
        <w:t>Накат можно выполнять как по мячам с нижним вращением, так и по мячам, имеющим</w:t>
      </w:r>
      <w:r w:rsidR="001A1591">
        <w:rPr>
          <w:rFonts w:cs="Times New Roman"/>
        </w:rPr>
        <w:t xml:space="preserve"> </w:t>
      </w:r>
      <w:r w:rsidRPr="00DF2AB0">
        <w:rPr>
          <w:rFonts w:cs="Times New Roman"/>
        </w:rPr>
        <w:t>верхнее вращение.</w:t>
      </w:r>
      <w:r w:rsidR="001A1591">
        <w:rPr>
          <w:rFonts w:cs="Times New Roman"/>
        </w:rPr>
        <w:t xml:space="preserve"> </w:t>
      </w:r>
      <w:r w:rsidRPr="00DF2AB0">
        <w:rPr>
          <w:rFonts w:cs="Times New Roman"/>
        </w:rPr>
        <w:t>Применение наката позволяет разнообразить игру, играть в более высоком темпе, быстро</w:t>
      </w:r>
      <w:r w:rsidR="001A1591">
        <w:rPr>
          <w:rFonts w:cs="Times New Roman"/>
        </w:rPr>
        <w:t xml:space="preserve"> </w:t>
      </w:r>
      <w:r w:rsidRPr="00DF2AB0">
        <w:rPr>
          <w:rFonts w:cs="Times New Roman"/>
        </w:rPr>
        <w:t>менять направление и силу вращения мяча, что дает возможность быстрее и эффективнее</w:t>
      </w:r>
      <w:r w:rsidR="001A1591">
        <w:rPr>
          <w:rFonts w:cs="Times New Roman"/>
        </w:rPr>
        <w:t xml:space="preserve"> </w:t>
      </w:r>
      <w:r w:rsidRPr="00DF2AB0">
        <w:rPr>
          <w:rFonts w:cs="Times New Roman"/>
        </w:rPr>
        <w:t>одержать победу над соперником.</w:t>
      </w:r>
    </w:p>
    <w:p w:rsidR="00DF2AB0" w:rsidRPr="00DF2AB0" w:rsidRDefault="00DF2AB0" w:rsidP="00DF2AB0">
      <w:pPr>
        <w:pStyle w:val="Standard"/>
        <w:ind w:firstLine="567"/>
        <w:jc w:val="both"/>
        <w:rPr>
          <w:rFonts w:cs="Times New Roman"/>
        </w:rPr>
      </w:pPr>
      <w:r w:rsidRPr="00DF2AB0">
        <w:rPr>
          <w:rFonts w:cs="Times New Roman"/>
        </w:rPr>
        <w:t>Накат справа — один из основных атакующих и контратакующих приемов, которым</w:t>
      </w:r>
      <w:r w:rsidR="001A1591">
        <w:rPr>
          <w:rFonts w:cs="Times New Roman"/>
        </w:rPr>
        <w:t xml:space="preserve"> </w:t>
      </w:r>
      <w:r w:rsidRPr="00DF2AB0">
        <w:rPr>
          <w:rFonts w:cs="Times New Roman"/>
        </w:rPr>
        <w:t>большинство игроков выигрывают очки. Он выполняется из правосторонней стойки. Рука,</w:t>
      </w:r>
      <w:r w:rsidR="001A1591">
        <w:rPr>
          <w:rFonts w:cs="Times New Roman"/>
        </w:rPr>
        <w:t xml:space="preserve"> </w:t>
      </w:r>
      <w:r w:rsidRPr="00DF2AB0">
        <w:rPr>
          <w:rFonts w:cs="Times New Roman"/>
        </w:rPr>
        <w:t>согнутая под углом 90—110° в локтевом суставе, выполняя замах, отводится к правому</w:t>
      </w:r>
      <w:r w:rsidR="001A1591">
        <w:rPr>
          <w:rFonts w:cs="Times New Roman"/>
        </w:rPr>
        <w:t xml:space="preserve"> </w:t>
      </w:r>
      <w:r w:rsidRPr="00DF2AB0">
        <w:rPr>
          <w:rFonts w:cs="Times New Roman"/>
        </w:rPr>
        <w:t>бедру или чуть выше, плечо параллельно поверхности стола, плоскость ракетки</w:t>
      </w:r>
      <w:r w:rsidR="001A1591">
        <w:rPr>
          <w:rFonts w:cs="Times New Roman"/>
        </w:rPr>
        <w:t xml:space="preserve"> </w:t>
      </w:r>
      <w:r w:rsidRPr="00DF2AB0">
        <w:rPr>
          <w:rFonts w:cs="Times New Roman"/>
        </w:rPr>
        <w:t>перпендикулярна поверхности стола либо чуть наклонена вперед. Туловище развернуто</w:t>
      </w:r>
      <w:r w:rsidR="001A1591">
        <w:rPr>
          <w:rFonts w:cs="Times New Roman"/>
        </w:rPr>
        <w:t xml:space="preserve"> </w:t>
      </w:r>
      <w:r w:rsidRPr="00DF2AB0">
        <w:rPr>
          <w:rFonts w:cs="Times New Roman"/>
        </w:rPr>
        <w:t>вправо, правое плечо чуть ниже левого, центр тяжести перенесен на правую ногу.</w:t>
      </w:r>
      <w:r w:rsidR="001A1591">
        <w:rPr>
          <w:rFonts w:cs="Times New Roman"/>
        </w:rPr>
        <w:t xml:space="preserve"> </w:t>
      </w:r>
      <w:r w:rsidRPr="00DF2AB0">
        <w:rPr>
          <w:rFonts w:cs="Times New Roman"/>
        </w:rPr>
        <w:t>Предплечье располагается перед туловищем, локоть — на расстоянии 5 —10 см от</w:t>
      </w:r>
      <w:r w:rsidR="001A1591">
        <w:rPr>
          <w:rFonts w:cs="Times New Roman"/>
        </w:rPr>
        <w:t xml:space="preserve"> </w:t>
      </w:r>
      <w:r w:rsidRPr="00DF2AB0">
        <w:rPr>
          <w:rFonts w:cs="Times New Roman"/>
        </w:rPr>
        <w:t>туловища. Ударное движение выполняется снизу— вперед—вверх, центр тяжести в</w:t>
      </w:r>
      <w:r w:rsidR="001A1591">
        <w:rPr>
          <w:rFonts w:cs="Times New Roman"/>
        </w:rPr>
        <w:t xml:space="preserve"> </w:t>
      </w:r>
      <w:r w:rsidRPr="00DF2AB0">
        <w:rPr>
          <w:rFonts w:cs="Times New Roman"/>
        </w:rPr>
        <w:t>момент удара переносится вперед на левую ногу, туловище разворачивается влево к</w:t>
      </w:r>
      <w:r w:rsidR="001A1591">
        <w:rPr>
          <w:rFonts w:cs="Times New Roman"/>
        </w:rPr>
        <w:t xml:space="preserve"> </w:t>
      </w:r>
      <w:r w:rsidRPr="00DF2AB0">
        <w:rPr>
          <w:rFonts w:cs="Times New Roman"/>
        </w:rPr>
        <w:t>столу, плечо приводится вперед—вверх, к голове. В начале движения предплечье</w:t>
      </w:r>
      <w:r w:rsidR="001A1591">
        <w:rPr>
          <w:rFonts w:cs="Times New Roman"/>
        </w:rPr>
        <w:t xml:space="preserve"> </w:t>
      </w:r>
      <w:r w:rsidRPr="00DF2AB0">
        <w:rPr>
          <w:rFonts w:cs="Times New Roman"/>
        </w:rPr>
        <w:t>разгибается в локтевом суставе до 140—160°, по мере приближения ракетки к мячу</w:t>
      </w:r>
      <w:r w:rsidR="001A1591">
        <w:rPr>
          <w:rFonts w:cs="Times New Roman"/>
        </w:rPr>
        <w:t xml:space="preserve"> </w:t>
      </w:r>
      <w:r w:rsidRPr="00DF2AB0">
        <w:rPr>
          <w:rFonts w:cs="Times New Roman"/>
        </w:rPr>
        <w:t>предплечье сгибается до угла 100 — 85°, ракетка движется по дуге, как бы обкатывая мяч</w:t>
      </w:r>
      <w:r w:rsidR="001A1591">
        <w:rPr>
          <w:rFonts w:cs="Times New Roman"/>
        </w:rPr>
        <w:t xml:space="preserve"> </w:t>
      </w:r>
      <w:r w:rsidRPr="00DF2AB0">
        <w:rPr>
          <w:rFonts w:cs="Times New Roman"/>
        </w:rPr>
        <w:t>сверху. Игровая поверхность ракетки в нейтральном положении чуть закрыта, кисть</w:t>
      </w:r>
      <w:r w:rsidR="001A1591">
        <w:rPr>
          <w:rFonts w:cs="Times New Roman"/>
        </w:rPr>
        <w:t xml:space="preserve"> </w:t>
      </w:r>
      <w:r w:rsidRPr="00DF2AB0">
        <w:rPr>
          <w:rFonts w:cs="Times New Roman"/>
        </w:rPr>
        <w:t>немного в разогнутом положении, «нос» ракетки чуть опущен. При замахе эти</w:t>
      </w:r>
      <w:r w:rsidR="001A1591">
        <w:rPr>
          <w:rFonts w:cs="Times New Roman"/>
        </w:rPr>
        <w:t xml:space="preserve"> </w:t>
      </w:r>
      <w:r w:rsidRPr="00DF2AB0">
        <w:rPr>
          <w:rFonts w:cs="Times New Roman"/>
        </w:rPr>
        <w:t>характеристики могут изменяться и зависят от индивидуальных особенностей теннисиста.</w:t>
      </w:r>
    </w:p>
    <w:p w:rsidR="00DF2AB0" w:rsidRPr="00DF2AB0" w:rsidRDefault="00DF2AB0" w:rsidP="00DF2AB0">
      <w:pPr>
        <w:pStyle w:val="Standard"/>
        <w:ind w:firstLine="567"/>
        <w:jc w:val="both"/>
        <w:rPr>
          <w:rFonts w:cs="Times New Roman"/>
        </w:rPr>
      </w:pPr>
      <w:r w:rsidRPr="00DF2AB0">
        <w:rPr>
          <w:rFonts w:cs="Times New Roman"/>
        </w:rPr>
        <w:t>Ракетка движется вперед не прямолинейно, а по дугообразной траектории, рука сгибается</w:t>
      </w:r>
      <w:r w:rsidR="001A1591">
        <w:rPr>
          <w:rFonts w:cs="Times New Roman"/>
        </w:rPr>
        <w:t xml:space="preserve"> </w:t>
      </w:r>
      <w:r w:rsidRPr="00DF2AB0">
        <w:rPr>
          <w:rFonts w:cs="Times New Roman"/>
        </w:rPr>
        <w:t>в локте энергично, кистью создается дополнительный импульс. Ракетка закрывается,</w:t>
      </w:r>
      <w:r w:rsidR="001A1591">
        <w:rPr>
          <w:rFonts w:cs="Times New Roman"/>
        </w:rPr>
        <w:t xml:space="preserve"> </w:t>
      </w:r>
      <w:r w:rsidRPr="00DF2AB0">
        <w:rPr>
          <w:rFonts w:cs="Times New Roman"/>
        </w:rPr>
        <w:t>правое плечо движется вперед, максимально продвигая локоть тоже вперед, а левое плечо</w:t>
      </w:r>
      <w:r w:rsidR="001A1591">
        <w:rPr>
          <w:rFonts w:cs="Times New Roman"/>
        </w:rPr>
        <w:t xml:space="preserve"> </w:t>
      </w:r>
      <w:r w:rsidRPr="00DF2AB0">
        <w:rPr>
          <w:rFonts w:cs="Times New Roman"/>
        </w:rPr>
        <w:t>назад. Масса тела переносится на левую ногу.</w:t>
      </w:r>
      <w:r w:rsidR="001A1591">
        <w:rPr>
          <w:rFonts w:cs="Times New Roman"/>
        </w:rPr>
        <w:t xml:space="preserve"> </w:t>
      </w:r>
      <w:r w:rsidRPr="00DF2AB0">
        <w:rPr>
          <w:rFonts w:cs="Times New Roman"/>
        </w:rPr>
        <w:t>Удар выполняется верхней частью ракетки по верхней половине задней части мяча в</w:t>
      </w:r>
      <w:r w:rsidR="001A1591">
        <w:rPr>
          <w:rFonts w:cs="Times New Roman"/>
        </w:rPr>
        <w:t xml:space="preserve"> </w:t>
      </w:r>
      <w:r w:rsidRPr="00DF2AB0">
        <w:rPr>
          <w:rFonts w:cs="Times New Roman"/>
        </w:rPr>
        <w:t>высшей точке отскока, перед туловищем. При окончании движения ракетка (не локоть)</w:t>
      </w:r>
      <w:r w:rsidR="001A1591">
        <w:rPr>
          <w:rFonts w:cs="Times New Roman"/>
        </w:rPr>
        <w:t xml:space="preserve"> </w:t>
      </w:r>
      <w:r w:rsidRPr="00DF2AB0">
        <w:rPr>
          <w:rFonts w:cs="Times New Roman"/>
        </w:rPr>
        <w:t>поднимается на уровень головы, правое плечо выше левого, ракетка закрыта. Окончание</w:t>
      </w:r>
      <w:r w:rsidR="001A1591">
        <w:rPr>
          <w:rFonts w:cs="Times New Roman"/>
        </w:rPr>
        <w:t xml:space="preserve"> </w:t>
      </w:r>
      <w:r w:rsidRPr="00DF2AB0">
        <w:rPr>
          <w:rFonts w:cs="Times New Roman"/>
        </w:rPr>
        <w:t>не фиксируется, ракетка быстро петлеобразным движением опускается назад—вниз для</w:t>
      </w:r>
      <w:r w:rsidR="001A1591">
        <w:rPr>
          <w:rFonts w:cs="Times New Roman"/>
        </w:rPr>
        <w:t xml:space="preserve"> </w:t>
      </w:r>
      <w:r w:rsidRPr="00DF2AB0">
        <w:rPr>
          <w:rFonts w:cs="Times New Roman"/>
        </w:rPr>
        <w:t>подготовки к следующему удару.</w:t>
      </w:r>
    </w:p>
    <w:p w:rsidR="00DF2AB0" w:rsidRPr="00DF2AB0" w:rsidRDefault="00DF2AB0" w:rsidP="00DF2AB0">
      <w:pPr>
        <w:pStyle w:val="Standard"/>
        <w:ind w:firstLine="567"/>
        <w:jc w:val="both"/>
        <w:rPr>
          <w:rFonts w:cs="Times New Roman"/>
        </w:rPr>
      </w:pPr>
      <w:r w:rsidRPr="00DF2AB0">
        <w:rPr>
          <w:rFonts w:cs="Times New Roman"/>
        </w:rPr>
        <w:t>Известно, что для сообщения мячу максимальных скоростей движения, характерных для</w:t>
      </w:r>
      <w:r w:rsidR="001A1591">
        <w:rPr>
          <w:rFonts w:cs="Times New Roman"/>
        </w:rPr>
        <w:t xml:space="preserve"> н</w:t>
      </w:r>
      <w:r w:rsidRPr="00DF2AB0">
        <w:rPr>
          <w:rFonts w:cs="Times New Roman"/>
        </w:rPr>
        <w:t>аката и топ-спина, необходимо, чтобы в момент соприкосновения с мячом ракетка имела</w:t>
      </w:r>
      <w:r w:rsidR="001A1591">
        <w:rPr>
          <w:rFonts w:cs="Times New Roman"/>
        </w:rPr>
        <w:t xml:space="preserve"> </w:t>
      </w:r>
      <w:r w:rsidRPr="00DF2AB0">
        <w:rPr>
          <w:rFonts w:cs="Times New Roman"/>
        </w:rPr>
        <w:t>максимальную скорость. В результате чего увеличивается величина ударной силы.</w:t>
      </w:r>
    </w:p>
    <w:p w:rsidR="00DF2AB0" w:rsidRPr="00DF2AB0" w:rsidRDefault="00DF2AB0" w:rsidP="00DF2AB0">
      <w:pPr>
        <w:pStyle w:val="Standard"/>
        <w:ind w:firstLine="567"/>
        <w:jc w:val="both"/>
        <w:rPr>
          <w:rFonts w:cs="Times New Roman"/>
        </w:rPr>
      </w:pPr>
      <w:r w:rsidRPr="00DF2AB0">
        <w:rPr>
          <w:rFonts w:cs="Times New Roman"/>
        </w:rPr>
        <w:t>Изменение же поступательной и вращательной скорости зависит от направления вектора</w:t>
      </w:r>
      <w:r w:rsidR="001A1591">
        <w:rPr>
          <w:rFonts w:cs="Times New Roman"/>
        </w:rPr>
        <w:t xml:space="preserve"> </w:t>
      </w:r>
      <w:r w:rsidRPr="00DF2AB0">
        <w:rPr>
          <w:rFonts w:cs="Times New Roman"/>
        </w:rPr>
        <w:t xml:space="preserve">ударной силы и точки ее приложения на поверхности мяча. Это необходимо </w:t>
      </w:r>
      <w:r w:rsidRPr="00DF2AB0">
        <w:rPr>
          <w:rFonts w:cs="Times New Roman"/>
        </w:rPr>
        <w:lastRenderedPageBreak/>
        <w:t>учитывать</w:t>
      </w:r>
      <w:r w:rsidR="001A1591">
        <w:rPr>
          <w:rFonts w:cs="Times New Roman"/>
        </w:rPr>
        <w:t xml:space="preserve"> </w:t>
      </w:r>
      <w:r w:rsidRPr="00DF2AB0">
        <w:rPr>
          <w:rFonts w:cs="Times New Roman"/>
        </w:rPr>
        <w:t>при выполнении наката.</w:t>
      </w:r>
      <w:r w:rsidR="001A1591">
        <w:rPr>
          <w:rFonts w:cs="Times New Roman"/>
        </w:rPr>
        <w:t xml:space="preserve"> </w:t>
      </w:r>
      <w:r w:rsidRPr="00DF2AB0">
        <w:rPr>
          <w:rFonts w:cs="Times New Roman"/>
        </w:rPr>
        <w:t>Для обеспечения высокой точности попадания мяча в определенную часть стола путем</w:t>
      </w:r>
      <w:r w:rsidR="001A1591">
        <w:rPr>
          <w:rFonts w:cs="Times New Roman"/>
        </w:rPr>
        <w:t xml:space="preserve"> </w:t>
      </w:r>
      <w:r w:rsidRPr="00DF2AB0">
        <w:rPr>
          <w:rFonts w:cs="Times New Roman"/>
        </w:rPr>
        <w:t>сообщения мячу строго определенных значений траектории, скорости вращения и</w:t>
      </w:r>
      <w:r w:rsidR="001A1591">
        <w:rPr>
          <w:rFonts w:cs="Times New Roman"/>
        </w:rPr>
        <w:t xml:space="preserve"> </w:t>
      </w:r>
      <w:r w:rsidRPr="00DF2AB0">
        <w:rPr>
          <w:rFonts w:cs="Times New Roman"/>
        </w:rPr>
        <w:t>поступательной скорости полета мяча, характерных для наката, необходимо сообщить</w:t>
      </w:r>
      <w:r w:rsidR="001A1591">
        <w:rPr>
          <w:rFonts w:cs="Times New Roman"/>
        </w:rPr>
        <w:t xml:space="preserve"> </w:t>
      </w:r>
      <w:r w:rsidRPr="00DF2AB0">
        <w:rPr>
          <w:rFonts w:cs="Times New Roman"/>
        </w:rPr>
        <w:t>ракетке строго определенное значение скорости с последующим поддержанием ее на</w:t>
      </w:r>
      <w:r w:rsidR="001A1591">
        <w:rPr>
          <w:rFonts w:cs="Times New Roman"/>
        </w:rPr>
        <w:t xml:space="preserve"> </w:t>
      </w:r>
      <w:r w:rsidRPr="00DF2AB0">
        <w:rPr>
          <w:rFonts w:cs="Times New Roman"/>
        </w:rPr>
        <w:t>определенном участке движения при сохранении траектории движения и угла наклона</w:t>
      </w:r>
      <w:r w:rsidR="001A1591">
        <w:rPr>
          <w:rFonts w:cs="Times New Roman"/>
        </w:rPr>
        <w:t xml:space="preserve"> </w:t>
      </w:r>
      <w:r w:rsidRPr="00DF2AB0">
        <w:rPr>
          <w:rFonts w:cs="Times New Roman"/>
        </w:rPr>
        <w:t>ракетки.</w:t>
      </w:r>
    </w:p>
    <w:p w:rsidR="00DF2AB0" w:rsidRPr="00DF2AB0" w:rsidRDefault="00DF2AB0" w:rsidP="00DF2AB0">
      <w:pPr>
        <w:pStyle w:val="Standard"/>
        <w:ind w:firstLine="567"/>
        <w:jc w:val="both"/>
        <w:rPr>
          <w:rFonts w:cs="Times New Roman"/>
        </w:rPr>
      </w:pPr>
      <w:r w:rsidRPr="00DF2AB0">
        <w:rPr>
          <w:rFonts w:cs="Times New Roman"/>
        </w:rPr>
        <w:t>Среди различных вариантов выполнения наката выделяют контрнакат (контрудар, англ.</w:t>
      </w:r>
      <w:r w:rsidR="001A1591">
        <w:rPr>
          <w:rFonts w:cs="Times New Roman"/>
        </w:rPr>
        <w:t xml:space="preserve"> </w:t>
      </w:r>
      <w:r w:rsidRPr="00DF2AB0">
        <w:rPr>
          <w:rFonts w:cs="Times New Roman"/>
        </w:rPr>
        <w:t>counterstroke) — это выполнение ответного наката на накат противника. Ракетка при</w:t>
      </w:r>
      <w:r w:rsidR="001A1591">
        <w:rPr>
          <w:rFonts w:cs="Times New Roman"/>
        </w:rPr>
        <w:t xml:space="preserve"> </w:t>
      </w:r>
      <w:r w:rsidRPr="00DF2AB0">
        <w:rPr>
          <w:rFonts w:cs="Times New Roman"/>
        </w:rPr>
        <w:t>контрударах движется больше вперед, а не вверх.</w:t>
      </w:r>
      <w:r w:rsidR="001A1591">
        <w:rPr>
          <w:rFonts w:cs="Times New Roman"/>
        </w:rPr>
        <w:t xml:space="preserve"> </w:t>
      </w:r>
      <w:r w:rsidRPr="00DF2AB0">
        <w:rPr>
          <w:rFonts w:cs="Times New Roman"/>
        </w:rPr>
        <w:t>Накат слева — этим техническим приемом можно успешно защищать (закрывать) 2/3</w:t>
      </w:r>
      <w:r w:rsidR="001A1591">
        <w:rPr>
          <w:rFonts w:cs="Times New Roman"/>
        </w:rPr>
        <w:t xml:space="preserve"> </w:t>
      </w:r>
      <w:r w:rsidRPr="00DF2AB0">
        <w:rPr>
          <w:rFonts w:cs="Times New Roman"/>
        </w:rPr>
        <w:t>поверхности стола. Накат слева экономичен и быстр в выполнении. Он естественнее и</w:t>
      </w:r>
      <w:r w:rsidR="001A1591">
        <w:rPr>
          <w:rFonts w:cs="Times New Roman"/>
        </w:rPr>
        <w:t xml:space="preserve"> </w:t>
      </w:r>
      <w:r w:rsidRPr="00DF2AB0">
        <w:rPr>
          <w:rFonts w:cs="Times New Roman"/>
        </w:rPr>
        <w:t>проще в выполнении, чем накат справа.</w:t>
      </w:r>
      <w:r w:rsidR="001A1591">
        <w:rPr>
          <w:rFonts w:cs="Times New Roman"/>
        </w:rPr>
        <w:t xml:space="preserve"> </w:t>
      </w:r>
      <w:r w:rsidRPr="00DF2AB0">
        <w:rPr>
          <w:rFonts w:cs="Times New Roman"/>
        </w:rPr>
        <w:t>Накат слева выполняется из левосторонней стойки, однако возможно и нейтральное</w:t>
      </w:r>
      <w:r w:rsidR="001A1591">
        <w:rPr>
          <w:rFonts w:cs="Times New Roman"/>
        </w:rPr>
        <w:t xml:space="preserve"> </w:t>
      </w:r>
      <w:r w:rsidRPr="00DF2AB0">
        <w:rPr>
          <w:rFonts w:cs="Times New Roman"/>
        </w:rPr>
        <w:t>положение. В процессе игры, чтобы можно было быстро выполнять удары справа, многие</w:t>
      </w:r>
      <w:r w:rsidR="001A1591">
        <w:rPr>
          <w:rFonts w:cs="Times New Roman"/>
        </w:rPr>
        <w:t xml:space="preserve"> </w:t>
      </w:r>
      <w:r w:rsidRPr="00DF2AB0">
        <w:rPr>
          <w:rFonts w:cs="Times New Roman"/>
        </w:rPr>
        <w:t>теннисисты выполняют накаты слева из универсальной стойки, т.е. из позиции</w:t>
      </w:r>
      <w:r w:rsidR="001A1591">
        <w:rPr>
          <w:rFonts w:cs="Times New Roman"/>
        </w:rPr>
        <w:t xml:space="preserve"> </w:t>
      </w:r>
      <w:r w:rsidRPr="00DF2AB0">
        <w:rPr>
          <w:rFonts w:cs="Times New Roman"/>
        </w:rPr>
        <w:t>практически лицом к столу, что маскирует направление ударов.</w:t>
      </w:r>
    </w:p>
    <w:p w:rsidR="00DF2AB0" w:rsidRPr="00DF2AB0" w:rsidRDefault="00DF2AB0" w:rsidP="00DF2AB0">
      <w:pPr>
        <w:pStyle w:val="Standard"/>
        <w:ind w:firstLine="567"/>
        <w:jc w:val="both"/>
        <w:rPr>
          <w:rFonts w:cs="Times New Roman"/>
        </w:rPr>
      </w:pPr>
      <w:r w:rsidRPr="00DF2AB0">
        <w:rPr>
          <w:rFonts w:cs="Times New Roman"/>
        </w:rPr>
        <w:t>При замахе плечо отводится и разворачивается до предела к левому боку, рука согнута</w:t>
      </w:r>
      <w:r w:rsidR="001A1591">
        <w:rPr>
          <w:rFonts w:cs="Times New Roman"/>
        </w:rPr>
        <w:t xml:space="preserve"> </w:t>
      </w:r>
      <w:r w:rsidRPr="00DF2AB0">
        <w:rPr>
          <w:rFonts w:cs="Times New Roman"/>
        </w:rPr>
        <w:t>примерно на 95°, локоть свободен, не напряжен, рука не придвинута к корпусу, ракетка —</w:t>
      </w:r>
      <w:r w:rsidR="001A1591">
        <w:rPr>
          <w:rFonts w:cs="Times New Roman"/>
        </w:rPr>
        <w:t xml:space="preserve"> </w:t>
      </w:r>
      <w:r w:rsidRPr="00DF2AB0">
        <w:rPr>
          <w:rFonts w:cs="Times New Roman"/>
        </w:rPr>
        <w:t>в нейтральном положении или чуть закрыта, кисть чуть опущена вниз и отведена назад.</w:t>
      </w:r>
      <w:r w:rsidR="001A1591">
        <w:rPr>
          <w:rFonts w:cs="Times New Roman"/>
        </w:rPr>
        <w:t xml:space="preserve"> </w:t>
      </w:r>
    </w:p>
    <w:p w:rsidR="00DF2AB0" w:rsidRPr="00DF2AB0" w:rsidRDefault="00DF2AB0" w:rsidP="00DF2AB0">
      <w:pPr>
        <w:pStyle w:val="Standard"/>
        <w:ind w:firstLine="567"/>
        <w:jc w:val="both"/>
        <w:rPr>
          <w:rFonts w:cs="Times New Roman"/>
        </w:rPr>
      </w:pPr>
      <w:r w:rsidRPr="00DF2AB0">
        <w:rPr>
          <w:rFonts w:cs="Times New Roman"/>
        </w:rPr>
        <w:t>Движение выполняется снизу—вверх—вперед. Ракетка накрывает мяч и поворачивается в</w:t>
      </w:r>
      <w:r w:rsidR="001A1591">
        <w:rPr>
          <w:rFonts w:cs="Times New Roman"/>
        </w:rPr>
        <w:t xml:space="preserve"> </w:t>
      </w:r>
      <w:r w:rsidRPr="00DF2AB0">
        <w:rPr>
          <w:rFonts w:cs="Times New Roman"/>
        </w:rPr>
        <w:t>закрытое положение. Движение производится вокруг локтевого сустава, в основном предплечьем и кистью, плечо и туловище движутся немного вперед. «Нос» ракетки в начале движения смотрит вниз, а в конце удара — вверх—в сторону.</w:t>
      </w:r>
    </w:p>
    <w:p w:rsidR="00DF2AB0" w:rsidRPr="00DF2AB0" w:rsidRDefault="00DF2AB0" w:rsidP="00DF2AB0">
      <w:pPr>
        <w:pStyle w:val="Standard"/>
        <w:ind w:firstLine="567"/>
        <w:jc w:val="both"/>
        <w:rPr>
          <w:rFonts w:cs="Times New Roman"/>
        </w:rPr>
      </w:pPr>
      <w:r w:rsidRPr="00DF2AB0">
        <w:rPr>
          <w:rFonts w:cs="Times New Roman"/>
        </w:rPr>
        <w:t>Контакт с мячом происходит в высшей точке его отскока, чуть сбоку или (чаще) перед</w:t>
      </w:r>
      <w:r w:rsidR="001A1591">
        <w:rPr>
          <w:rFonts w:cs="Times New Roman"/>
        </w:rPr>
        <w:t xml:space="preserve"> </w:t>
      </w:r>
      <w:r w:rsidRPr="00DF2AB0">
        <w:rPr>
          <w:rFonts w:cs="Times New Roman"/>
        </w:rPr>
        <w:t>корпусом. При ударах по поднимающемуся мячу прием выполняется быстрее, но это</w:t>
      </w:r>
      <w:r w:rsidR="001A1591">
        <w:rPr>
          <w:rFonts w:cs="Times New Roman"/>
        </w:rPr>
        <w:t xml:space="preserve"> </w:t>
      </w:r>
      <w:r w:rsidRPr="00DF2AB0">
        <w:rPr>
          <w:rFonts w:cs="Times New Roman"/>
        </w:rPr>
        <w:t>более сложно, чем бить по мячу в высшей точке. Удар наносится по левой верхней</w:t>
      </w:r>
      <w:r w:rsidR="001A1591">
        <w:rPr>
          <w:rFonts w:cs="Times New Roman"/>
        </w:rPr>
        <w:t xml:space="preserve"> </w:t>
      </w:r>
      <w:r w:rsidRPr="00DF2AB0">
        <w:rPr>
          <w:rFonts w:cs="Times New Roman"/>
        </w:rPr>
        <w:t>четверти мяча верхней частью ракетки.</w:t>
      </w:r>
      <w:r w:rsidR="001A1591">
        <w:rPr>
          <w:rFonts w:cs="Times New Roman"/>
        </w:rPr>
        <w:t xml:space="preserve"> </w:t>
      </w:r>
      <w:r w:rsidRPr="00DF2AB0">
        <w:rPr>
          <w:rFonts w:cs="Times New Roman"/>
        </w:rPr>
        <w:t>Движение руки при выполнении наката слева заканчивается на уровне плеч. Ракетка не</w:t>
      </w:r>
      <w:r w:rsidR="001A1591">
        <w:rPr>
          <w:rFonts w:cs="Times New Roman"/>
        </w:rPr>
        <w:t xml:space="preserve"> </w:t>
      </w:r>
      <w:r w:rsidRPr="00DF2AB0">
        <w:rPr>
          <w:rFonts w:cs="Times New Roman"/>
        </w:rPr>
        <w:t>уводится далеко вправо, а переходит в закрытое положение. Движение не прерывается, а</w:t>
      </w:r>
      <w:r w:rsidR="001A1591">
        <w:rPr>
          <w:rFonts w:cs="Times New Roman"/>
        </w:rPr>
        <w:t xml:space="preserve"> </w:t>
      </w:r>
      <w:r w:rsidRPr="00DF2AB0">
        <w:rPr>
          <w:rFonts w:cs="Times New Roman"/>
        </w:rPr>
        <w:t>плавно петлеобразным движением возвращается в исходное положение.</w:t>
      </w:r>
      <w:r w:rsidR="001A1591">
        <w:rPr>
          <w:rFonts w:cs="Times New Roman"/>
        </w:rPr>
        <w:t xml:space="preserve"> </w:t>
      </w:r>
      <w:r w:rsidRPr="00DF2AB0">
        <w:rPr>
          <w:rFonts w:cs="Times New Roman"/>
        </w:rPr>
        <w:t>Выполнение наката по мячу с нижним вращением — атакующие удары по плоским или</w:t>
      </w:r>
      <w:r w:rsidR="001A1591">
        <w:rPr>
          <w:rFonts w:cs="Times New Roman"/>
        </w:rPr>
        <w:t xml:space="preserve"> </w:t>
      </w:r>
      <w:r w:rsidRPr="00DF2AB0">
        <w:rPr>
          <w:rFonts w:cs="Times New Roman"/>
        </w:rPr>
        <w:t>подрезанным мячам были освоены еще на заре техники нападения. Умение начинать</w:t>
      </w:r>
      <w:r w:rsidR="001A1591">
        <w:rPr>
          <w:rFonts w:cs="Times New Roman"/>
        </w:rPr>
        <w:t xml:space="preserve"> </w:t>
      </w:r>
      <w:r w:rsidRPr="00DF2AB0">
        <w:rPr>
          <w:rFonts w:cs="Times New Roman"/>
        </w:rPr>
        <w:t>атакующие действия является важным качеством для каждого современного игрока. Достигнуть этого можно с помощью совершенного овладения атакующим ударом средней</w:t>
      </w:r>
      <w:r w:rsidR="001A1591">
        <w:rPr>
          <w:rFonts w:cs="Times New Roman"/>
        </w:rPr>
        <w:t xml:space="preserve"> </w:t>
      </w:r>
      <w:r w:rsidRPr="00DF2AB0">
        <w:rPr>
          <w:rFonts w:cs="Times New Roman"/>
        </w:rPr>
        <w:t>интенсивности (накатом), желательно с двух сторон и обязательно справа. Осваивать</w:t>
      </w:r>
      <w:r w:rsidR="001A1591">
        <w:rPr>
          <w:rFonts w:cs="Times New Roman"/>
        </w:rPr>
        <w:t xml:space="preserve"> </w:t>
      </w:r>
      <w:r w:rsidRPr="00DF2AB0">
        <w:rPr>
          <w:rFonts w:cs="Times New Roman"/>
        </w:rPr>
        <w:t>завершающие удары следует после овладения атакующими ударами средней</w:t>
      </w:r>
      <w:r w:rsidR="001A1591">
        <w:rPr>
          <w:rFonts w:cs="Times New Roman"/>
        </w:rPr>
        <w:t xml:space="preserve"> </w:t>
      </w:r>
      <w:r w:rsidRPr="00DF2AB0">
        <w:rPr>
          <w:rFonts w:cs="Times New Roman"/>
        </w:rPr>
        <w:t>интенсивности. Атакующие удары выполняются по мячу, пришедшему с нижним вращением. Иногда соперник возвращает мяч, по которому из-за небольшой скорости полета удобнее и легче выполнить удар.</w:t>
      </w:r>
    </w:p>
    <w:p w:rsidR="00DF2AB0" w:rsidRPr="00DF2AB0" w:rsidRDefault="00DF2AB0" w:rsidP="00DF2AB0">
      <w:pPr>
        <w:pStyle w:val="Standard"/>
        <w:ind w:firstLine="567"/>
        <w:jc w:val="both"/>
        <w:rPr>
          <w:rFonts w:cs="Times New Roman"/>
        </w:rPr>
      </w:pPr>
      <w:r w:rsidRPr="00DF2AB0">
        <w:rPr>
          <w:rFonts w:cs="Times New Roman"/>
        </w:rPr>
        <w:t>При выполнении наката по мячу с нижним вращением желательно всегда располагаться</w:t>
      </w:r>
      <w:r w:rsidR="001A1591">
        <w:rPr>
          <w:rFonts w:cs="Times New Roman"/>
        </w:rPr>
        <w:t xml:space="preserve"> </w:t>
      </w:r>
      <w:r w:rsidRPr="00DF2AB0">
        <w:rPr>
          <w:rFonts w:cs="Times New Roman"/>
        </w:rPr>
        <w:t>ближе к столу. Главной трудностью при автоматизации этих технических приемов является то обстоятельство, что мяч, пришедший от соперника, имеет разные скорости полета, разный характер и степень вращения. Только тонкое мышечное чувство при движениях руки туловища и ног позволяет добиться совершенной координации и адаптации в каждой изменяющейся игровой ситуации.</w:t>
      </w:r>
    </w:p>
    <w:p w:rsidR="00DF2AB0" w:rsidRPr="00DF2AB0" w:rsidRDefault="00DF2AB0" w:rsidP="00DF2AB0">
      <w:pPr>
        <w:pStyle w:val="Standard"/>
        <w:ind w:firstLine="567"/>
        <w:jc w:val="both"/>
        <w:rPr>
          <w:rFonts w:cs="Times New Roman"/>
        </w:rPr>
      </w:pPr>
      <w:r w:rsidRPr="00DF2AB0">
        <w:rPr>
          <w:rFonts w:cs="Times New Roman"/>
        </w:rPr>
        <w:t>Техника выполнения наката по плоским мячам примерно такая же, как и при исполнении</w:t>
      </w:r>
      <w:r w:rsidR="001A1591">
        <w:rPr>
          <w:rFonts w:cs="Times New Roman"/>
        </w:rPr>
        <w:t xml:space="preserve"> </w:t>
      </w:r>
      <w:r w:rsidRPr="00DF2AB0">
        <w:rPr>
          <w:rFonts w:cs="Times New Roman"/>
        </w:rPr>
        <w:t>активных контрударов у стола, ракетка более открыта потому, что, встречаясь с мячом,</w:t>
      </w:r>
      <w:r w:rsidR="001A1591">
        <w:rPr>
          <w:rFonts w:cs="Times New Roman"/>
        </w:rPr>
        <w:t xml:space="preserve"> </w:t>
      </w:r>
      <w:r w:rsidRPr="00DF2AB0">
        <w:rPr>
          <w:rFonts w:cs="Times New Roman"/>
        </w:rPr>
        <w:t>она не должна преодолевать его вращения.</w:t>
      </w:r>
    </w:p>
    <w:p w:rsidR="00DF2AB0" w:rsidRPr="00DF2AB0" w:rsidRDefault="00DF2AB0" w:rsidP="00DF2AB0">
      <w:pPr>
        <w:pStyle w:val="Standard"/>
        <w:ind w:firstLine="567"/>
        <w:jc w:val="both"/>
        <w:rPr>
          <w:rFonts w:cs="Times New Roman"/>
        </w:rPr>
      </w:pPr>
      <w:r w:rsidRPr="00DF2AB0">
        <w:rPr>
          <w:rFonts w:cs="Times New Roman"/>
        </w:rPr>
        <w:t>Техника удара по подрезанным мячам предполагает:</w:t>
      </w:r>
    </w:p>
    <w:p w:rsidR="00DF2AB0" w:rsidRPr="00DF2AB0" w:rsidRDefault="00DF2AB0" w:rsidP="00DF2AB0">
      <w:pPr>
        <w:pStyle w:val="Standard"/>
        <w:ind w:firstLine="567"/>
        <w:jc w:val="both"/>
        <w:rPr>
          <w:rFonts w:cs="Times New Roman"/>
        </w:rPr>
      </w:pPr>
      <w:r w:rsidRPr="00DF2AB0">
        <w:rPr>
          <w:rFonts w:cs="Times New Roman"/>
        </w:rPr>
        <w:t>-открыть ракетку до угла примерно 90° как в подго</w:t>
      </w:r>
      <w:r w:rsidR="007B3D60">
        <w:rPr>
          <w:rFonts w:cs="Times New Roman"/>
        </w:rPr>
        <w:t xml:space="preserve">товительной фазе, так и в момент </w:t>
      </w:r>
      <w:r w:rsidRPr="00DF2AB0">
        <w:rPr>
          <w:rFonts w:cs="Times New Roman"/>
        </w:rPr>
        <w:t>контакта с мячом; угол ракетки будет зависеть от качества подрезки; для более быстрой</w:t>
      </w:r>
      <w:r w:rsidR="007B3D60">
        <w:rPr>
          <w:rFonts w:cs="Times New Roman"/>
        </w:rPr>
        <w:t xml:space="preserve"> </w:t>
      </w:r>
      <w:r w:rsidRPr="00DF2AB0">
        <w:rPr>
          <w:rFonts w:cs="Times New Roman"/>
        </w:rPr>
        <w:t>автоматизации движения варианты углов должны быть сведены до минимума;</w:t>
      </w:r>
    </w:p>
    <w:p w:rsidR="00DF2AB0" w:rsidRPr="00DF2AB0" w:rsidRDefault="00DF2AB0" w:rsidP="00DF2AB0">
      <w:pPr>
        <w:pStyle w:val="Standard"/>
        <w:ind w:firstLine="567"/>
        <w:jc w:val="both"/>
        <w:rPr>
          <w:rFonts w:cs="Times New Roman"/>
        </w:rPr>
      </w:pPr>
      <w:r w:rsidRPr="00DF2AB0">
        <w:rPr>
          <w:rFonts w:cs="Times New Roman"/>
        </w:rPr>
        <w:t>-в отличие от контрудара контакт ракетки с мячом должен быть более</w:t>
      </w:r>
      <w:r w:rsidR="007B3D60">
        <w:rPr>
          <w:rFonts w:cs="Times New Roman"/>
        </w:rPr>
        <w:t xml:space="preserve"> </w:t>
      </w:r>
      <w:r w:rsidRPr="00DF2AB0">
        <w:rPr>
          <w:rFonts w:cs="Times New Roman"/>
        </w:rPr>
        <w:lastRenderedPageBreak/>
        <w:t>продолжительным, рука должна стремиться к сопровождению мяча вперед;</w:t>
      </w:r>
    </w:p>
    <w:p w:rsidR="00DF2AB0" w:rsidRPr="00DF2AB0" w:rsidRDefault="00DF2AB0" w:rsidP="00DF2AB0">
      <w:pPr>
        <w:pStyle w:val="Standard"/>
        <w:ind w:firstLine="567"/>
        <w:jc w:val="both"/>
        <w:rPr>
          <w:rFonts w:cs="Times New Roman"/>
        </w:rPr>
      </w:pPr>
      <w:r w:rsidRPr="00DF2AB0">
        <w:rPr>
          <w:rFonts w:cs="Times New Roman"/>
        </w:rPr>
        <w:t>-бить по мячу следует косо впереди корпуса, движение руки должно быть косым</w:t>
      </w:r>
      <w:r w:rsidR="007B3D60">
        <w:rPr>
          <w:rFonts w:cs="Times New Roman"/>
        </w:rPr>
        <w:t xml:space="preserve"> </w:t>
      </w:r>
      <w:r w:rsidRPr="00DF2AB0">
        <w:rPr>
          <w:rFonts w:cs="Times New Roman"/>
        </w:rPr>
        <w:t>сзади—вперед, в зависимости от желаемой траектории;</w:t>
      </w:r>
    </w:p>
    <w:p w:rsidR="00DF2AB0" w:rsidRPr="00DF2AB0" w:rsidRDefault="00DF2AB0" w:rsidP="00DF2AB0">
      <w:pPr>
        <w:pStyle w:val="Standard"/>
        <w:ind w:firstLine="567"/>
        <w:jc w:val="both"/>
        <w:rPr>
          <w:rFonts w:cs="Times New Roman"/>
        </w:rPr>
      </w:pPr>
      <w:r w:rsidRPr="00DF2AB0">
        <w:rPr>
          <w:rFonts w:cs="Times New Roman"/>
        </w:rPr>
        <w:t>-контакт ракетки с мячом должен происходить в высшей точке отскока мяча;</w:t>
      </w:r>
    </w:p>
    <w:p w:rsidR="00DF2AB0" w:rsidRPr="00DF2AB0" w:rsidRDefault="00DF2AB0" w:rsidP="00DF2AB0">
      <w:pPr>
        <w:pStyle w:val="Standard"/>
        <w:ind w:firstLine="567"/>
        <w:jc w:val="both"/>
        <w:rPr>
          <w:rFonts w:cs="Times New Roman"/>
        </w:rPr>
      </w:pPr>
      <w:r w:rsidRPr="00DF2AB0">
        <w:rPr>
          <w:rFonts w:cs="Times New Roman"/>
        </w:rPr>
        <w:t>-заключительная фаза удара должна быть сокращена, но без искусственного</w:t>
      </w:r>
      <w:r w:rsidR="007B3D60">
        <w:rPr>
          <w:rFonts w:cs="Times New Roman"/>
        </w:rPr>
        <w:t xml:space="preserve"> </w:t>
      </w:r>
      <w:r w:rsidRPr="00DF2AB0">
        <w:rPr>
          <w:rFonts w:cs="Times New Roman"/>
        </w:rPr>
        <w:t>торможения.</w:t>
      </w:r>
    </w:p>
    <w:p w:rsidR="00DF2AB0" w:rsidRPr="00DF2AB0" w:rsidRDefault="00DF2AB0" w:rsidP="00DF2AB0">
      <w:pPr>
        <w:pStyle w:val="Standard"/>
        <w:ind w:firstLine="567"/>
        <w:jc w:val="both"/>
        <w:rPr>
          <w:rFonts w:cs="Times New Roman"/>
        </w:rPr>
      </w:pPr>
      <w:r w:rsidRPr="00DF2AB0">
        <w:rPr>
          <w:rFonts w:cs="Times New Roman"/>
        </w:rPr>
        <w:t>Все сказанное относится и к накату слева.</w:t>
      </w:r>
      <w:r w:rsidR="007B3D60">
        <w:rPr>
          <w:rFonts w:cs="Times New Roman"/>
        </w:rPr>
        <w:t xml:space="preserve"> </w:t>
      </w:r>
      <w:r w:rsidRPr="00DF2AB0">
        <w:rPr>
          <w:rFonts w:cs="Times New Roman"/>
        </w:rPr>
        <w:t>Для освоения и совершенствования более правильного наката справа рекомендуется</w:t>
      </w:r>
      <w:r w:rsidR="007B3D60">
        <w:rPr>
          <w:rFonts w:cs="Times New Roman"/>
        </w:rPr>
        <w:t xml:space="preserve"> </w:t>
      </w:r>
      <w:r w:rsidRPr="00DF2AB0">
        <w:rPr>
          <w:rFonts w:cs="Times New Roman"/>
        </w:rPr>
        <w:t>использовать дидактическую модель, которая поможет сформировать модель движения с</w:t>
      </w:r>
      <w:r w:rsidR="007B3D60">
        <w:rPr>
          <w:rFonts w:cs="Times New Roman"/>
        </w:rPr>
        <w:t xml:space="preserve"> </w:t>
      </w:r>
      <w:r w:rsidRPr="00DF2AB0">
        <w:rPr>
          <w:rFonts w:cs="Times New Roman"/>
        </w:rPr>
        <w:t>последующей ее индивидуализацией.</w:t>
      </w:r>
      <w:r w:rsidR="007B3D60">
        <w:rPr>
          <w:rFonts w:cs="Times New Roman"/>
        </w:rPr>
        <w:t xml:space="preserve"> </w:t>
      </w:r>
      <w:r w:rsidRPr="00DF2AB0">
        <w:rPr>
          <w:rFonts w:cs="Times New Roman"/>
        </w:rPr>
        <w:t>Наиболее часто при выполнении накатов встречаются следующие ошибки:</w:t>
      </w:r>
    </w:p>
    <w:p w:rsidR="00DF2AB0" w:rsidRPr="00DF2AB0" w:rsidRDefault="00DF2AB0" w:rsidP="00DF2AB0">
      <w:pPr>
        <w:pStyle w:val="Standard"/>
        <w:ind w:firstLine="567"/>
        <w:jc w:val="both"/>
        <w:rPr>
          <w:rFonts w:cs="Times New Roman"/>
        </w:rPr>
      </w:pPr>
      <w:r w:rsidRPr="00DF2AB0">
        <w:rPr>
          <w:rFonts w:cs="Times New Roman"/>
        </w:rPr>
        <w:t>-встреча и удар по подрезанному мячу слишком закрытой ракеткой;</w:t>
      </w:r>
    </w:p>
    <w:p w:rsidR="00DF2AB0" w:rsidRPr="00DF2AB0" w:rsidRDefault="00DF2AB0" w:rsidP="00DF2AB0">
      <w:pPr>
        <w:pStyle w:val="Standard"/>
        <w:ind w:firstLine="567"/>
        <w:jc w:val="both"/>
        <w:rPr>
          <w:rFonts w:cs="Times New Roman"/>
        </w:rPr>
      </w:pPr>
      <w:r w:rsidRPr="00DF2AB0">
        <w:rPr>
          <w:rFonts w:cs="Times New Roman"/>
        </w:rPr>
        <w:t>-неправильный подбор угла ракетки;</w:t>
      </w:r>
    </w:p>
    <w:p w:rsidR="00DF2AB0" w:rsidRPr="00DF2AB0" w:rsidRDefault="00DF2AB0" w:rsidP="00DF2AB0">
      <w:pPr>
        <w:pStyle w:val="Standard"/>
        <w:ind w:firstLine="567"/>
        <w:jc w:val="both"/>
        <w:rPr>
          <w:rFonts w:cs="Times New Roman"/>
        </w:rPr>
      </w:pPr>
      <w:r w:rsidRPr="00DF2AB0">
        <w:rPr>
          <w:rFonts w:cs="Times New Roman"/>
        </w:rPr>
        <w:t>-удар по снижающемуся мячу;</w:t>
      </w:r>
    </w:p>
    <w:p w:rsidR="00DF2AB0" w:rsidRPr="00DF2AB0" w:rsidRDefault="00DF2AB0" w:rsidP="00DF2AB0">
      <w:pPr>
        <w:pStyle w:val="Standard"/>
        <w:ind w:firstLine="567"/>
        <w:jc w:val="both"/>
        <w:rPr>
          <w:rFonts w:cs="Times New Roman"/>
        </w:rPr>
      </w:pPr>
      <w:r w:rsidRPr="00DF2AB0">
        <w:rPr>
          <w:rFonts w:cs="Times New Roman"/>
        </w:rPr>
        <w:t>-неправильная позиция ног и корпуса, неправильный перенос центра тяжести.</w:t>
      </w:r>
    </w:p>
    <w:p w:rsidR="00DF2AB0" w:rsidRPr="00DF2AB0" w:rsidRDefault="00DF2AB0" w:rsidP="00DF2AB0">
      <w:pPr>
        <w:pStyle w:val="Standard"/>
        <w:ind w:firstLine="567"/>
        <w:jc w:val="both"/>
        <w:rPr>
          <w:rFonts w:cs="Times New Roman"/>
        </w:rPr>
      </w:pPr>
      <w:r w:rsidRPr="00DF2AB0">
        <w:rPr>
          <w:rFonts w:cs="Times New Roman"/>
        </w:rPr>
        <w:t>В зависимости от скорости и силы движения руки удар может быть подготовительным</w:t>
      </w:r>
      <w:r w:rsidR="007B3D60">
        <w:rPr>
          <w:rFonts w:cs="Times New Roman"/>
        </w:rPr>
        <w:t xml:space="preserve"> </w:t>
      </w:r>
      <w:r w:rsidRPr="00DF2AB0">
        <w:rPr>
          <w:rFonts w:cs="Times New Roman"/>
        </w:rPr>
        <w:t>или завершающим. Важно отметить, что каждый подготовительный удар должен быть</w:t>
      </w:r>
      <w:r w:rsidR="007B3D60">
        <w:rPr>
          <w:rFonts w:cs="Times New Roman"/>
        </w:rPr>
        <w:t xml:space="preserve"> </w:t>
      </w:r>
      <w:r w:rsidRPr="00DF2AB0">
        <w:rPr>
          <w:rFonts w:cs="Times New Roman"/>
        </w:rPr>
        <w:t>активным и выполняться с соответствующей интенсивностью. При этом следует знать, что</w:t>
      </w:r>
      <w:r w:rsidR="007B3D60">
        <w:rPr>
          <w:rFonts w:cs="Times New Roman"/>
        </w:rPr>
        <w:t xml:space="preserve"> </w:t>
      </w:r>
      <w:r w:rsidRPr="00DF2AB0">
        <w:rPr>
          <w:rFonts w:cs="Times New Roman"/>
        </w:rPr>
        <w:t>эффективность нападающих ударов зависит от следующих факторов: исполнительская</w:t>
      </w:r>
      <w:r w:rsidR="007B3D60">
        <w:rPr>
          <w:rFonts w:cs="Times New Roman"/>
        </w:rPr>
        <w:t xml:space="preserve"> </w:t>
      </w:r>
      <w:r w:rsidRPr="00DF2AB0">
        <w:rPr>
          <w:rFonts w:cs="Times New Roman"/>
        </w:rPr>
        <w:t>точность за счет автоматизма движений; скорость и сила исполнения; неожиданность,</w:t>
      </w:r>
      <w:r w:rsidR="007B3D60">
        <w:rPr>
          <w:rFonts w:cs="Times New Roman"/>
        </w:rPr>
        <w:t xml:space="preserve"> </w:t>
      </w:r>
      <w:r w:rsidRPr="00DF2AB0">
        <w:rPr>
          <w:rFonts w:cs="Times New Roman"/>
        </w:rPr>
        <w:t>определяемая качеством и степенью вращения.</w:t>
      </w:r>
    </w:p>
    <w:p w:rsidR="00DF2AB0" w:rsidRPr="00DF2AB0" w:rsidRDefault="00DF2AB0" w:rsidP="00DF2AB0">
      <w:pPr>
        <w:pStyle w:val="Standard"/>
        <w:ind w:firstLine="567"/>
        <w:jc w:val="both"/>
        <w:rPr>
          <w:rFonts w:cs="Times New Roman"/>
        </w:rPr>
      </w:pPr>
      <w:r w:rsidRPr="00DF2AB0">
        <w:rPr>
          <w:rFonts w:cs="Times New Roman"/>
        </w:rPr>
        <w:t>При выполнении накатов нужно помнить следующие правила.</w:t>
      </w:r>
    </w:p>
    <w:p w:rsidR="00DF2AB0" w:rsidRPr="00DF2AB0" w:rsidRDefault="00DF2AB0" w:rsidP="00DF2AB0">
      <w:pPr>
        <w:pStyle w:val="Standard"/>
        <w:ind w:firstLine="567"/>
        <w:jc w:val="both"/>
        <w:rPr>
          <w:rFonts w:cs="Times New Roman"/>
        </w:rPr>
      </w:pPr>
      <w:r w:rsidRPr="00DF2AB0">
        <w:rPr>
          <w:rFonts w:cs="Times New Roman"/>
        </w:rPr>
        <w:t>Рука с ракеткой при замахе при накатах справа и слева согнута в локте под углом 100—110°. Излишнее разгибание руки в локтевом суставе затруднит быстрое и точное</w:t>
      </w:r>
      <w:r w:rsidR="007B3D60">
        <w:rPr>
          <w:rFonts w:cs="Times New Roman"/>
        </w:rPr>
        <w:t xml:space="preserve"> </w:t>
      </w:r>
      <w:r w:rsidRPr="00DF2AB0">
        <w:rPr>
          <w:rFonts w:cs="Times New Roman"/>
        </w:rPr>
        <w:t>выполнение удара. А слишком маленький угол сократит амплитуду движения.</w:t>
      </w:r>
    </w:p>
    <w:p w:rsidR="00DF2AB0" w:rsidRPr="00DF2AB0" w:rsidRDefault="00DF2AB0" w:rsidP="00DF2AB0">
      <w:pPr>
        <w:pStyle w:val="Standard"/>
        <w:ind w:firstLine="567"/>
        <w:jc w:val="both"/>
        <w:rPr>
          <w:rFonts w:cs="Times New Roman"/>
        </w:rPr>
      </w:pPr>
      <w:r w:rsidRPr="00DF2AB0">
        <w:rPr>
          <w:rFonts w:cs="Times New Roman"/>
        </w:rPr>
        <w:t>Не начинайте движение с плеча! Движение начинают с кисти потом включается</w:t>
      </w:r>
      <w:r w:rsidR="007B3D60">
        <w:rPr>
          <w:rFonts w:cs="Times New Roman"/>
        </w:rPr>
        <w:t xml:space="preserve"> </w:t>
      </w:r>
      <w:r w:rsidRPr="00DF2AB0">
        <w:rPr>
          <w:rFonts w:cs="Times New Roman"/>
        </w:rPr>
        <w:t>предплечье, затем — плечо.</w:t>
      </w:r>
    </w:p>
    <w:p w:rsidR="00DF2AB0" w:rsidRPr="00DF2AB0" w:rsidRDefault="00DF2AB0" w:rsidP="00DF2AB0">
      <w:pPr>
        <w:pStyle w:val="Standard"/>
        <w:ind w:firstLine="567"/>
        <w:jc w:val="both"/>
        <w:rPr>
          <w:rFonts w:cs="Times New Roman"/>
        </w:rPr>
      </w:pPr>
      <w:r w:rsidRPr="00DF2AB0">
        <w:rPr>
          <w:rFonts w:cs="Times New Roman"/>
        </w:rPr>
        <w:t>Ненапряженная кисть выполняет филигранную и ответственную работу — поворачивает</w:t>
      </w:r>
      <w:r w:rsidR="007B3D60">
        <w:rPr>
          <w:rFonts w:cs="Times New Roman"/>
        </w:rPr>
        <w:t xml:space="preserve"> </w:t>
      </w:r>
      <w:r w:rsidRPr="00DF2AB0">
        <w:rPr>
          <w:rFonts w:cs="Times New Roman"/>
        </w:rPr>
        <w:t>ракетку из открытого положения в закрытое, обеспечивая тем самым верхнее вращение</w:t>
      </w:r>
      <w:r w:rsidR="007B3D60">
        <w:rPr>
          <w:rFonts w:cs="Times New Roman"/>
        </w:rPr>
        <w:t xml:space="preserve"> </w:t>
      </w:r>
      <w:r w:rsidRPr="00DF2AB0">
        <w:rPr>
          <w:rFonts w:cs="Times New Roman"/>
        </w:rPr>
        <w:t>мяча. Предплечье за счет быстрого поворота вокруг локтя придает удару ускорение.</w:t>
      </w:r>
      <w:r w:rsidR="007B3D60">
        <w:rPr>
          <w:rFonts w:cs="Times New Roman"/>
        </w:rPr>
        <w:t xml:space="preserve"> </w:t>
      </w:r>
      <w:r w:rsidRPr="00DF2AB0">
        <w:rPr>
          <w:rFonts w:cs="Times New Roman"/>
        </w:rPr>
        <w:t>Плечо движется вперед и определяет силу удара. Максимальное продвижение локтя</w:t>
      </w:r>
      <w:r w:rsidR="007B3D60">
        <w:rPr>
          <w:rFonts w:cs="Times New Roman"/>
        </w:rPr>
        <w:t xml:space="preserve"> </w:t>
      </w:r>
      <w:r w:rsidRPr="00DF2AB0">
        <w:rPr>
          <w:rFonts w:cs="Times New Roman"/>
        </w:rPr>
        <w:t>в</w:t>
      </w:r>
      <w:r w:rsidR="007B3D60">
        <w:rPr>
          <w:rFonts w:cs="Times New Roman"/>
        </w:rPr>
        <w:t xml:space="preserve"> </w:t>
      </w:r>
      <w:r w:rsidRPr="00DF2AB0">
        <w:rPr>
          <w:rFonts w:cs="Times New Roman"/>
        </w:rPr>
        <w:t>перед свидетельствует о продвижении плеча и определяет качество удара, его силу.</w:t>
      </w:r>
      <w:r w:rsidR="007B3D60">
        <w:rPr>
          <w:rFonts w:cs="Times New Roman"/>
        </w:rPr>
        <w:t xml:space="preserve"> </w:t>
      </w:r>
      <w:r w:rsidRPr="00DF2AB0">
        <w:rPr>
          <w:rFonts w:cs="Times New Roman"/>
        </w:rPr>
        <w:t>Особое внимание необходимо обращать на движение в локтевом суставе. Локоть должен</w:t>
      </w:r>
      <w:r w:rsidR="007B3D60">
        <w:rPr>
          <w:rFonts w:cs="Times New Roman"/>
        </w:rPr>
        <w:t xml:space="preserve"> </w:t>
      </w:r>
      <w:r w:rsidRPr="00DF2AB0">
        <w:rPr>
          <w:rFonts w:cs="Times New Roman"/>
        </w:rPr>
        <w:t>передвигаться максимально вперед, движение выполняется вокруг локтя. Чем больше</w:t>
      </w:r>
      <w:r w:rsidR="007B3D60">
        <w:rPr>
          <w:rFonts w:cs="Times New Roman"/>
        </w:rPr>
        <w:t xml:space="preserve"> </w:t>
      </w:r>
      <w:r w:rsidRPr="00DF2AB0">
        <w:rPr>
          <w:rFonts w:cs="Times New Roman"/>
        </w:rPr>
        <w:t>амплитуда движения плеча, тем лучше удар.</w:t>
      </w:r>
    </w:p>
    <w:p w:rsidR="00DF2AB0" w:rsidRPr="00DF2AB0" w:rsidRDefault="00DF2AB0" w:rsidP="00DF2AB0">
      <w:pPr>
        <w:pStyle w:val="Standard"/>
        <w:ind w:firstLine="567"/>
        <w:jc w:val="both"/>
        <w:rPr>
          <w:rFonts w:cs="Times New Roman"/>
        </w:rPr>
      </w:pPr>
      <w:r w:rsidRPr="00DF2AB0">
        <w:rPr>
          <w:rFonts w:cs="Times New Roman"/>
        </w:rPr>
        <w:t>При замахе «нос» ракетки чуть опущен, а сама ракетка должна находиться на уровне</w:t>
      </w:r>
      <w:r w:rsidR="007B3D60">
        <w:rPr>
          <w:rFonts w:cs="Times New Roman"/>
        </w:rPr>
        <w:t xml:space="preserve"> </w:t>
      </w:r>
      <w:r w:rsidRPr="00DF2AB0">
        <w:rPr>
          <w:rFonts w:cs="Times New Roman"/>
        </w:rPr>
        <w:t>игровой поверхности стола или чуть ниже. После окончания удара «нос» ракетки поднят</w:t>
      </w:r>
      <w:r w:rsidR="007B3D60">
        <w:rPr>
          <w:rFonts w:cs="Times New Roman"/>
        </w:rPr>
        <w:t xml:space="preserve"> </w:t>
      </w:r>
      <w:r w:rsidRPr="00DF2AB0">
        <w:rPr>
          <w:rFonts w:cs="Times New Roman"/>
        </w:rPr>
        <w:t>вверх, а сама она оказывается у головы на уровне глаз или чуть ниже.</w:t>
      </w:r>
    </w:p>
    <w:p w:rsidR="00DF2AB0" w:rsidRPr="00DF2AB0" w:rsidRDefault="00DF2AB0" w:rsidP="00DF2AB0">
      <w:pPr>
        <w:pStyle w:val="Standard"/>
        <w:ind w:firstLine="567"/>
        <w:jc w:val="both"/>
        <w:rPr>
          <w:rFonts w:cs="Times New Roman"/>
        </w:rPr>
      </w:pPr>
      <w:r w:rsidRPr="00DF2AB0">
        <w:rPr>
          <w:rFonts w:cs="Times New Roman"/>
        </w:rPr>
        <w:t>Удар по мячу выполняйте в высшей точке отскока перед собой так, чтобы он происходил</w:t>
      </w:r>
      <w:r w:rsidR="007B3D60">
        <w:rPr>
          <w:rFonts w:cs="Times New Roman"/>
        </w:rPr>
        <w:t xml:space="preserve"> </w:t>
      </w:r>
      <w:r w:rsidRPr="00DF2AB0">
        <w:rPr>
          <w:rFonts w:cs="Times New Roman"/>
        </w:rPr>
        <w:t>в вершине равностороннего треугольника, который образуют стопы ног и ракетка.</w:t>
      </w:r>
      <w:r w:rsidR="007B3D60">
        <w:rPr>
          <w:rFonts w:cs="Times New Roman"/>
        </w:rPr>
        <w:t xml:space="preserve"> </w:t>
      </w:r>
      <w:r w:rsidRPr="00DF2AB0">
        <w:rPr>
          <w:rFonts w:cs="Times New Roman"/>
        </w:rPr>
        <w:t>Не поднимайте локоть вверх; запомните, что при окончании движения ракетка должна</w:t>
      </w:r>
      <w:r w:rsidR="007B3D60">
        <w:rPr>
          <w:rFonts w:cs="Times New Roman"/>
        </w:rPr>
        <w:t xml:space="preserve"> </w:t>
      </w:r>
      <w:r w:rsidRPr="00DF2AB0">
        <w:rPr>
          <w:rFonts w:cs="Times New Roman"/>
        </w:rPr>
        <w:t>быть выше локтя.</w:t>
      </w:r>
    </w:p>
    <w:p w:rsidR="00DF2AB0" w:rsidRPr="00DF2AB0" w:rsidRDefault="00DF2AB0" w:rsidP="00DF2AB0">
      <w:pPr>
        <w:pStyle w:val="Standard"/>
        <w:ind w:firstLine="567"/>
        <w:jc w:val="both"/>
        <w:rPr>
          <w:rFonts w:cs="Times New Roman"/>
        </w:rPr>
      </w:pPr>
      <w:r w:rsidRPr="00DF2AB0">
        <w:rPr>
          <w:rFonts w:cs="Times New Roman"/>
        </w:rPr>
        <w:t>Движение выполняйте плавно, с постепенным ускорением. Наибольшая скорость</w:t>
      </w:r>
      <w:r w:rsidR="007B3D60">
        <w:rPr>
          <w:rFonts w:cs="Times New Roman"/>
        </w:rPr>
        <w:t xml:space="preserve"> </w:t>
      </w:r>
      <w:r w:rsidRPr="00DF2AB0">
        <w:rPr>
          <w:rFonts w:cs="Times New Roman"/>
        </w:rPr>
        <w:t>движения должна быть в момент соударения ракетки с мячом.</w:t>
      </w:r>
      <w:r w:rsidR="007B3D60">
        <w:rPr>
          <w:rFonts w:cs="Times New Roman"/>
        </w:rPr>
        <w:t xml:space="preserve"> </w:t>
      </w:r>
      <w:r w:rsidRPr="00DF2AB0">
        <w:rPr>
          <w:rFonts w:cs="Times New Roman"/>
        </w:rPr>
        <w:t>Для увеличения поступательной скорости не забывайте в момент удара переносить вес</w:t>
      </w:r>
      <w:r w:rsidR="007B3D60">
        <w:rPr>
          <w:rFonts w:cs="Times New Roman"/>
        </w:rPr>
        <w:t xml:space="preserve"> </w:t>
      </w:r>
      <w:r w:rsidRPr="00DF2AB0">
        <w:rPr>
          <w:rFonts w:cs="Times New Roman"/>
        </w:rPr>
        <w:t>тела с одной ноги на другую: при накате слева — с левой ноги на правую, а при накате</w:t>
      </w:r>
      <w:r w:rsidR="007B3D60">
        <w:rPr>
          <w:rFonts w:cs="Times New Roman"/>
        </w:rPr>
        <w:t xml:space="preserve"> </w:t>
      </w:r>
      <w:r w:rsidRPr="00DF2AB0">
        <w:rPr>
          <w:rFonts w:cs="Times New Roman"/>
        </w:rPr>
        <w:t>справа — с правой ноги на левую. Туловище при ударе накатом слева работает не так</w:t>
      </w:r>
      <w:r w:rsidR="007B3D60">
        <w:rPr>
          <w:rFonts w:cs="Times New Roman"/>
        </w:rPr>
        <w:t xml:space="preserve"> </w:t>
      </w:r>
      <w:r w:rsidRPr="00DF2AB0">
        <w:rPr>
          <w:rFonts w:cs="Times New Roman"/>
        </w:rPr>
        <w:t>широко, как при правом накате, но также осуществляет перенос тяжести тела,</w:t>
      </w:r>
      <w:r w:rsidR="007B3D60">
        <w:rPr>
          <w:rFonts w:cs="Times New Roman"/>
        </w:rPr>
        <w:t xml:space="preserve"> </w:t>
      </w:r>
      <w:r w:rsidRPr="00DF2AB0">
        <w:rPr>
          <w:rFonts w:cs="Times New Roman"/>
        </w:rPr>
        <w:t>обеспечивая этим дополнительное продвижение ракетки вперед, вкладывая в удар всю</w:t>
      </w:r>
      <w:r w:rsidR="007B3D60">
        <w:rPr>
          <w:rFonts w:cs="Times New Roman"/>
        </w:rPr>
        <w:t xml:space="preserve"> </w:t>
      </w:r>
      <w:r w:rsidRPr="00DF2AB0">
        <w:rPr>
          <w:rFonts w:cs="Times New Roman"/>
        </w:rPr>
        <w:t>массу тела.</w:t>
      </w:r>
    </w:p>
    <w:p w:rsidR="00DF2AB0" w:rsidRPr="00DF2AB0" w:rsidRDefault="00DF2AB0" w:rsidP="00DF2AB0">
      <w:pPr>
        <w:pStyle w:val="Standard"/>
        <w:ind w:firstLine="567"/>
        <w:jc w:val="both"/>
        <w:rPr>
          <w:rFonts w:cs="Times New Roman"/>
        </w:rPr>
      </w:pPr>
      <w:r w:rsidRPr="00DF2AB0">
        <w:rPr>
          <w:rFonts w:cs="Times New Roman"/>
        </w:rPr>
        <w:t>Перенос тяжести тела должен быть молниеносный и по времени совпасть с ускорением,</w:t>
      </w:r>
      <w:r w:rsidR="007B3D60">
        <w:rPr>
          <w:rFonts w:cs="Times New Roman"/>
        </w:rPr>
        <w:t xml:space="preserve"> </w:t>
      </w:r>
      <w:r w:rsidRPr="00DF2AB0">
        <w:rPr>
          <w:rFonts w:cs="Times New Roman"/>
        </w:rPr>
        <w:t>развиваемым предплечьем.</w:t>
      </w:r>
    </w:p>
    <w:p w:rsidR="00DF2AB0" w:rsidRPr="00DF2AB0" w:rsidRDefault="00DF2AB0" w:rsidP="00DF2AB0">
      <w:pPr>
        <w:pStyle w:val="Standard"/>
        <w:ind w:firstLine="567"/>
        <w:jc w:val="both"/>
        <w:rPr>
          <w:rFonts w:cs="Times New Roman"/>
        </w:rPr>
      </w:pPr>
      <w:r w:rsidRPr="00DF2AB0">
        <w:rPr>
          <w:rFonts w:cs="Times New Roman"/>
        </w:rPr>
        <w:t>Для гарантии верхнего вращения при ударе очень важно, чтобы ракетка к мячу подходила</w:t>
      </w:r>
      <w:r w:rsidR="007B3D60">
        <w:rPr>
          <w:rFonts w:cs="Times New Roman"/>
        </w:rPr>
        <w:t xml:space="preserve"> </w:t>
      </w:r>
      <w:r w:rsidRPr="00DF2AB0">
        <w:rPr>
          <w:rFonts w:cs="Times New Roman"/>
        </w:rPr>
        <w:t>чуть снизу.</w:t>
      </w:r>
    </w:p>
    <w:p w:rsidR="00DF2AB0" w:rsidRPr="00DF2AB0" w:rsidRDefault="00DF2AB0" w:rsidP="00DF2AB0">
      <w:pPr>
        <w:pStyle w:val="Standard"/>
        <w:ind w:firstLine="567"/>
        <w:jc w:val="both"/>
        <w:rPr>
          <w:rFonts w:cs="Times New Roman"/>
        </w:rPr>
      </w:pPr>
      <w:r w:rsidRPr="00DF2AB0">
        <w:rPr>
          <w:rFonts w:cs="Times New Roman"/>
        </w:rPr>
        <w:lastRenderedPageBreak/>
        <w:t>Завершающий удар накатом — технический прием, направленный на сообщение мячу</w:t>
      </w:r>
      <w:r w:rsidR="007B3D60">
        <w:rPr>
          <w:rFonts w:cs="Times New Roman"/>
        </w:rPr>
        <w:t xml:space="preserve"> </w:t>
      </w:r>
      <w:r w:rsidRPr="00DF2AB0">
        <w:rPr>
          <w:rFonts w:cs="Times New Roman"/>
        </w:rPr>
        <w:t>максимальной поступательной скорости, при этом мячу не придаются вращения,</w:t>
      </w:r>
      <w:r w:rsidR="007B3D60">
        <w:rPr>
          <w:rFonts w:cs="Times New Roman"/>
        </w:rPr>
        <w:t xml:space="preserve"> </w:t>
      </w:r>
      <w:r w:rsidRPr="00DF2AB0">
        <w:rPr>
          <w:rFonts w:cs="Times New Roman"/>
        </w:rPr>
        <w:t>траектория полета — прямая. Завершающий удар выполняется движениями наката,</w:t>
      </w:r>
      <w:r w:rsidR="007B3D60">
        <w:rPr>
          <w:rFonts w:cs="Times New Roman"/>
        </w:rPr>
        <w:t xml:space="preserve"> </w:t>
      </w:r>
      <w:r w:rsidRPr="00DF2AB0">
        <w:rPr>
          <w:rFonts w:cs="Times New Roman"/>
        </w:rPr>
        <w:t>соответственно слева и справа</w:t>
      </w:r>
      <w:r w:rsidR="00264214">
        <w:rPr>
          <w:rFonts w:cs="Times New Roman"/>
        </w:rPr>
        <w:t>.</w:t>
      </w:r>
    </w:p>
    <w:p w:rsidR="00DF2AB0" w:rsidRPr="00DF2AB0" w:rsidRDefault="00DF2AB0" w:rsidP="00DF2AB0">
      <w:pPr>
        <w:pStyle w:val="Standard"/>
        <w:ind w:firstLine="567"/>
        <w:jc w:val="both"/>
        <w:rPr>
          <w:rFonts w:cs="Times New Roman"/>
        </w:rPr>
      </w:pPr>
      <w:r w:rsidRPr="00DF2AB0">
        <w:rPr>
          <w:rFonts w:cs="Times New Roman"/>
        </w:rPr>
        <w:t>При замахе рука, согнутая под углом 90—110° в локтевом суставе, движется к правому</w:t>
      </w:r>
      <w:r w:rsidR="007B3D60">
        <w:rPr>
          <w:rFonts w:cs="Times New Roman"/>
        </w:rPr>
        <w:t xml:space="preserve"> </w:t>
      </w:r>
      <w:r w:rsidRPr="00DF2AB0">
        <w:rPr>
          <w:rFonts w:cs="Times New Roman"/>
        </w:rPr>
        <w:t>бедру, плечо параллельно поверхности стола, плоскость ракетки перпендикулярна</w:t>
      </w:r>
      <w:r w:rsidR="007B3D60">
        <w:rPr>
          <w:rFonts w:cs="Times New Roman"/>
        </w:rPr>
        <w:t xml:space="preserve"> </w:t>
      </w:r>
      <w:r w:rsidRPr="00DF2AB0">
        <w:rPr>
          <w:rFonts w:cs="Times New Roman"/>
        </w:rPr>
        <w:t>поверхности стола либо чуть наклонена</w:t>
      </w:r>
      <w:r w:rsidR="007B3D60">
        <w:rPr>
          <w:rFonts w:cs="Times New Roman"/>
        </w:rPr>
        <w:t xml:space="preserve"> </w:t>
      </w:r>
      <w:r w:rsidRPr="00DF2AB0">
        <w:rPr>
          <w:rFonts w:cs="Times New Roman"/>
        </w:rPr>
        <w:t>вперед. Туловище развернуто вправо, правое плечо чуть ниже левого, центр тяжести</w:t>
      </w:r>
      <w:r w:rsidR="007B3D60">
        <w:rPr>
          <w:rFonts w:cs="Times New Roman"/>
        </w:rPr>
        <w:t xml:space="preserve"> </w:t>
      </w:r>
      <w:r w:rsidRPr="00DF2AB0">
        <w:rPr>
          <w:rFonts w:cs="Times New Roman"/>
        </w:rPr>
        <w:t>переносится на правую ногу. Предплечье располагается перед туловищем, локоть на</w:t>
      </w:r>
      <w:r w:rsidR="007B3D60">
        <w:rPr>
          <w:rFonts w:cs="Times New Roman"/>
        </w:rPr>
        <w:t xml:space="preserve"> </w:t>
      </w:r>
      <w:r w:rsidRPr="00DF2AB0">
        <w:rPr>
          <w:rFonts w:cs="Times New Roman"/>
        </w:rPr>
        <w:t>расстоянии 5—10 см от туловища.</w:t>
      </w:r>
    </w:p>
    <w:p w:rsidR="00DF2AB0" w:rsidRPr="00DF2AB0" w:rsidRDefault="00DF2AB0" w:rsidP="00DF2AB0">
      <w:pPr>
        <w:pStyle w:val="Standard"/>
        <w:ind w:firstLine="567"/>
        <w:jc w:val="both"/>
        <w:rPr>
          <w:rFonts w:cs="Times New Roman"/>
        </w:rPr>
      </w:pPr>
      <w:r w:rsidRPr="00DF2AB0">
        <w:rPr>
          <w:rFonts w:cs="Times New Roman"/>
        </w:rPr>
        <w:t>При выполнении ударного движения туловище поворачивается влево, центр тяжести</w:t>
      </w:r>
      <w:r w:rsidR="007B3D60">
        <w:rPr>
          <w:rFonts w:cs="Times New Roman"/>
        </w:rPr>
        <w:t xml:space="preserve"> </w:t>
      </w:r>
      <w:r w:rsidRPr="00DF2AB0">
        <w:rPr>
          <w:rFonts w:cs="Times New Roman"/>
        </w:rPr>
        <w:t>переносится вперед по направлению к мячу. В плечевом суставе выполняются приведение</w:t>
      </w:r>
      <w:r w:rsidR="007B3D60">
        <w:rPr>
          <w:rFonts w:cs="Times New Roman"/>
        </w:rPr>
        <w:t xml:space="preserve"> </w:t>
      </w:r>
      <w:r w:rsidRPr="00DF2AB0">
        <w:rPr>
          <w:rFonts w:cs="Times New Roman"/>
        </w:rPr>
        <w:t>плеча и его супинация, в результате чего предплечье движется вперед по направлению к</w:t>
      </w:r>
      <w:r w:rsidR="007B3D60">
        <w:rPr>
          <w:rFonts w:cs="Times New Roman"/>
        </w:rPr>
        <w:t xml:space="preserve"> </w:t>
      </w:r>
      <w:r w:rsidRPr="00DF2AB0">
        <w:rPr>
          <w:rFonts w:cs="Times New Roman"/>
        </w:rPr>
        <w:t>мячу и по окружности с центром в локтевом суставе, параллельно столу, угол в локтевом</w:t>
      </w:r>
      <w:r w:rsidR="007B3D60">
        <w:rPr>
          <w:rFonts w:cs="Times New Roman"/>
        </w:rPr>
        <w:t xml:space="preserve"> </w:t>
      </w:r>
      <w:r w:rsidRPr="00DF2AB0">
        <w:rPr>
          <w:rFonts w:cs="Times New Roman"/>
        </w:rPr>
        <w:t>суставе не изменяется. По мере приближения ракетки к мячу скорость ракетки</w:t>
      </w:r>
      <w:r w:rsidR="007B3D60">
        <w:rPr>
          <w:rFonts w:cs="Times New Roman"/>
        </w:rPr>
        <w:t xml:space="preserve"> </w:t>
      </w:r>
      <w:r w:rsidRPr="00DF2AB0">
        <w:rPr>
          <w:rFonts w:cs="Times New Roman"/>
        </w:rPr>
        <w:t>увеличивается. В момент удара скорость ракетки достигает максимального значения.</w:t>
      </w:r>
    </w:p>
    <w:p w:rsidR="00DF2AB0" w:rsidRPr="00DF2AB0" w:rsidRDefault="00DF2AB0" w:rsidP="00DF2AB0">
      <w:pPr>
        <w:pStyle w:val="Standard"/>
        <w:ind w:firstLine="567"/>
        <w:jc w:val="both"/>
        <w:rPr>
          <w:rFonts w:cs="Times New Roman"/>
        </w:rPr>
      </w:pPr>
      <w:r w:rsidRPr="00DF2AB0">
        <w:rPr>
          <w:rFonts w:cs="Times New Roman"/>
        </w:rPr>
        <w:t>Плоскость ракетки перпендикулярна траектории мяча, сообщаемой ему в момент удара.</w:t>
      </w:r>
      <w:r w:rsidR="007B3D60">
        <w:rPr>
          <w:rFonts w:cs="Times New Roman"/>
        </w:rPr>
        <w:t xml:space="preserve"> </w:t>
      </w:r>
      <w:r w:rsidRPr="00DF2AB0">
        <w:rPr>
          <w:rFonts w:cs="Times New Roman"/>
        </w:rPr>
        <w:t>Удар выполняется перед туловищем. Импульс силы, сообщаемый мячу в момент удара</w:t>
      </w:r>
      <w:r w:rsidR="007B3D60">
        <w:rPr>
          <w:rFonts w:cs="Times New Roman"/>
        </w:rPr>
        <w:t xml:space="preserve"> </w:t>
      </w:r>
      <w:r w:rsidRPr="00DF2AB0">
        <w:rPr>
          <w:rFonts w:cs="Times New Roman"/>
        </w:rPr>
        <w:t>ракеткой, проходит через центр мяча. После удара рука продолжает движение вперед,</w:t>
      </w:r>
      <w:r w:rsidR="007B3D60">
        <w:rPr>
          <w:rFonts w:cs="Times New Roman"/>
        </w:rPr>
        <w:t xml:space="preserve"> </w:t>
      </w:r>
      <w:r w:rsidRPr="00DF2AB0">
        <w:rPr>
          <w:rFonts w:cs="Times New Roman"/>
        </w:rPr>
        <w:t>затем по дуге вверх, к левому влечу или к голове.</w:t>
      </w:r>
    </w:p>
    <w:p w:rsidR="00DF2AB0" w:rsidRPr="00DF2AB0" w:rsidRDefault="00DF2AB0" w:rsidP="00DF2AB0">
      <w:pPr>
        <w:pStyle w:val="Standard"/>
        <w:ind w:firstLine="567"/>
        <w:jc w:val="both"/>
        <w:rPr>
          <w:rFonts w:cs="Times New Roman"/>
        </w:rPr>
      </w:pPr>
      <w:r w:rsidRPr="00DF2AB0">
        <w:rPr>
          <w:rFonts w:cs="Times New Roman"/>
          <w:u w:val="single"/>
        </w:rPr>
        <w:t>Удар по свече</w:t>
      </w:r>
      <w:r w:rsidRPr="00DF2AB0">
        <w:rPr>
          <w:rFonts w:cs="Times New Roman"/>
        </w:rPr>
        <w:t xml:space="preserve"> («смеш») — к вариантам выполнения завершающих ударов относятся удар</w:t>
      </w:r>
      <w:r w:rsidR="007B3D60">
        <w:rPr>
          <w:rFonts w:cs="Times New Roman"/>
        </w:rPr>
        <w:t xml:space="preserve"> </w:t>
      </w:r>
      <w:r w:rsidRPr="00DF2AB0">
        <w:rPr>
          <w:rFonts w:cs="Times New Roman"/>
        </w:rPr>
        <w:t>по свече — смеш (англ. smash). Существуют три варианта удара: 1) по поднимающемуся</w:t>
      </w:r>
      <w:r w:rsidR="007B3D60">
        <w:rPr>
          <w:rFonts w:cs="Times New Roman"/>
        </w:rPr>
        <w:t xml:space="preserve"> </w:t>
      </w:r>
      <w:r w:rsidRPr="00DF2AB0">
        <w:rPr>
          <w:rFonts w:cs="Times New Roman"/>
        </w:rPr>
        <w:t>мячу над столом (рискованный), 2) по мячу в высшей точке в прыжке, 3) по</w:t>
      </w:r>
      <w:r w:rsidR="007B3D60">
        <w:rPr>
          <w:rFonts w:cs="Times New Roman"/>
        </w:rPr>
        <w:t xml:space="preserve"> </w:t>
      </w:r>
      <w:r w:rsidRPr="00DF2AB0">
        <w:rPr>
          <w:rFonts w:cs="Times New Roman"/>
        </w:rPr>
        <w:t>опускающемуся мячу на уровне плеч. Важно не ошибиться, следить за отскоком мяча,</w:t>
      </w:r>
      <w:r w:rsidR="007B3D60">
        <w:rPr>
          <w:rFonts w:cs="Times New Roman"/>
        </w:rPr>
        <w:t xml:space="preserve"> </w:t>
      </w:r>
      <w:r w:rsidRPr="00DF2AB0">
        <w:rPr>
          <w:rFonts w:cs="Times New Roman"/>
        </w:rPr>
        <w:t>оценить возможные его боковые вращения и т.п..</w:t>
      </w:r>
      <w:r w:rsidR="007B3D60">
        <w:rPr>
          <w:rFonts w:cs="Times New Roman"/>
        </w:rPr>
        <w:t xml:space="preserve"> </w:t>
      </w:r>
      <w:r w:rsidRPr="00DF2AB0">
        <w:rPr>
          <w:rFonts w:cs="Times New Roman"/>
        </w:rPr>
        <w:t>Не все игроки успешно владеют этим ударом. При ударах по свечам должна быть</w:t>
      </w:r>
      <w:r w:rsidR="007B3D60">
        <w:rPr>
          <w:rFonts w:cs="Times New Roman"/>
        </w:rPr>
        <w:t xml:space="preserve"> </w:t>
      </w:r>
      <w:r w:rsidRPr="00DF2AB0">
        <w:rPr>
          <w:rFonts w:cs="Times New Roman"/>
        </w:rPr>
        <w:t>правильная дистанция по отношению к мячу, ударять надо серединой нижней половины</w:t>
      </w:r>
      <w:r w:rsidR="007B3D60">
        <w:rPr>
          <w:rFonts w:cs="Times New Roman"/>
        </w:rPr>
        <w:t xml:space="preserve"> </w:t>
      </w:r>
      <w:r w:rsidRPr="00DF2AB0">
        <w:rPr>
          <w:rFonts w:cs="Times New Roman"/>
        </w:rPr>
        <w:t>ракетки, очередность вступления в удар частей руки и туловища такая же, как для наката,</w:t>
      </w:r>
      <w:r w:rsidR="007B3D60">
        <w:rPr>
          <w:rFonts w:cs="Times New Roman"/>
        </w:rPr>
        <w:t xml:space="preserve"> </w:t>
      </w:r>
      <w:r w:rsidRPr="00DF2AB0">
        <w:rPr>
          <w:rFonts w:cs="Times New Roman"/>
        </w:rPr>
        <w:t>удар производится по верхней части мяча, рука направляет свое движение сверху вниз.</w:t>
      </w:r>
      <w:r w:rsidR="007B3D60">
        <w:rPr>
          <w:rFonts w:cs="Times New Roman"/>
        </w:rPr>
        <w:t xml:space="preserve"> </w:t>
      </w:r>
      <w:r w:rsidRPr="00DF2AB0">
        <w:rPr>
          <w:rFonts w:cs="Times New Roman"/>
        </w:rPr>
        <w:t>Коварство прилетающего при свече мяча заключается в том, что он высоко отскакивает от</w:t>
      </w:r>
      <w:r w:rsidR="007B3D60">
        <w:rPr>
          <w:rFonts w:cs="Times New Roman"/>
        </w:rPr>
        <w:t xml:space="preserve"> </w:t>
      </w:r>
      <w:r w:rsidRPr="00DF2AB0">
        <w:rPr>
          <w:rFonts w:cs="Times New Roman"/>
        </w:rPr>
        <w:t>стола и у игрока появляется соблазн сильно по нему ударить. Выпрямив руку выше</w:t>
      </w:r>
      <w:r w:rsidR="007B3D60">
        <w:rPr>
          <w:rFonts w:cs="Times New Roman"/>
        </w:rPr>
        <w:t xml:space="preserve"> </w:t>
      </w:r>
      <w:r w:rsidRPr="00DF2AB0">
        <w:rPr>
          <w:rFonts w:cs="Times New Roman"/>
        </w:rPr>
        <w:t>головы и продвигая ракетку сверху—вниз —в сторону, можно «убить» любую свечу.</w:t>
      </w:r>
      <w:r w:rsidR="007B3D60">
        <w:rPr>
          <w:rFonts w:cs="Times New Roman"/>
        </w:rPr>
        <w:t xml:space="preserve"> </w:t>
      </w:r>
      <w:r w:rsidRPr="00DF2AB0">
        <w:rPr>
          <w:rFonts w:cs="Times New Roman"/>
        </w:rPr>
        <w:t>Однако удары выше головы выполнять нежелательно, так как теряется контроль и</w:t>
      </w:r>
      <w:r w:rsidR="007B3D60">
        <w:rPr>
          <w:rFonts w:cs="Times New Roman"/>
        </w:rPr>
        <w:t xml:space="preserve"> </w:t>
      </w:r>
      <w:r w:rsidRPr="00DF2AB0">
        <w:rPr>
          <w:rFonts w:cs="Times New Roman"/>
        </w:rPr>
        <w:t>управление полетом мяча. Очень часто даже у опытных игроков такие, казалось бы,</w:t>
      </w:r>
      <w:r w:rsidR="007B3D60">
        <w:rPr>
          <w:rFonts w:cs="Times New Roman"/>
        </w:rPr>
        <w:t xml:space="preserve"> </w:t>
      </w:r>
      <w:r w:rsidRPr="00DF2AB0">
        <w:rPr>
          <w:rFonts w:cs="Times New Roman"/>
        </w:rPr>
        <w:t>стопроцентные мячи не попадали на стол. Для этого необходимо успеть при ударе</w:t>
      </w:r>
      <w:r w:rsidR="007B3D60">
        <w:rPr>
          <w:rFonts w:cs="Times New Roman"/>
        </w:rPr>
        <w:t xml:space="preserve"> </w:t>
      </w:r>
      <w:r w:rsidRPr="00DF2AB0">
        <w:rPr>
          <w:rFonts w:cs="Times New Roman"/>
        </w:rPr>
        <w:t>правильно обработать мяч кистью или выбрать верный угол наклона ракетки.</w:t>
      </w:r>
      <w:r w:rsidR="007B3D60">
        <w:rPr>
          <w:rFonts w:cs="Times New Roman"/>
        </w:rPr>
        <w:t xml:space="preserve"> </w:t>
      </w:r>
      <w:r w:rsidRPr="00DF2AB0">
        <w:rPr>
          <w:rFonts w:cs="Times New Roman"/>
        </w:rPr>
        <w:t>Свеча пониже (полусвеча) и свеча, отскакивающая в приделах зоны стола, сметаются</w:t>
      </w:r>
      <w:r w:rsidR="007B3D60">
        <w:rPr>
          <w:rFonts w:cs="Times New Roman"/>
        </w:rPr>
        <w:t xml:space="preserve"> </w:t>
      </w:r>
      <w:r w:rsidRPr="00DF2AB0">
        <w:rPr>
          <w:rFonts w:cs="Times New Roman"/>
        </w:rPr>
        <w:t>завершающим ударом с полулета. Короткую свечу можно отразить быстрым движением</w:t>
      </w:r>
      <w:r w:rsidR="007B3D60">
        <w:rPr>
          <w:rFonts w:cs="Times New Roman"/>
        </w:rPr>
        <w:t xml:space="preserve"> </w:t>
      </w:r>
      <w:r w:rsidRPr="00DF2AB0">
        <w:rPr>
          <w:rFonts w:cs="Times New Roman"/>
        </w:rPr>
        <w:t>кисти (или всей руки) вертикально сверху вниз открытой ракеткой, как бы подрезкой</w:t>
      </w:r>
      <w:r w:rsidR="007B3D60">
        <w:rPr>
          <w:rFonts w:cs="Times New Roman"/>
        </w:rPr>
        <w:t xml:space="preserve"> </w:t>
      </w:r>
      <w:r w:rsidRPr="00DF2AB0">
        <w:rPr>
          <w:rFonts w:cs="Times New Roman"/>
        </w:rPr>
        <w:t>(удары типа смеш с нижним вращением).</w:t>
      </w:r>
    </w:p>
    <w:p w:rsidR="00DF2AB0" w:rsidRPr="00DF2AB0" w:rsidRDefault="00DF2AB0" w:rsidP="00DF2AB0">
      <w:pPr>
        <w:pStyle w:val="Standard"/>
        <w:ind w:firstLine="567"/>
        <w:jc w:val="both"/>
        <w:rPr>
          <w:rFonts w:cs="Times New Roman"/>
        </w:rPr>
      </w:pPr>
      <w:r w:rsidRPr="00DF2AB0">
        <w:rPr>
          <w:rFonts w:cs="Times New Roman"/>
          <w:u w:val="single"/>
        </w:rPr>
        <w:t>Топ-спин</w:t>
      </w:r>
      <w:r w:rsidRPr="00DF2AB0">
        <w:rPr>
          <w:rFonts w:cs="Times New Roman"/>
        </w:rPr>
        <w:t xml:space="preserve"> — атакующий технический прием, направленный на сообщение мячу высокой</w:t>
      </w:r>
      <w:r w:rsidR="007B3D60">
        <w:rPr>
          <w:rFonts w:cs="Times New Roman"/>
        </w:rPr>
        <w:t xml:space="preserve"> </w:t>
      </w:r>
      <w:r w:rsidRPr="00DF2AB0">
        <w:rPr>
          <w:rFonts w:cs="Times New Roman"/>
        </w:rPr>
        <w:t>поступательной скорости и высокой скорости вращения. Топ-спин достаточно сложен как</w:t>
      </w:r>
      <w:r w:rsidR="007B3D60">
        <w:rPr>
          <w:rFonts w:cs="Times New Roman"/>
        </w:rPr>
        <w:t xml:space="preserve"> </w:t>
      </w:r>
      <w:r w:rsidRPr="00DF2AB0">
        <w:rPr>
          <w:rFonts w:cs="Times New Roman"/>
        </w:rPr>
        <w:t>для выполнения, так и для его приема. Мяч, получивший сверхсильное верхнее вращение,</w:t>
      </w:r>
      <w:r w:rsidR="007B3D60">
        <w:rPr>
          <w:rFonts w:cs="Times New Roman"/>
        </w:rPr>
        <w:t xml:space="preserve"> </w:t>
      </w:r>
      <w:r w:rsidRPr="00DF2AB0">
        <w:rPr>
          <w:rFonts w:cs="Times New Roman"/>
        </w:rPr>
        <w:t>имеет более выгнутую траекторию полета, летит замедленнее, зато при взаимодействии со</w:t>
      </w:r>
      <w:r w:rsidR="007B3D60">
        <w:rPr>
          <w:rFonts w:cs="Times New Roman"/>
        </w:rPr>
        <w:t xml:space="preserve"> </w:t>
      </w:r>
      <w:r w:rsidRPr="00DF2AB0">
        <w:rPr>
          <w:rFonts w:cs="Times New Roman"/>
        </w:rPr>
        <w:t>столом и ракеткой имеет быстрый и неожиданный отскок, им легче управлять и надежнее</w:t>
      </w:r>
      <w:r w:rsidR="007B3D60">
        <w:rPr>
          <w:rFonts w:cs="Times New Roman"/>
        </w:rPr>
        <w:t xml:space="preserve"> </w:t>
      </w:r>
      <w:r w:rsidRPr="00DF2AB0">
        <w:rPr>
          <w:rFonts w:cs="Times New Roman"/>
        </w:rPr>
        <w:t>попадать. Топ-спин позволяет посылать быстрые мячи, не теряя при этом точности. Этот</w:t>
      </w:r>
      <w:r w:rsidR="007B3D60">
        <w:rPr>
          <w:rFonts w:cs="Times New Roman"/>
        </w:rPr>
        <w:t xml:space="preserve"> </w:t>
      </w:r>
      <w:r w:rsidRPr="00DF2AB0">
        <w:rPr>
          <w:rFonts w:cs="Times New Roman"/>
        </w:rPr>
        <w:t>технический прием часто используют для начала или завершения атаки, а также для</w:t>
      </w:r>
      <w:r w:rsidR="007B3D60">
        <w:rPr>
          <w:rFonts w:cs="Times New Roman"/>
        </w:rPr>
        <w:t xml:space="preserve"> </w:t>
      </w:r>
      <w:r w:rsidRPr="00DF2AB0">
        <w:rPr>
          <w:rFonts w:cs="Times New Roman"/>
        </w:rPr>
        <w:t>«перехвата атаки» соперника. Мощный атакующий топ-спин — грозное оружие, пожалуй,</w:t>
      </w:r>
      <w:r w:rsidR="007B3D60">
        <w:rPr>
          <w:rFonts w:cs="Times New Roman"/>
        </w:rPr>
        <w:t xml:space="preserve"> </w:t>
      </w:r>
      <w:r w:rsidRPr="00DF2AB0">
        <w:rPr>
          <w:rFonts w:cs="Times New Roman"/>
        </w:rPr>
        <w:t>самое грознее на сегодняшний день. Он является одним из мощных и самых эффективных</w:t>
      </w:r>
      <w:r w:rsidR="007B3D60">
        <w:rPr>
          <w:rFonts w:cs="Times New Roman"/>
        </w:rPr>
        <w:t xml:space="preserve"> </w:t>
      </w:r>
      <w:r w:rsidRPr="00DF2AB0">
        <w:rPr>
          <w:rFonts w:cs="Times New Roman"/>
        </w:rPr>
        <w:t>технических приемов в современном настольном теннисе.</w:t>
      </w:r>
    </w:p>
    <w:p w:rsidR="00264214" w:rsidRDefault="00DF2AB0" w:rsidP="00DF2AB0">
      <w:pPr>
        <w:pStyle w:val="Standard"/>
        <w:ind w:firstLine="567"/>
        <w:jc w:val="both"/>
        <w:rPr>
          <w:rFonts w:cs="Times New Roman"/>
        </w:rPr>
      </w:pPr>
      <w:r w:rsidRPr="00DF2AB0">
        <w:rPr>
          <w:rFonts w:cs="Times New Roman"/>
        </w:rPr>
        <w:t>Удары с верхним вращением мяча обеспечивают высокую стабильность полета мяча на</w:t>
      </w:r>
      <w:r w:rsidR="007B3D60">
        <w:rPr>
          <w:rFonts w:cs="Times New Roman"/>
        </w:rPr>
        <w:t xml:space="preserve"> </w:t>
      </w:r>
      <w:r w:rsidRPr="00DF2AB0">
        <w:rPr>
          <w:rFonts w:cs="Times New Roman"/>
        </w:rPr>
        <w:t>сторону соперника и активный характер игры. При выполнении топ-спина удар</w:t>
      </w:r>
      <w:r w:rsidR="007B3D60">
        <w:rPr>
          <w:rFonts w:cs="Times New Roman"/>
        </w:rPr>
        <w:t xml:space="preserve"> </w:t>
      </w:r>
      <w:r w:rsidRPr="00DF2AB0">
        <w:rPr>
          <w:rFonts w:cs="Times New Roman"/>
        </w:rPr>
        <w:t xml:space="preserve">производится ракеткой по касательной </w:t>
      </w:r>
      <w:r w:rsidR="007B3D60" w:rsidRPr="00DF2AB0">
        <w:rPr>
          <w:rFonts w:cs="Times New Roman"/>
        </w:rPr>
        <w:t>к мячу,</w:t>
      </w:r>
      <w:r w:rsidRPr="00DF2AB0">
        <w:rPr>
          <w:rFonts w:cs="Times New Roman"/>
        </w:rPr>
        <w:t xml:space="preserve"> и вертикальная составляющая скорости и</w:t>
      </w:r>
      <w:r w:rsidR="007B3D60">
        <w:rPr>
          <w:rFonts w:cs="Times New Roman"/>
        </w:rPr>
        <w:t xml:space="preserve"> </w:t>
      </w:r>
      <w:r w:rsidRPr="00DF2AB0">
        <w:rPr>
          <w:rFonts w:cs="Times New Roman"/>
        </w:rPr>
        <w:t>ускорения достигает больших величин (F= 8—11 м/с, а = 1500 — 2500 м/с, а скорость</w:t>
      </w:r>
      <w:r w:rsidR="007B3D60">
        <w:rPr>
          <w:rFonts w:cs="Times New Roman"/>
        </w:rPr>
        <w:t xml:space="preserve"> </w:t>
      </w:r>
      <w:r w:rsidRPr="00DF2AB0">
        <w:rPr>
          <w:rFonts w:cs="Times New Roman"/>
        </w:rPr>
        <w:lastRenderedPageBreak/>
        <w:t>вылета мяча — 14,5 м/с).</w:t>
      </w:r>
      <w:r w:rsidR="007B3D60">
        <w:rPr>
          <w:rFonts w:cs="Times New Roman"/>
        </w:rPr>
        <w:t xml:space="preserve"> </w:t>
      </w:r>
      <w:r w:rsidRPr="00DF2AB0">
        <w:rPr>
          <w:rFonts w:cs="Times New Roman"/>
        </w:rPr>
        <w:t>Эффективность топ-спина и топс-удара во многом зависит от скорости вращения мяча,</w:t>
      </w:r>
      <w:r w:rsidR="007B3D60">
        <w:rPr>
          <w:rFonts w:cs="Times New Roman"/>
        </w:rPr>
        <w:t xml:space="preserve"> </w:t>
      </w:r>
      <w:r w:rsidRPr="00DF2AB0">
        <w:rPr>
          <w:rFonts w:cs="Times New Roman"/>
        </w:rPr>
        <w:t>поэтому желательно, чтобы в момент соударения ракетка имела максимальную скорость.</w:t>
      </w:r>
      <w:r w:rsidR="007B3D60">
        <w:rPr>
          <w:rFonts w:cs="Times New Roman"/>
        </w:rPr>
        <w:t xml:space="preserve"> </w:t>
      </w:r>
      <w:r w:rsidRPr="00DF2AB0">
        <w:rPr>
          <w:rFonts w:cs="Times New Roman"/>
        </w:rPr>
        <w:t xml:space="preserve">Однако даже игроки высшей квалификации не всегда достигают ее. </w:t>
      </w:r>
    </w:p>
    <w:p w:rsidR="00DF2AB0" w:rsidRPr="00DF2AB0" w:rsidRDefault="00DF2AB0" w:rsidP="00DF2AB0">
      <w:pPr>
        <w:pStyle w:val="Standard"/>
        <w:ind w:firstLine="567"/>
        <w:jc w:val="both"/>
        <w:rPr>
          <w:rFonts w:cs="Times New Roman"/>
        </w:rPr>
      </w:pPr>
      <w:r w:rsidRPr="00DF2AB0">
        <w:rPr>
          <w:rFonts w:cs="Times New Roman"/>
        </w:rPr>
        <w:t>Топ-спин как удар с сильным верхним вращением является разновидностью наката,</w:t>
      </w:r>
      <w:r w:rsidR="007B3D60">
        <w:rPr>
          <w:rFonts w:cs="Times New Roman"/>
        </w:rPr>
        <w:t xml:space="preserve"> </w:t>
      </w:r>
      <w:r w:rsidRPr="00DF2AB0">
        <w:rPr>
          <w:rFonts w:cs="Times New Roman"/>
        </w:rPr>
        <w:t>поэтому и выполняется он аналогично накату. Техника выполнения топ-спина совпадает с</w:t>
      </w:r>
      <w:r w:rsidR="007B3D60">
        <w:rPr>
          <w:rFonts w:cs="Times New Roman"/>
        </w:rPr>
        <w:t xml:space="preserve"> </w:t>
      </w:r>
      <w:r w:rsidRPr="00DF2AB0">
        <w:rPr>
          <w:rFonts w:cs="Times New Roman"/>
        </w:rPr>
        <w:t>техникой выполнения крученого наката.</w:t>
      </w:r>
      <w:r w:rsidR="007B3D60">
        <w:rPr>
          <w:rFonts w:cs="Times New Roman"/>
        </w:rPr>
        <w:t xml:space="preserve">  </w:t>
      </w:r>
      <w:r w:rsidRPr="00DF2AB0">
        <w:rPr>
          <w:rFonts w:cs="Times New Roman"/>
        </w:rPr>
        <w:t>Топ-спин справа выполняется из правосторонней стойки. При замахе рука разгибается в</w:t>
      </w:r>
      <w:r w:rsidR="007B3D60">
        <w:rPr>
          <w:rFonts w:cs="Times New Roman"/>
        </w:rPr>
        <w:t xml:space="preserve"> </w:t>
      </w:r>
      <w:r w:rsidRPr="00DF2AB0">
        <w:rPr>
          <w:rFonts w:cs="Times New Roman"/>
        </w:rPr>
        <w:t>локтевом суставе до угла 160—180°, опускаясь к правому бедру. Туловище</w:t>
      </w:r>
      <w:r w:rsidR="007B3D60">
        <w:rPr>
          <w:rFonts w:cs="Times New Roman"/>
        </w:rPr>
        <w:t xml:space="preserve"> </w:t>
      </w:r>
      <w:r w:rsidRPr="00DF2AB0">
        <w:rPr>
          <w:rFonts w:cs="Times New Roman"/>
        </w:rPr>
        <w:t>разворачивается вправо, ноги сгибаются в коленях. Угол сгибания коленного сустава</w:t>
      </w:r>
      <w:r w:rsidR="007B3D60">
        <w:rPr>
          <w:rFonts w:cs="Times New Roman"/>
        </w:rPr>
        <w:t xml:space="preserve"> </w:t>
      </w:r>
      <w:r w:rsidRPr="00DF2AB0">
        <w:rPr>
          <w:rFonts w:cs="Times New Roman"/>
        </w:rPr>
        <w:t>правой ноги меньше, чем у левой. Центр тяжести тела переносится на правую ногу. Левое</w:t>
      </w:r>
      <w:r w:rsidR="007B3D60">
        <w:rPr>
          <w:rFonts w:cs="Times New Roman"/>
        </w:rPr>
        <w:t xml:space="preserve"> </w:t>
      </w:r>
      <w:r w:rsidRPr="00DF2AB0">
        <w:rPr>
          <w:rFonts w:cs="Times New Roman"/>
        </w:rPr>
        <w:t>плечо выше правого. Движение выполняется снизу-вверх—вперед по направлению к мячу. Выполняется перенос центра тяжести вперед-вверх, а затем на левую ногу. Туловище поворачивается влево. В плечевом суставе выполняется приведение плеча вперед к голове. По мере приближения ракетки к мячу происходит увеличение скорости ракетки за счет сгибания руки в локтевом суставе и приведение кисти. В момент удара скорость ракетки является максимальной. Топ-спин выполняется по верхней части мяча,</w:t>
      </w:r>
      <w:r w:rsidR="007B3D60">
        <w:rPr>
          <w:rFonts w:cs="Times New Roman"/>
        </w:rPr>
        <w:t xml:space="preserve"> </w:t>
      </w:r>
      <w:r w:rsidRPr="00DF2AB0">
        <w:rPr>
          <w:rFonts w:cs="Times New Roman"/>
        </w:rPr>
        <w:t>направление усилия ракетки по касательной к поверхности мяча. При этом чем «тоньше»</w:t>
      </w:r>
      <w:r w:rsidR="007B3D60">
        <w:rPr>
          <w:rFonts w:cs="Times New Roman"/>
        </w:rPr>
        <w:t xml:space="preserve"> </w:t>
      </w:r>
      <w:r w:rsidRPr="00DF2AB0">
        <w:rPr>
          <w:rFonts w:cs="Times New Roman"/>
        </w:rPr>
        <w:t>сцепление мяча накладкой, тем более сильное верхнее вращение получит мяч. Ракетка с</w:t>
      </w:r>
      <w:r w:rsidR="007B3D60">
        <w:rPr>
          <w:rFonts w:cs="Times New Roman"/>
        </w:rPr>
        <w:t xml:space="preserve"> </w:t>
      </w:r>
      <w:r w:rsidRPr="00DF2AB0">
        <w:rPr>
          <w:rFonts w:cs="Times New Roman"/>
        </w:rPr>
        <w:t>максимальным ускорением как бы скользит по мячу — не столько бьет, сколько крутит</w:t>
      </w:r>
      <w:r w:rsidR="007B3D60">
        <w:rPr>
          <w:rFonts w:cs="Times New Roman"/>
        </w:rPr>
        <w:t xml:space="preserve"> </w:t>
      </w:r>
      <w:r w:rsidRPr="00DF2AB0">
        <w:rPr>
          <w:rFonts w:cs="Times New Roman"/>
        </w:rPr>
        <w:t>его. А для того чтобы мяч летел не только вверх, но и вперед, активно работают</w:t>
      </w:r>
      <w:r w:rsidR="007B3D60">
        <w:rPr>
          <w:rFonts w:cs="Times New Roman"/>
        </w:rPr>
        <w:t xml:space="preserve"> </w:t>
      </w:r>
      <w:r w:rsidRPr="00DF2AB0">
        <w:rPr>
          <w:rFonts w:cs="Times New Roman"/>
        </w:rPr>
        <w:t>туловищем (поворачиваясь), вес тела переносят с правой ноги на левую. Движение плеча,</w:t>
      </w:r>
      <w:r w:rsidR="007B3D60">
        <w:rPr>
          <w:rFonts w:cs="Times New Roman"/>
        </w:rPr>
        <w:t xml:space="preserve"> </w:t>
      </w:r>
      <w:r w:rsidRPr="00DF2AB0">
        <w:rPr>
          <w:rFonts w:cs="Times New Roman"/>
        </w:rPr>
        <w:t>предплечья и ракетки оканчивается на уровне головы правое плечо выше левого.</w:t>
      </w:r>
      <w:r w:rsidR="007B3D60">
        <w:rPr>
          <w:rFonts w:cs="Times New Roman"/>
        </w:rPr>
        <w:t xml:space="preserve"> </w:t>
      </w:r>
    </w:p>
    <w:p w:rsidR="00DF2AB0" w:rsidRPr="00DF2AB0" w:rsidRDefault="00DF2AB0" w:rsidP="00DF2AB0">
      <w:pPr>
        <w:pStyle w:val="Standard"/>
        <w:ind w:firstLine="567"/>
        <w:jc w:val="both"/>
        <w:rPr>
          <w:rFonts w:cs="Times New Roman"/>
        </w:rPr>
      </w:pPr>
      <w:r w:rsidRPr="00DF2AB0">
        <w:rPr>
          <w:rFonts w:cs="Times New Roman"/>
          <w:u w:val="single"/>
        </w:rPr>
        <w:t>Педагогические рекомендации.</w:t>
      </w:r>
      <w:r w:rsidRPr="00DF2AB0">
        <w:rPr>
          <w:rFonts w:cs="Times New Roman"/>
        </w:rPr>
        <w:t xml:space="preserve"> При выполнении топ-спина справа необходимо</w:t>
      </w:r>
      <w:r w:rsidR="007B3D60">
        <w:rPr>
          <w:rFonts w:cs="Times New Roman"/>
        </w:rPr>
        <w:t xml:space="preserve"> </w:t>
      </w:r>
      <w:r w:rsidRPr="00DF2AB0">
        <w:rPr>
          <w:rFonts w:cs="Times New Roman"/>
        </w:rPr>
        <w:t>учитывать следующее.</w:t>
      </w:r>
      <w:r w:rsidR="007B3D60">
        <w:rPr>
          <w:rFonts w:cs="Times New Roman"/>
        </w:rPr>
        <w:t xml:space="preserve"> </w:t>
      </w:r>
      <w:r w:rsidRPr="00DF2AB0">
        <w:rPr>
          <w:rFonts w:cs="Times New Roman"/>
        </w:rPr>
        <w:t>Выполняя замах, больше разворачивайте плечи и отводите выпрямленную руку назад. Это</w:t>
      </w:r>
      <w:r w:rsidR="007B3D60">
        <w:rPr>
          <w:rFonts w:cs="Times New Roman"/>
        </w:rPr>
        <w:t xml:space="preserve"> </w:t>
      </w:r>
      <w:r w:rsidRPr="00DF2AB0">
        <w:rPr>
          <w:rFonts w:cs="Times New Roman"/>
        </w:rPr>
        <w:t>позволит вложить в движение больше энергии. Однако слишком далеко отводить руку</w:t>
      </w:r>
      <w:r w:rsidR="007B3D60">
        <w:rPr>
          <w:rFonts w:cs="Times New Roman"/>
        </w:rPr>
        <w:t xml:space="preserve"> </w:t>
      </w:r>
      <w:r w:rsidRPr="00DF2AB0">
        <w:rPr>
          <w:rFonts w:cs="Times New Roman"/>
        </w:rPr>
        <w:t>назад не рекомендуется. Это замедлит скорость разгона руки.</w:t>
      </w:r>
      <w:r w:rsidR="007B3D60">
        <w:rPr>
          <w:rFonts w:cs="Times New Roman"/>
        </w:rPr>
        <w:t xml:space="preserve"> </w:t>
      </w:r>
      <w:r w:rsidRPr="00DF2AB0">
        <w:rPr>
          <w:rFonts w:cs="Times New Roman"/>
        </w:rPr>
        <w:t>Наибольшей скорости рука должна достичь в момент взаимодействия ракетки с мячом.</w:t>
      </w:r>
      <w:r w:rsidR="007B3D60">
        <w:rPr>
          <w:rFonts w:cs="Times New Roman"/>
        </w:rPr>
        <w:t xml:space="preserve"> </w:t>
      </w:r>
      <w:r w:rsidRPr="00DF2AB0">
        <w:rPr>
          <w:rFonts w:cs="Times New Roman"/>
        </w:rPr>
        <w:t>При этом наиболее активны кисть и предплечье.</w:t>
      </w:r>
      <w:r w:rsidR="007B3D60">
        <w:rPr>
          <w:rFonts w:cs="Times New Roman"/>
        </w:rPr>
        <w:t xml:space="preserve"> </w:t>
      </w:r>
      <w:r w:rsidRPr="00DF2AB0">
        <w:rPr>
          <w:rFonts w:cs="Times New Roman"/>
        </w:rPr>
        <w:t>Ударить по мячу нужно по касательной; чем сильнее сцепление мяча с ракеткой, тем</w:t>
      </w:r>
      <w:r w:rsidR="007B3D60">
        <w:rPr>
          <w:rFonts w:cs="Times New Roman"/>
        </w:rPr>
        <w:t xml:space="preserve"> </w:t>
      </w:r>
      <w:r w:rsidRPr="00DF2AB0">
        <w:rPr>
          <w:rFonts w:cs="Times New Roman"/>
        </w:rPr>
        <w:t>лучше. Проверить, как выполнен удар, можно по звуку. Если удар мяча о ракетку звонкий,</w:t>
      </w:r>
      <w:r w:rsidR="007B3D60">
        <w:rPr>
          <w:rFonts w:cs="Times New Roman"/>
        </w:rPr>
        <w:t xml:space="preserve"> </w:t>
      </w:r>
      <w:r w:rsidRPr="00DF2AB0">
        <w:rPr>
          <w:rFonts w:cs="Times New Roman"/>
        </w:rPr>
        <w:t>значит, вам он не удался — в ударе приняли участие и накладка, и основание ракетки. А</w:t>
      </w:r>
      <w:r w:rsidR="007B3D60">
        <w:rPr>
          <w:rFonts w:cs="Times New Roman"/>
        </w:rPr>
        <w:t xml:space="preserve"> </w:t>
      </w:r>
      <w:r w:rsidRPr="00DF2AB0">
        <w:rPr>
          <w:rFonts w:cs="Times New Roman"/>
        </w:rPr>
        <w:t>если слышится только легкое шуршание или слабый звук, значит, сыграли правильно.</w:t>
      </w:r>
      <w:r w:rsidR="007B3D60">
        <w:rPr>
          <w:rFonts w:cs="Times New Roman"/>
        </w:rPr>
        <w:t xml:space="preserve"> </w:t>
      </w:r>
      <w:r w:rsidRPr="00DF2AB0">
        <w:rPr>
          <w:rFonts w:cs="Times New Roman"/>
        </w:rPr>
        <w:t>Рука с ракеткой должна обогнать мяч, тогда вам удастся придать мячу нужную</w:t>
      </w:r>
      <w:r w:rsidR="007B3D60">
        <w:rPr>
          <w:rFonts w:cs="Times New Roman"/>
        </w:rPr>
        <w:t xml:space="preserve"> </w:t>
      </w:r>
      <w:r w:rsidRPr="00DF2AB0">
        <w:rPr>
          <w:rFonts w:cs="Times New Roman"/>
        </w:rPr>
        <w:t>траекторию и направление полета. При этом туловище и рука по инерции могут уйти</w:t>
      </w:r>
      <w:r w:rsidR="007B3D60">
        <w:rPr>
          <w:rFonts w:cs="Times New Roman"/>
        </w:rPr>
        <w:t xml:space="preserve"> </w:t>
      </w:r>
      <w:r w:rsidRPr="00DF2AB0">
        <w:rPr>
          <w:rFonts w:cs="Times New Roman"/>
        </w:rPr>
        <w:t>далеко влево. Замечено, что резкая остановка руки после удара снижает точность управления полетом мяча.</w:t>
      </w:r>
      <w:r w:rsidR="007B3D60">
        <w:rPr>
          <w:rFonts w:cs="Times New Roman"/>
        </w:rPr>
        <w:t xml:space="preserve"> </w:t>
      </w:r>
      <w:r w:rsidRPr="00DF2AB0">
        <w:rPr>
          <w:rFonts w:cs="Times New Roman"/>
        </w:rPr>
        <w:t>После выполнения топ-спина старайтесь как можно быстрее занять новую исходную</w:t>
      </w:r>
      <w:r w:rsidR="007B3D60">
        <w:rPr>
          <w:rFonts w:cs="Times New Roman"/>
        </w:rPr>
        <w:t xml:space="preserve"> </w:t>
      </w:r>
      <w:r w:rsidRPr="00DF2AB0">
        <w:rPr>
          <w:rFonts w:cs="Times New Roman"/>
        </w:rPr>
        <w:t>позицию, подготовиться к выполнению следующего удара.</w:t>
      </w:r>
      <w:r w:rsidR="007B3D60">
        <w:rPr>
          <w:rFonts w:cs="Times New Roman"/>
        </w:rPr>
        <w:t xml:space="preserve"> </w:t>
      </w:r>
      <w:r w:rsidRPr="00DF2AB0">
        <w:rPr>
          <w:rFonts w:cs="Times New Roman"/>
        </w:rPr>
        <w:t>Топ-спин слева становится все более и более грозным оружием теннисистов,</w:t>
      </w:r>
      <w:r w:rsidR="007B3D60">
        <w:rPr>
          <w:rFonts w:cs="Times New Roman"/>
        </w:rPr>
        <w:t xml:space="preserve"> </w:t>
      </w:r>
      <w:r w:rsidRPr="00DF2AB0">
        <w:rPr>
          <w:rFonts w:cs="Times New Roman"/>
        </w:rPr>
        <w:t>использующих горизонтальную хватку. Выполнение топ-спина слева менее мощное,</w:t>
      </w:r>
      <w:r w:rsidR="007B3D60">
        <w:rPr>
          <w:rFonts w:cs="Times New Roman"/>
        </w:rPr>
        <w:t xml:space="preserve"> </w:t>
      </w:r>
      <w:r w:rsidRPr="00DF2AB0">
        <w:rPr>
          <w:rFonts w:cs="Times New Roman"/>
        </w:rPr>
        <w:t>однако это компенсируется быстротой выполнения, скрытностью направления удара и</w:t>
      </w:r>
      <w:r w:rsidR="007B3D60">
        <w:rPr>
          <w:rFonts w:cs="Times New Roman"/>
        </w:rPr>
        <w:t xml:space="preserve"> </w:t>
      </w:r>
      <w:r w:rsidRPr="00DF2AB0">
        <w:rPr>
          <w:rFonts w:cs="Times New Roman"/>
        </w:rPr>
        <w:t>охватом большей игровой зоны. Экономичность движения, большая подвижность кисти и</w:t>
      </w:r>
      <w:r w:rsidR="007B3D60">
        <w:rPr>
          <w:rFonts w:cs="Times New Roman"/>
        </w:rPr>
        <w:t xml:space="preserve"> </w:t>
      </w:r>
      <w:r w:rsidRPr="00DF2AB0">
        <w:rPr>
          <w:rFonts w:cs="Times New Roman"/>
        </w:rPr>
        <w:t>предплечья при выполнении этого удара позволяют считать его одним из</w:t>
      </w:r>
      <w:r w:rsidR="007B3D60">
        <w:rPr>
          <w:rFonts w:cs="Times New Roman"/>
        </w:rPr>
        <w:t xml:space="preserve"> </w:t>
      </w:r>
      <w:r w:rsidRPr="00DF2AB0">
        <w:rPr>
          <w:rFonts w:cs="Times New Roman"/>
        </w:rPr>
        <w:t>эффективнейших средств ведения игры. Топ-спин слева может быть быстрым и</w:t>
      </w:r>
      <w:r w:rsidR="007B3D60">
        <w:rPr>
          <w:rFonts w:cs="Times New Roman"/>
        </w:rPr>
        <w:t xml:space="preserve"> </w:t>
      </w:r>
      <w:r w:rsidRPr="00DF2AB0">
        <w:rPr>
          <w:rFonts w:cs="Times New Roman"/>
        </w:rPr>
        <w:t>медленным. Более сложная координация работы рук, корпуса, ног при движении слева</w:t>
      </w:r>
      <w:r w:rsidR="007B3D60">
        <w:rPr>
          <w:rFonts w:cs="Times New Roman"/>
        </w:rPr>
        <w:t xml:space="preserve"> </w:t>
      </w:r>
      <w:r w:rsidRPr="00DF2AB0">
        <w:rPr>
          <w:rFonts w:cs="Times New Roman"/>
        </w:rPr>
        <w:t>ограничивает применение силовых топ-спинов.</w:t>
      </w:r>
    </w:p>
    <w:p w:rsidR="00DF2AB0" w:rsidRPr="00DF2AB0" w:rsidRDefault="00DF2AB0" w:rsidP="00DF2AB0">
      <w:pPr>
        <w:pStyle w:val="Standard"/>
        <w:ind w:firstLine="567"/>
        <w:jc w:val="both"/>
        <w:rPr>
          <w:rFonts w:cs="Times New Roman"/>
        </w:rPr>
      </w:pPr>
      <w:r w:rsidRPr="00DF2AB0">
        <w:rPr>
          <w:rFonts w:cs="Times New Roman"/>
        </w:rPr>
        <w:t>Широко используются быстрые топ-спины слева. Быстрые топ-спины, выполняемые</w:t>
      </w:r>
      <w:r w:rsidR="007B3D60">
        <w:rPr>
          <w:rFonts w:cs="Times New Roman"/>
        </w:rPr>
        <w:t xml:space="preserve"> </w:t>
      </w:r>
      <w:r w:rsidRPr="00DF2AB0">
        <w:rPr>
          <w:rFonts w:cs="Times New Roman"/>
        </w:rPr>
        <w:t>тыльной стороной ракетки, требуют виртуозного владения мячом. Топ-спину слева в</w:t>
      </w:r>
      <w:r w:rsidR="007B3D60">
        <w:rPr>
          <w:rFonts w:cs="Times New Roman"/>
        </w:rPr>
        <w:t xml:space="preserve"> </w:t>
      </w:r>
      <w:r w:rsidRPr="00DF2AB0">
        <w:rPr>
          <w:rFonts w:cs="Times New Roman"/>
        </w:rPr>
        <w:t>большой степени присуща игра кистью, что делает его более коварным, чем топ-спин</w:t>
      </w:r>
      <w:r w:rsidR="007B3D60">
        <w:rPr>
          <w:rFonts w:cs="Times New Roman"/>
        </w:rPr>
        <w:t xml:space="preserve"> </w:t>
      </w:r>
      <w:r w:rsidRPr="00DF2AB0">
        <w:rPr>
          <w:rFonts w:cs="Times New Roman"/>
        </w:rPr>
        <w:t>справа.</w:t>
      </w:r>
      <w:r w:rsidR="007B3D60">
        <w:rPr>
          <w:rFonts w:cs="Times New Roman"/>
        </w:rPr>
        <w:t xml:space="preserve"> </w:t>
      </w:r>
      <w:r w:rsidRPr="00DF2AB0">
        <w:rPr>
          <w:rFonts w:cs="Times New Roman"/>
        </w:rPr>
        <w:t>Топ-спин слева при вертикальной хватке вообще не применяется, так как при этом</w:t>
      </w:r>
      <w:r w:rsidR="007B3D60">
        <w:rPr>
          <w:rFonts w:cs="Times New Roman"/>
        </w:rPr>
        <w:t xml:space="preserve"> </w:t>
      </w:r>
      <w:r w:rsidRPr="00DF2AB0">
        <w:rPr>
          <w:rFonts w:cs="Times New Roman"/>
        </w:rPr>
        <w:t>необходимо слишком быстро и сильно выворачивать кисть.</w:t>
      </w:r>
    </w:p>
    <w:p w:rsidR="00DF2AB0" w:rsidRPr="00DF2AB0" w:rsidRDefault="00DF2AB0" w:rsidP="00DF2AB0">
      <w:pPr>
        <w:pStyle w:val="Standard"/>
        <w:ind w:firstLine="567"/>
        <w:jc w:val="both"/>
        <w:rPr>
          <w:rFonts w:cs="Times New Roman"/>
        </w:rPr>
      </w:pPr>
      <w:r w:rsidRPr="00DF2AB0">
        <w:rPr>
          <w:rFonts w:cs="Times New Roman"/>
        </w:rPr>
        <w:t>Топ-спин слева выполняют почти так же, как и накат слева. Однако есть в нем некоторые</w:t>
      </w:r>
      <w:r w:rsidR="007B3D60">
        <w:rPr>
          <w:rFonts w:cs="Times New Roman"/>
        </w:rPr>
        <w:t xml:space="preserve"> </w:t>
      </w:r>
      <w:r w:rsidRPr="00DF2AB0">
        <w:rPr>
          <w:rFonts w:cs="Times New Roman"/>
        </w:rPr>
        <w:t xml:space="preserve">отличительные особенности. Движение здесь более широкое и энергичное, </w:t>
      </w:r>
      <w:r w:rsidRPr="00DF2AB0">
        <w:rPr>
          <w:rFonts w:cs="Times New Roman"/>
        </w:rPr>
        <w:lastRenderedPageBreak/>
        <w:t>идет как бы</w:t>
      </w:r>
      <w:r w:rsidR="007B3D60">
        <w:rPr>
          <w:rFonts w:cs="Times New Roman"/>
        </w:rPr>
        <w:t xml:space="preserve"> </w:t>
      </w:r>
      <w:r w:rsidRPr="00DF2AB0">
        <w:rPr>
          <w:rFonts w:cs="Times New Roman"/>
        </w:rPr>
        <w:t>вокруг локтя. «Обкатывая» мяч, активно работает кисть, так же активно в работе</w:t>
      </w:r>
      <w:r w:rsidR="007B3D60">
        <w:rPr>
          <w:rFonts w:cs="Times New Roman"/>
        </w:rPr>
        <w:t xml:space="preserve"> </w:t>
      </w:r>
      <w:r w:rsidRPr="00DF2AB0">
        <w:rPr>
          <w:rFonts w:cs="Times New Roman"/>
        </w:rPr>
        <w:t>участвует и туловище: вес тела переносят с левой ноги на правую.</w:t>
      </w:r>
    </w:p>
    <w:p w:rsidR="00DF2AB0" w:rsidRPr="00DF2AB0" w:rsidRDefault="00DF2AB0" w:rsidP="00DF2AB0">
      <w:pPr>
        <w:pStyle w:val="Standard"/>
        <w:ind w:firstLine="567"/>
        <w:jc w:val="both"/>
        <w:rPr>
          <w:rFonts w:cs="Times New Roman"/>
        </w:rPr>
      </w:pPr>
      <w:r w:rsidRPr="00DF2AB0">
        <w:rPr>
          <w:rFonts w:cs="Times New Roman"/>
        </w:rPr>
        <w:t>Остальные правила выполнения топ-спина слева те же, что и при топ-спине справа.</w:t>
      </w:r>
    </w:p>
    <w:p w:rsidR="00DF2AB0" w:rsidRPr="00DF2AB0" w:rsidRDefault="00DF2AB0" w:rsidP="00DF2AB0">
      <w:pPr>
        <w:pStyle w:val="Standard"/>
        <w:ind w:firstLine="567"/>
        <w:jc w:val="both"/>
        <w:rPr>
          <w:rFonts w:cs="Times New Roman"/>
        </w:rPr>
      </w:pPr>
      <w:r w:rsidRPr="00DF2AB0">
        <w:rPr>
          <w:rFonts w:cs="Times New Roman"/>
        </w:rPr>
        <w:t>При топ-спине слева придерживайтесь следующих правил.</w:t>
      </w:r>
      <w:r w:rsidR="007B3D60">
        <w:rPr>
          <w:rFonts w:cs="Times New Roman"/>
        </w:rPr>
        <w:t xml:space="preserve"> </w:t>
      </w:r>
      <w:r w:rsidRPr="00DF2AB0">
        <w:rPr>
          <w:rFonts w:cs="Times New Roman"/>
        </w:rPr>
        <w:t>Для создания большего замаха выпрямите руку и опустите ракетку вниз и чуть к левому</w:t>
      </w:r>
      <w:r w:rsidR="007B3D60">
        <w:rPr>
          <w:rFonts w:cs="Times New Roman"/>
        </w:rPr>
        <w:t xml:space="preserve"> </w:t>
      </w:r>
      <w:r w:rsidRPr="00DF2AB0">
        <w:rPr>
          <w:rFonts w:cs="Times New Roman"/>
        </w:rPr>
        <w:t>боку, а плечи разверните влево, так, чтобы оказаться почти правым боком к столу.</w:t>
      </w:r>
      <w:r w:rsidR="007B3D60">
        <w:rPr>
          <w:rFonts w:cs="Times New Roman"/>
        </w:rPr>
        <w:t xml:space="preserve"> </w:t>
      </w:r>
      <w:r w:rsidRPr="00DF2AB0">
        <w:rPr>
          <w:rFonts w:cs="Times New Roman"/>
        </w:rPr>
        <w:t>Для придания мячу сильного вращения и высокой скорости полета локоть во время</w:t>
      </w:r>
      <w:r w:rsidR="007B3D60">
        <w:rPr>
          <w:rFonts w:cs="Times New Roman"/>
        </w:rPr>
        <w:t xml:space="preserve"> </w:t>
      </w:r>
      <w:r w:rsidRPr="00DF2AB0">
        <w:rPr>
          <w:rFonts w:cs="Times New Roman"/>
        </w:rPr>
        <w:t>выполнения удара оставьте «на месте», здесь более активно должны работать кисть и</w:t>
      </w:r>
      <w:r w:rsidR="007B3D60">
        <w:rPr>
          <w:rFonts w:cs="Times New Roman"/>
        </w:rPr>
        <w:t xml:space="preserve"> </w:t>
      </w:r>
      <w:r w:rsidRPr="00DF2AB0">
        <w:rPr>
          <w:rFonts w:cs="Times New Roman"/>
        </w:rPr>
        <w:t>предплечье; при этом, чтобы вращение было более эффективным, наносить удар по мячу</w:t>
      </w:r>
      <w:r w:rsidR="007B3D60">
        <w:rPr>
          <w:rFonts w:cs="Times New Roman"/>
        </w:rPr>
        <w:t xml:space="preserve"> </w:t>
      </w:r>
      <w:r w:rsidRPr="00DF2AB0">
        <w:rPr>
          <w:rFonts w:cs="Times New Roman"/>
        </w:rPr>
        <w:t>надо по касательной.</w:t>
      </w:r>
    </w:p>
    <w:p w:rsidR="00DF2AB0" w:rsidRPr="00DF2AB0" w:rsidRDefault="00DF2AB0" w:rsidP="00DF2AB0">
      <w:pPr>
        <w:pStyle w:val="Standard"/>
        <w:ind w:firstLine="567"/>
        <w:jc w:val="both"/>
        <w:rPr>
          <w:rFonts w:cs="Times New Roman"/>
        </w:rPr>
      </w:pPr>
      <w:r w:rsidRPr="00DF2AB0">
        <w:rPr>
          <w:rFonts w:cs="Times New Roman"/>
        </w:rPr>
        <w:t>Для придания мячу большего поступательного движения перед началом удара ноги</w:t>
      </w:r>
      <w:r w:rsidR="007B3D60">
        <w:rPr>
          <w:rFonts w:cs="Times New Roman"/>
        </w:rPr>
        <w:t xml:space="preserve"> </w:t>
      </w:r>
      <w:r w:rsidRPr="00DF2AB0">
        <w:rPr>
          <w:rFonts w:cs="Times New Roman"/>
        </w:rPr>
        <w:t>сгибайте значительно больше, чем при накате справа — надо как бы подсесть под мяч, а в</w:t>
      </w:r>
      <w:r w:rsidR="00837F63">
        <w:rPr>
          <w:rFonts w:cs="Times New Roman"/>
        </w:rPr>
        <w:t xml:space="preserve"> </w:t>
      </w:r>
      <w:r w:rsidRPr="00DF2AB0">
        <w:rPr>
          <w:rFonts w:cs="Times New Roman"/>
        </w:rPr>
        <w:t>момент удара активно их разогнуть и одновременно перенести вес тела вперед с левой</w:t>
      </w:r>
      <w:r w:rsidR="00837F63">
        <w:rPr>
          <w:rFonts w:cs="Times New Roman"/>
        </w:rPr>
        <w:t xml:space="preserve"> </w:t>
      </w:r>
      <w:r w:rsidRPr="00DF2AB0">
        <w:rPr>
          <w:rFonts w:cs="Times New Roman"/>
        </w:rPr>
        <w:t>ноги на правую.</w:t>
      </w:r>
      <w:r w:rsidR="00837F63">
        <w:rPr>
          <w:rFonts w:cs="Times New Roman"/>
        </w:rPr>
        <w:t xml:space="preserve"> </w:t>
      </w:r>
      <w:r w:rsidRPr="00DF2AB0">
        <w:rPr>
          <w:rFonts w:cs="Times New Roman"/>
        </w:rPr>
        <w:t>Сочетания вращательной и поступательной скоростей полета мяча при выполнении</w:t>
      </w:r>
      <w:r w:rsidR="00837F63">
        <w:rPr>
          <w:rFonts w:cs="Times New Roman"/>
        </w:rPr>
        <w:t xml:space="preserve"> </w:t>
      </w:r>
      <w:r w:rsidRPr="00DF2AB0">
        <w:rPr>
          <w:rFonts w:cs="Times New Roman"/>
        </w:rPr>
        <w:t>топ-спина. Различают быстрый топ-спин, или топс-удар, где больше доля</w:t>
      </w:r>
      <w:r w:rsidR="00837F63">
        <w:rPr>
          <w:rFonts w:cs="Times New Roman"/>
        </w:rPr>
        <w:t xml:space="preserve"> </w:t>
      </w:r>
      <w:r w:rsidRPr="00DF2AB0">
        <w:rPr>
          <w:rFonts w:cs="Times New Roman"/>
        </w:rPr>
        <w:t>поступательного движения, и зависающий топ-спин — с высокой крутой траекторией</w:t>
      </w:r>
      <w:r w:rsidR="00837F63">
        <w:rPr>
          <w:rFonts w:cs="Times New Roman"/>
        </w:rPr>
        <w:t xml:space="preserve"> </w:t>
      </w:r>
      <w:r w:rsidRPr="00DF2AB0">
        <w:rPr>
          <w:rFonts w:cs="Times New Roman"/>
        </w:rPr>
        <w:t>полета мяча и более сильным вращением,</w:t>
      </w:r>
      <w:r w:rsidR="00837F63">
        <w:rPr>
          <w:rFonts w:cs="Times New Roman"/>
        </w:rPr>
        <w:t xml:space="preserve"> </w:t>
      </w:r>
      <w:r w:rsidRPr="00DF2AB0">
        <w:rPr>
          <w:rFonts w:cs="Times New Roman"/>
        </w:rPr>
        <w:t>боковой топ-спин, дающий кроме</w:t>
      </w:r>
      <w:r w:rsidR="00837F63">
        <w:rPr>
          <w:rFonts w:cs="Times New Roman"/>
        </w:rPr>
        <w:t xml:space="preserve"> </w:t>
      </w:r>
      <w:r w:rsidRPr="00DF2AB0">
        <w:rPr>
          <w:rFonts w:cs="Times New Roman"/>
        </w:rPr>
        <w:t>верхнего еще и боковое вращение. Кроме того, встречается ложный (обманный) топ-спин,</w:t>
      </w:r>
      <w:r w:rsidR="00837F63">
        <w:rPr>
          <w:rFonts w:cs="Times New Roman"/>
        </w:rPr>
        <w:t xml:space="preserve"> </w:t>
      </w:r>
      <w:r w:rsidRPr="00DF2AB0">
        <w:rPr>
          <w:rFonts w:cs="Times New Roman"/>
        </w:rPr>
        <w:t>когда при внешнем сходстве движения с топ-спином, мячу не придается сильного</w:t>
      </w:r>
      <w:r w:rsidR="00837F63">
        <w:rPr>
          <w:rFonts w:cs="Times New Roman"/>
        </w:rPr>
        <w:t xml:space="preserve"> </w:t>
      </w:r>
      <w:r w:rsidRPr="00DF2AB0">
        <w:rPr>
          <w:rFonts w:cs="Times New Roman"/>
        </w:rPr>
        <w:t>верхнего вращения. И кон-тртоп-спин, когда выполняется топ-спин на ответный топ-спин</w:t>
      </w:r>
      <w:r w:rsidR="00837F63">
        <w:rPr>
          <w:rFonts w:cs="Times New Roman"/>
        </w:rPr>
        <w:t xml:space="preserve"> </w:t>
      </w:r>
      <w:r w:rsidRPr="00DF2AB0">
        <w:rPr>
          <w:rFonts w:cs="Times New Roman"/>
        </w:rPr>
        <w:t>соперника. Это один из сложных топ-спинов, так как идет перекрутка мяча в обратную</w:t>
      </w:r>
      <w:r w:rsidR="00837F63">
        <w:rPr>
          <w:rFonts w:cs="Times New Roman"/>
        </w:rPr>
        <w:t xml:space="preserve"> </w:t>
      </w:r>
      <w:r w:rsidRPr="00DF2AB0">
        <w:rPr>
          <w:rFonts w:cs="Times New Roman"/>
        </w:rPr>
        <w:t>сторону. Топ-спин можно выполнять по мячу, имеющему нижнее вращение. В этом</w:t>
      </w:r>
      <w:r w:rsidR="00837F63">
        <w:rPr>
          <w:rFonts w:cs="Times New Roman"/>
        </w:rPr>
        <w:t xml:space="preserve"> </w:t>
      </w:r>
      <w:r w:rsidRPr="00DF2AB0">
        <w:rPr>
          <w:rFonts w:cs="Times New Roman"/>
        </w:rPr>
        <w:t>случае мяч подкручивают в «попутную» сторону. Выполняют эти удары справа и слева,</w:t>
      </w:r>
      <w:r w:rsidR="00837F63">
        <w:rPr>
          <w:rFonts w:cs="Times New Roman"/>
        </w:rPr>
        <w:t xml:space="preserve"> </w:t>
      </w:r>
      <w:r w:rsidRPr="00DF2AB0">
        <w:rPr>
          <w:rFonts w:cs="Times New Roman"/>
        </w:rPr>
        <w:t>часто целыми сериями.</w:t>
      </w:r>
      <w:r w:rsidR="00837F63">
        <w:rPr>
          <w:rFonts w:cs="Times New Roman"/>
        </w:rPr>
        <w:t xml:space="preserve"> </w:t>
      </w:r>
      <w:r w:rsidRPr="00DF2AB0">
        <w:rPr>
          <w:rFonts w:cs="Times New Roman"/>
        </w:rPr>
        <w:t>Зависающий (медленный) топ-спин производится в верхней или после верхней точки</w:t>
      </w:r>
      <w:r w:rsidR="00837F63">
        <w:rPr>
          <w:rFonts w:cs="Times New Roman"/>
        </w:rPr>
        <w:t xml:space="preserve"> </w:t>
      </w:r>
      <w:r w:rsidRPr="00DF2AB0">
        <w:rPr>
          <w:rFonts w:cs="Times New Roman"/>
        </w:rPr>
        <w:t>отскока мяча. Замах при этом большой, рука с ракеткой вытягивается насколько возможно</w:t>
      </w:r>
      <w:r w:rsidR="00837F63">
        <w:rPr>
          <w:rFonts w:cs="Times New Roman"/>
        </w:rPr>
        <w:t xml:space="preserve"> </w:t>
      </w:r>
      <w:r w:rsidRPr="00DF2AB0">
        <w:rPr>
          <w:rFonts w:cs="Times New Roman"/>
        </w:rPr>
        <w:t>вверх.</w:t>
      </w:r>
    </w:p>
    <w:p w:rsidR="00DF2AB0" w:rsidRPr="00DF2AB0" w:rsidRDefault="00DF2AB0" w:rsidP="00DF2AB0">
      <w:pPr>
        <w:pStyle w:val="Standard"/>
        <w:ind w:firstLine="567"/>
        <w:jc w:val="both"/>
        <w:rPr>
          <w:rFonts w:cs="Times New Roman"/>
        </w:rPr>
      </w:pPr>
      <w:r w:rsidRPr="00DF2AB0">
        <w:rPr>
          <w:rFonts w:cs="Times New Roman"/>
        </w:rPr>
        <w:t>Этот способ применяется против соперника, играющего пассивно. С одной стороны,</w:t>
      </w:r>
      <w:r w:rsidR="00837F63">
        <w:rPr>
          <w:rFonts w:cs="Times New Roman"/>
        </w:rPr>
        <w:t xml:space="preserve"> </w:t>
      </w:r>
      <w:r w:rsidRPr="00DF2AB0">
        <w:rPr>
          <w:rFonts w:cs="Times New Roman"/>
        </w:rPr>
        <w:t>достигается высокая траектория полета мяча, а с другой — прием как бы подтягивает к</w:t>
      </w:r>
      <w:r w:rsidR="00837F63">
        <w:rPr>
          <w:rFonts w:cs="Times New Roman"/>
        </w:rPr>
        <w:t xml:space="preserve"> </w:t>
      </w:r>
      <w:r w:rsidRPr="00DF2AB0">
        <w:rPr>
          <w:rFonts w:cs="Times New Roman"/>
        </w:rPr>
        <w:t>столу соперника, желающего играть в дальней зоне. Эффективность этого удара</w:t>
      </w:r>
      <w:r w:rsidR="00837F63">
        <w:rPr>
          <w:rFonts w:cs="Times New Roman"/>
        </w:rPr>
        <w:t xml:space="preserve"> </w:t>
      </w:r>
      <w:r w:rsidRPr="00DF2AB0">
        <w:rPr>
          <w:rFonts w:cs="Times New Roman"/>
        </w:rPr>
        <w:t>возрастает, когда он неожиданно применяется после серии быстрых топ-спинов. Однако</w:t>
      </w:r>
      <w:r w:rsidR="00837F63">
        <w:rPr>
          <w:rFonts w:cs="Times New Roman"/>
        </w:rPr>
        <w:t xml:space="preserve"> </w:t>
      </w:r>
      <w:r w:rsidRPr="00DF2AB0">
        <w:rPr>
          <w:rFonts w:cs="Times New Roman"/>
        </w:rPr>
        <w:t>для соперников, привыкших к таким медленным топ-спинам, они представляют удобную</w:t>
      </w:r>
      <w:r w:rsidR="00837F63">
        <w:rPr>
          <w:rFonts w:cs="Times New Roman"/>
        </w:rPr>
        <w:t xml:space="preserve"> </w:t>
      </w:r>
      <w:r w:rsidRPr="00DF2AB0">
        <w:rPr>
          <w:rFonts w:cs="Times New Roman"/>
        </w:rPr>
        <w:t>мишень для завершающих ударов.</w:t>
      </w:r>
      <w:r w:rsidR="00837F63">
        <w:rPr>
          <w:rFonts w:cs="Times New Roman"/>
        </w:rPr>
        <w:t xml:space="preserve"> </w:t>
      </w:r>
      <w:r w:rsidRPr="00DF2AB0">
        <w:rPr>
          <w:rFonts w:cs="Times New Roman"/>
        </w:rPr>
        <w:t>При быстром топ-спине, особенно слева, угол наклона ракетки — в пределах 30 — 50°.</w:t>
      </w:r>
      <w:r w:rsidR="00837F63">
        <w:rPr>
          <w:rFonts w:cs="Times New Roman"/>
        </w:rPr>
        <w:t xml:space="preserve"> </w:t>
      </w:r>
      <w:r w:rsidRPr="00DF2AB0">
        <w:rPr>
          <w:rFonts w:cs="Times New Roman"/>
        </w:rPr>
        <w:t>Для полета мяча определяющей является скорость, а не сила его вращения, которая может</w:t>
      </w:r>
      <w:r w:rsidR="00837F63">
        <w:rPr>
          <w:rFonts w:cs="Times New Roman"/>
        </w:rPr>
        <w:t xml:space="preserve"> </w:t>
      </w:r>
      <w:r w:rsidRPr="00DF2AB0">
        <w:rPr>
          <w:rFonts w:cs="Times New Roman"/>
        </w:rPr>
        <w:t>быть меньше, чем при обычном топ-спине. Быстрый топ-спин производится на взлете</w:t>
      </w:r>
      <w:r w:rsidR="00837F63">
        <w:rPr>
          <w:rFonts w:cs="Times New Roman"/>
        </w:rPr>
        <w:t xml:space="preserve"> </w:t>
      </w:r>
      <w:r w:rsidRPr="00DF2AB0">
        <w:rPr>
          <w:rFonts w:cs="Times New Roman"/>
        </w:rPr>
        <w:t>мяча или в верхней точке его отскока. Туловище при этом выполняет поворот вперед,</w:t>
      </w:r>
      <w:r w:rsidR="00837F63">
        <w:rPr>
          <w:rFonts w:cs="Times New Roman"/>
        </w:rPr>
        <w:t xml:space="preserve"> </w:t>
      </w:r>
      <w:r w:rsidRPr="00DF2AB0">
        <w:rPr>
          <w:rFonts w:cs="Times New Roman"/>
        </w:rPr>
        <w:t>придав</w:t>
      </w:r>
      <w:r w:rsidR="00264214">
        <w:rPr>
          <w:rFonts w:cs="Times New Roman"/>
        </w:rPr>
        <w:t>ая мячу поступательное движение</w:t>
      </w:r>
      <w:r w:rsidRPr="00DF2AB0">
        <w:rPr>
          <w:rFonts w:cs="Times New Roman"/>
        </w:rPr>
        <w:t>.</w:t>
      </w:r>
    </w:p>
    <w:p w:rsidR="00DF2AB0" w:rsidRPr="00DF2AB0" w:rsidRDefault="00DF2AB0" w:rsidP="00DF2AB0">
      <w:pPr>
        <w:pStyle w:val="Standard"/>
        <w:ind w:firstLine="567"/>
        <w:jc w:val="both"/>
        <w:rPr>
          <w:rFonts w:cs="Times New Roman"/>
        </w:rPr>
      </w:pPr>
      <w:r w:rsidRPr="00DF2AB0">
        <w:rPr>
          <w:rFonts w:cs="Times New Roman"/>
          <w:u w:val="single"/>
        </w:rPr>
        <w:t>Контртоп-спин</w:t>
      </w:r>
      <w:r w:rsidRPr="00DF2AB0">
        <w:rPr>
          <w:rFonts w:cs="Times New Roman"/>
        </w:rPr>
        <w:t xml:space="preserve"> относится к числу наиболее сложных ударов. Он представляет собой</w:t>
      </w:r>
      <w:r w:rsidR="00837F63">
        <w:rPr>
          <w:rFonts w:cs="Times New Roman"/>
        </w:rPr>
        <w:t xml:space="preserve"> </w:t>
      </w:r>
      <w:r w:rsidRPr="00DF2AB0">
        <w:rPr>
          <w:rFonts w:cs="Times New Roman"/>
        </w:rPr>
        <w:t>атакующий вариант отражения топ-спинов. Контртоп-спин выполняют длинным,</w:t>
      </w:r>
      <w:r w:rsidR="00837F63">
        <w:rPr>
          <w:rFonts w:cs="Times New Roman"/>
        </w:rPr>
        <w:t xml:space="preserve"> </w:t>
      </w:r>
      <w:r w:rsidRPr="00DF2AB0">
        <w:rPr>
          <w:rFonts w:cs="Times New Roman"/>
        </w:rPr>
        <w:t>размашистым движением руки, часто на нисходящем участке траектории полета мяча, а</w:t>
      </w:r>
      <w:r w:rsidR="00837F63">
        <w:rPr>
          <w:rFonts w:cs="Times New Roman"/>
        </w:rPr>
        <w:t xml:space="preserve"> </w:t>
      </w:r>
      <w:r w:rsidRPr="00DF2AB0">
        <w:rPr>
          <w:rFonts w:cs="Times New Roman"/>
        </w:rPr>
        <w:t>также в верхней точке.</w:t>
      </w:r>
      <w:r w:rsidR="00837F63">
        <w:rPr>
          <w:rFonts w:cs="Times New Roman"/>
        </w:rPr>
        <w:t xml:space="preserve"> </w:t>
      </w:r>
      <w:r w:rsidRPr="00DF2AB0">
        <w:rPr>
          <w:rFonts w:cs="Times New Roman"/>
        </w:rPr>
        <w:t>Боковой топ-спин — одна из эффективнейших разновидностей топ-спина. Он не только</w:t>
      </w:r>
      <w:r w:rsidR="00837F63">
        <w:rPr>
          <w:rFonts w:cs="Times New Roman"/>
        </w:rPr>
        <w:t xml:space="preserve"> </w:t>
      </w:r>
      <w:r w:rsidRPr="00DF2AB0">
        <w:rPr>
          <w:rFonts w:cs="Times New Roman"/>
        </w:rPr>
        <w:t>создает трудности при обработке мяча, пытаясь отскочить от ракетки в сторону, но и</w:t>
      </w:r>
      <w:r w:rsidR="00837F63">
        <w:rPr>
          <w:rFonts w:cs="Times New Roman"/>
        </w:rPr>
        <w:t xml:space="preserve"> </w:t>
      </w:r>
      <w:r w:rsidRPr="00DF2AB0">
        <w:rPr>
          <w:rFonts w:cs="Times New Roman"/>
        </w:rPr>
        <w:t>выбивает противника из удобной позиции. Причем, чем более косо выполняется удар, тем</w:t>
      </w:r>
      <w:r w:rsidR="00837F63">
        <w:rPr>
          <w:rFonts w:cs="Times New Roman"/>
        </w:rPr>
        <w:t xml:space="preserve"> </w:t>
      </w:r>
      <w:r w:rsidRPr="00DF2AB0">
        <w:rPr>
          <w:rFonts w:cs="Times New Roman"/>
        </w:rPr>
        <w:t>большую площадь им можно поразить.</w:t>
      </w:r>
    </w:p>
    <w:p w:rsidR="00DF2AB0" w:rsidRPr="00DF2AB0" w:rsidRDefault="00DF2AB0" w:rsidP="00DF2AB0">
      <w:pPr>
        <w:pStyle w:val="Standard"/>
        <w:ind w:firstLine="567"/>
        <w:jc w:val="both"/>
        <w:rPr>
          <w:rFonts w:cs="Times New Roman"/>
        </w:rPr>
      </w:pPr>
      <w:r w:rsidRPr="00DF2AB0">
        <w:rPr>
          <w:rFonts w:cs="Times New Roman"/>
        </w:rPr>
        <w:t>Прием топ-спина нападающие осуществляют чаще подставкой или контртоп-спином,</w:t>
      </w:r>
      <w:r w:rsidR="00837F63">
        <w:rPr>
          <w:rFonts w:cs="Times New Roman"/>
        </w:rPr>
        <w:t xml:space="preserve"> </w:t>
      </w:r>
      <w:r w:rsidRPr="00DF2AB0">
        <w:rPr>
          <w:rFonts w:cs="Times New Roman"/>
        </w:rPr>
        <w:t>иногда свечой, а защитники — подрезкой или запилом. Иногда его «убивают» сильным</w:t>
      </w:r>
      <w:r w:rsidR="00837F63">
        <w:rPr>
          <w:rFonts w:cs="Times New Roman"/>
        </w:rPr>
        <w:t xml:space="preserve"> </w:t>
      </w:r>
      <w:r w:rsidRPr="00DF2AB0">
        <w:rPr>
          <w:rFonts w:cs="Times New Roman"/>
        </w:rPr>
        <w:t>завершающим накатом и плоским ударом.</w:t>
      </w:r>
    </w:p>
    <w:p w:rsidR="00DF2AB0" w:rsidRPr="00DF2AB0" w:rsidRDefault="00DF2AB0" w:rsidP="00DF2AB0">
      <w:pPr>
        <w:pStyle w:val="Standard"/>
        <w:ind w:firstLine="567"/>
        <w:jc w:val="both"/>
        <w:rPr>
          <w:rFonts w:cs="Times New Roman"/>
        </w:rPr>
      </w:pPr>
      <w:r w:rsidRPr="00DF2AB0">
        <w:rPr>
          <w:rFonts w:cs="Times New Roman"/>
        </w:rPr>
        <w:t>Широко известным приемом топ-спина является подставка. Эффективность ее применения зависит от правильного угла наклона ракетки, который необходимо выбрать в</w:t>
      </w:r>
      <w:r w:rsidR="00837F63">
        <w:rPr>
          <w:rFonts w:cs="Times New Roman"/>
        </w:rPr>
        <w:t xml:space="preserve"> </w:t>
      </w:r>
      <w:r w:rsidRPr="00DF2AB0">
        <w:rPr>
          <w:rFonts w:cs="Times New Roman"/>
        </w:rPr>
        <w:t>зависимости от скорости полета и силы вращения прилетающего мяча. Закрытая ракетка</w:t>
      </w:r>
      <w:r w:rsidR="00837F63">
        <w:rPr>
          <w:rFonts w:cs="Times New Roman"/>
        </w:rPr>
        <w:t xml:space="preserve"> </w:t>
      </w:r>
      <w:r w:rsidRPr="00DF2AB0">
        <w:rPr>
          <w:rFonts w:cs="Times New Roman"/>
        </w:rPr>
        <w:t>подставляется перед летящим мячом. Он об нее ударяется и за счет собственного</w:t>
      </w:r>
      <w:r w:rsidR="00837F63">
        <w:rPr>
          <w:rFonts w:cs="Times New Roman"/>
        </w:rPr>
        <w:t xml:space="preserve"> </w:t>
      </w:r>
      <w:r w:rsidRPr="00DF2AB0">
        <w:rPr>
          <w:rFonts w:cs="Times New Roman"/>
        </w:rPr>
        <w:t>вращения летит на другую сторону стола. Но такая подставка достаточно удобна для</w:t>
      </w:r>
      <w:r w:rsidR="00837F63">
        <w:rPr>
          <w:rFonts w:cs="Times New Roman"/>
        </w:rPr>
        <w:t xml:space="preserve"> </w:t>
      </w:r>
      <w:r w:rsidRPr="00DF2AB0">
        <w:rPr>
          <w:rFonts w:cs="Times New Roman"/>
        </w:rPr>
        <w:t>последующей атаки, и поэтому усилия игроков должны быть направлены на отработку</w:t>
      </w:r>
      <w:r w:rsidR="00837F63">
        <w:rPr>
          <w:rFonts w:cs="Times New Roman"/>
        </w:rPr>
        <w:t xml:space="preserve"> </w:t>
      </w:r>
      <w:r w:rsidRPr="00DF2AB0">
        <w:rPr>
          <w:rFonts w:cs="Times New Roman"/>
        </w:rPr>
        <w:t>контртоп-спинов средней зоны и самого активного приема — контрудара по топ-спину.</w:t>
      </w:r>
      <w:r w:rsidR="00837F63">
        <w:rPr>
          <w:rFonts w:cs="Times New Roman"/>
        </w:rPr>
        <w:t xml:space="preserve"> </w:t>
      </w:r>
      <w:r w:rsidRPr="00DF2AB0">
        <w:rPr>
          <w:rFonts w:cs="Times New Roman"/>
        </w:rPr>
        <w:lastRenderedPageBreak/>
        <w:t>Его нужно производить примерно в той же точке, что и подставку, т.е. на взлете (до того,</w:t>
      </w:r>
      <w:r w:rsidR="00837F63">
        <w:rPr>
          <w:rFonts w:cs="Times New Roman"/>
        </w:rPr>
        <w:t xml:space="preserve"> </w:t>
      </w:r>
      <w:r w:rsidRPr="00DF2AB0">
        <w:rPr>
          <w:rFonts w:cs="Times New Roman"/>
        </w:rPr>
        <w:t>как сказывается эффект вращения). Но чтобы успеть сделать все подготовительные</w:t>
      </w:r>
      <w:r w:rsidR="00837F63">
        <w:rPr>
          <w:rFonts w:cs="Times New Roman"/>
        </w:rPr>
        <w:t xml:space="preserve"> </w:t>
      </w:r>
      <w:r w:rsidRPr="00DF2AB0">
        <w:rPr>
          <w:rFonts w:cs="Times New Roman"/>
        </w:rPr>
        <w:t>действия, необходимы быстрая реакция, выход на позицию, а сам удар (обычно —</w:t>
      </w:r>
      <w:r w:rsidR="00837F63">
        <w:rPr>
          <w:rFonts w:cs="Times New Roman"/>
        </w:rPr>
        <w:t xml:space="preserve"> </w:t>
      </w:r>
      <w:r w:rsidRPr="00DF2AB0">
        <w:rPr>
          <w:rFonts w:cs="Times New Roman"/>
        </w:rPr>
        <w:t>завершающий) должен выполняться жестким и твердым движением сильно закрытой</w:t>
      </w:r>
      <w:r w:rsidR="00837F63">
        <w:rPr>
          <w:rFonts w:cs="Times New Roman"/>
        </w:rPr>
        <w:t xml:space="preserve"> </w:t>
      </w:r>
      <w:r w:rsidRPr="00DF2AB0">
        <w:rPr>
          <w:rFonts w:cs="Times New Roman"/>
        </w:rPr>
        <w:t>ракеткой.</w:t>
      </w:r>
      <w:r w:rsidR="00837F63">
        <w:rPr>
          <w:rFonts w:cs="Times New Roman"/>
        </w:rPr>
        <w:t xml:space="preserve"> </w:t>
      </w:r>
      <w:r w:rsidRPr="00DF2AB0">
        <w:rPr>
          <w:rFonts w:cs="Times New Roman"/>
        </w:rPr>
        <w:t xml:space="preserve">В отличие от наката топ-спин выполняется только накладкой, как бы без </w:t>
      </w:r>
      <w:r w:rsidR="00837F63" w:rsidRPr="00DF2AB0">
        <w:rPr>
          <w:rFonts w:cs="Times New Roman"/>
        </w:rPr>
        <w:t>участия</w:t>
      </w:r>
      <w:r w:rsidR="00837F63">
        <w:rPr>
          <w:rFonts w:cs="Times New Roman"/>
        </w:rPr>
        <w:t xml:space="preserve"> основания</w:t>
      </w:r>
      <w:r w:rsidRPr="00DF2AB0">
        <w:rPr>
          <w:rFonts w:cs="Times New Roman"/>
        </w:rPr>
        <w:t>. Удар, при котором ракетка движется по касательной к поверхности мяча,</w:t>
      </w:r>
      <w:r w:rsidR="00837F63">
        <w:rPr>
          <w:rFonts w:cs="Times New Roman"/>
        </w:rPr>
        <w:t xml:space="preserve"> </w:t>
      </w:r>
      <w:r w:rsidRPr="00DF2AB0">
        <w:rPr>
          <w:rFonts w:cs="Times New Roman"/>
        </w:rPr>
        <w:t>придает мячу особо сильное верхнее вращение. Прямого удара следует избегать. Это</w:t>
      </w:r>
      <w:r w:rsidR="00837F63">
        <w:rPr>
          <w:rFonts w:cs="Times New Roman"/>
        </w:rPr>
        <w:t xml:space="preserve"> </w:t>
      </w:r>
      <w:r w:rsidRPr="00DF2AB0">
        <w:rPr>
          <w:rFonts w:cs="Times New Roman"/>
        </w:rPr>
        <w:t>вовсе не означает, что при топ-спине ракетка движется только вверх. Кисть, как и при</w:t>
      </w:r>
      <w:r w:rsidR="00837F63">
        <w:rPr>
          <w:rFonts w:cs="Times New Roman"/>
        </w:rPr>
        <w:t xml:space="preserve"> </w:t>
      </w:r>
      <w:r w:rsidRPr="00DF2AB0">
        <w:rPr>
          <w:rFonts w:cs="Times New Roman"/>
        </w:rPr>
        <w:t>накате, поворачивает ракетку из вертикального положения в закрытое, ракетка движется</w:t>
      </w:r>
      <w:r w:rsidR="00837F63">
        <w:rPr>
          <w:rFonts w:cs="Times New Roman"/>
        </w:rPr>
        <w:t xml:space="preserve"> </w:t>
      </w:r>
      <w:r w:rsidRPr="00DF2AB0">
        <w:rPr>
          <w:rFonts w:cs="Times New Roman"/>
        </w:rPr>
        <w:t>вперед, но постепенно изменяет угол наклона, и прямого удара не происходит.</w:t>
      </w:r>
      <w:r w:rsidR="00837F63">
        <w:rPr>
          <w:rFonts w:cs="Times New Roman"/>
        </w:rPr>
        <w:t xml:space="preserve"> </w:t>
      </w:r>
      <w:r w:rsidRPr="00DF2AB0">
        <w:rPr>
          <w:rFonts w:cs="Times New Roman"/>
        </w:rPr>
        <w:t>Если при ударах накатом точка удара по мячу — середина нижней половины ракетки, то</w:t>
      </w:r>
      <w:r w:rsidR="00837F63">
        <w:rPr>
          <w:rFonts w:cs="Times New Roman"/>
        </w:rPr>
        <w:t xml:space="preserve"> </w:t>
      </w:r>
      <w:r w:rsidRPr="00DF2AB0">
        <w:rPr>
          <w:rFonts w:cs="Times New Roman"/>
        </w:rPr>
        <w:t>при исполнении топ-спина — середина верхней половины.</w:t>
      </w:r>
      <w:r w:rsidR="00837F63">
        <w:rPr>
          <w:rFonts w:cs="Times New Roman"/>
        </w:rPr>
        <w:t xml:space="preserve"> </w:t>
      </w:r>
      <w:r w:rsidRPr="00DF2AB0">
        <w:rPr>
          <w:rFonts w:cs="Times New Roman"/>
        </w:rPr>
        <w:t>Скорость движения ракетки при топ-спине намного больше, чем при обычном накате, но и</w:t>
      </w:r>
      <w:r w:rsidR="00837F63">
        <w:rPr>
          <w:rFonts w:cs="Times New Roman"/>
        </w:rPr>
        <w:t xml:space="preserve"> </w:t>
      </w:r>
      <w:r w:rsidRPr="00DF2AB0">
        <w:rPr>
          <w:rFonts w:cs="Times New Roman"/>
        </w:rPr>
        <w:t>здесь надо следить за тем, чтобы обеспечить большое ускорение в ходе удара: начальная</w:t>
      </w:r>
      <w:r w:rsidR="00837F63">
        <w:rPr>
          <w:rFonts w:cs="Times New Roman"/>
        </w:rPr>
        <w:t xml:space="preserve"> </w:t>
      </w:r>
      <w:r w:rsidRPr="00DF2AB0">
        <w:rPr>
          <w:rFonts w:cs="Times New Roman"/>
        </w:rPr>
        <w:t>скорость удара должна быть такой, чтобы ее можно было существенно увеличить, дабы</w:t>
      </w:r>
      <w:r w:rsidR="00837F63">
        <w:rPr>
          <w:rFonts w:cs="Times New Roman"/>
        </w:rPr>
        <w:t xml:space="preserve"> </w:t>
      </w:r>
      <w:r w:rsidRPr="00DF2AB0">
        <w:rPr>
          <w:rFonts w:cs="Times New Roman"/>
        </w:rPr>
        <w:t>скорость в конце удара, при отрыве мяча от ракетки, была существенно выше</w:t>
      </w:r>
      <w:r w:rsidR="00837F63">
        <w:rPr>
          <w:rFonts w:cs="Times New Roman"/>
        </w:rPr>
        <w:t xml:space="preserve"> </w:t>
      </w:r>
      <w:r w:rsidRPr="00DF2AB0">
        <w:rPr>
          <w:rFonts w:cs="Times New Roman"/>
        </w:rPr>
        <w:t>предшествующей (при подходе ракетки к мячу).</w:t>
      </w:r>
    </w:p>
    <w:p w:rsidR="00DF2AB0" w:rsidRPr="00DF2AB0" w:rsidRDefault="00DF2AB0" w:rsidP="00DF2AB0">
      <w:pPr>
        <w:pStyle w:val="Standard"/>
        <w:ind w:firstLine="567"/>
        <w:jc w:val="both"/>
        <w:rPr>
          <w:rFonts w:cs="Times New Roman"/>
        </w:rPr>
      </w:pPr>
      <w:r w:rsidRPr="00DF2AB0">
        <w:rPr>
          <w:rFonts w:cs="Times New Roman"/>
        </w:rPr>
        <w:t>Ненадежным представляется такое выполнение топ-спина, при котором ракетка сильно</w:t>
      </w:r>
      <w:r w:rsidR="00837F63">
        <w:rPr>
          <w:rFonts w:cs="Times New Roman"/>
        </w:rPr>
        <w:t xml:space="preserve"> </w:t>
      </w:r>
      <w:r w:rsidRPr="00DF2AB0">
        <w:rPr>
          <w:rFonts w:cs="Times New Roman"/>
        </w:rPr>
        <w:t>наклонена вперед. При таких ударах снижается точность игры и ухудшается зрительный</w:t>
      </w:r>
      <w:r w:rsidR="00837F63">
        <w:rPr>
          <w:rFonts w:cs="Times New Roman"/>
        </w:rPr>
        <w:t xml:space="preserve"> </w:t>
      </w:r>
      <w:r w:rsidRPr="00DF2AB0">
        <w:rPr>
          <w:rFonts w:cs="Times New Roman"/>
        </w:rPr>
        <w:t>контроль за мячом. Такие удары с сильно наклоненной вперед ракеткой используются</w:t>
      </w:r>
      <w:r w:rsidR="00837F63">
        <w:rPr>
          <w:rFonts w:cs="Times New Roman"/>
        </w:rPr>
        <w:t xml:space="preserve"> </w:t>
      </w:r>
      <w:r w:rsidRPr="00DF2AB0">
        <w:rPr>
          <w:rFonts w:cs="Times New Roman"/>
        </w:rPr>
        <w:t>спортсменами, обладающими очень большой скоростью движений и новыми</w:t>
      </w:r>
      <w:r w:rsidR="00837F63">
        <w:rPr>
          <w:rFonts w:cs="Times New Roman"/>
        </w:rPr>
        <w:t xml:space="preserve"> </w:t>
      </w:r>
      <w:r w:rsidRPr="00DF2AB0">
        <w:rPr>
          <w:rFonts w:cs="Times New Roman"/>
        </w:rPr>
        <w:t>высококачественными, с сильным сцеплением, накладками.</w:t>
      </w:r>
    </w:p>
    <w:p w:rsidR="00DF2AB0" w:rsidRPr="00DF2AB0" w:rsidRDefault="00DF2AB0" w:rsidP="00DF2AB0">
      <w:pPr>
        <w:pStyle w:val="Standard"/>
        <w:ind w:firstLine="567"/>
        <w:jc w:val="both"/>
        <w:rPr>
          <w:rFonts w:cs="Times New Roman"/>
        </w:rPr>
      </w:pPr>
      <w:r w:rsidRPr="00DF2AB0">
        <w:rPr>
          <w:rFonts w:cs="Times New Roman"/>
        </w:rPr>
        <w:t>Топс-удар выполняется, как правило, справа. Он является острым атакующим, а чаще</w:t>
      </w:r>
      <w:r w:rsidR="00837F63">
        <w:rPr>
          <w:rFonts w:cs="Times New Roman"/>
        </w:rPr>
        <w:t xml:space="preserve"> </w:t>
      </w:r>
      <w:r w:rsidRPr="00DF2AB0">
        <w:rPr>
          <w:rFonts w:cs="Times New Roman"/>
        </w:rPr>
        <w:t>завершающим атаку техническим приемом и сочетает в себе мощный топ-спин с</w:t>
      </w:r>
      <w:r w:rsidR="00837F63">
        <w:rPr>
          <w:rFonts w:cs="Times New Roman"/>
        </w:rPr>
        <w:t xml:space="preserve"> </w:t>
      </w:r>
      <w:r w:rsidRPr="00DF2AB0">
        <w:rPr>
          <w:rFonts w:cs="Times New Roman"/>
        </w:rPr>
        <w:t>завершающим ударом. При выполнении топс-удара мячу придается высокая поступательная и одновременно большая вращательная скорость, которая делает этот удар</w:t>
      </w:r>
      <w:r w:rsidR="00837F63">
        <w:rPr>
          <w:rFonts w:cs="Times New Roman"/>
        </w:rPr>
        <w:t xml:space="preserve"> </w:t>
      </w:r>
      <w:r w:rsidRPr="00DF2AB0">
        <w:rPr>
          <w:rFonts w:cs="Times New Roman"/>
        </w:rPr>
        <w:t>практически неотразимым. При выполнении этого технического приема теннисист</w:t>
      </w:r>
      <w:r w:rsidR="00837F63">
        <w:rPr>
          <w:rFonts w:cs="Times New Roman"/>
        </w:rPr>
        <w:t xml:space="preserve"> </w:t>
      </w:r>
      <w:r w:rsidRPr="00DF2AB0">
        <w:rPr>
          <w:rFonts w:cs="Times New Roman"/>
        </w:rPr>
        <w:t>направляет ракетку с мячом не только вверх, но и вперед.</w:t>
      </w:r>
    </w:p>
    <w:p w:rsidR="00DF2AB0" w:rsidRPr="00DF2AB0" w:rsidRDefault="00DF2AB0" w:rsidP="00DF2AB0">
      <w:pPr>
        <w:pStyle w:val="Standard"/>
        <w:ind w:firstLine="567"/>
        <w:jc w:val="both"/>
        <w:rPr>
          <w:rFonts w:cs="Times New Roman"/>
        </w:rPr>
      </w:pPr>
      <w:r w:rsidRPr="00DF2AB0">
        <w:rPr>
          <w:rFonts w:cs="Times New Roman"/>
        </w:rPr>
        <w:t>Выполнение такого приема требует от теннисиста не только прекрасной техники,</w:t>
      </w:r>
      <w:r w:rsidR="00837F63">
        <w:rPr>
          <w:rFonts w:cs="Times New Roman"/>
        </w:rPr>
        <w:t xml:space="preserve"> </w:t>
      </w:r>
      <w:r w:rsidRPr="00DF2AB0">
        <w:rPr>
          <w:rFonts w:cs="Times New Roman"/>
        </w:rPr>
        <w:t>отличного чувства мяча и ракетки, но и хороших физических качеств. Прием выполняется</w:t>
      </w:r>
      <w:r w:rsidR="00837F63">
        <w:rPr>
          <w:rFonts w:cs="Times New Roman"/>
        </w:rPr>
        <w:t xml:space="preserve"> </w:t>
      </w:r>
      <w:r w:rsidRPr="00DF2AB0">
        <w:rPr>
          <w:rFonts w:cs="Times New Roman"/>
        </w:rPr>
        <w:t>в ближней зоне у стола и даже над столом, по восходящему мячу.</w:t>
      </w:r>
      <w:r w:rsidR="00837F63">
        <w:rPr>
          <w:rFonts w:cs="Times New Roman"/>
        </w:rPr>
        <w:t xml:space="preserve"> </w:t>
      </w:r>
      <w:r w:rsidRPr="00DF2AB0">
        <w:rPr>
          <w:rFonts w:cs="Times New Roman"/>
        </w:rPr>
        <w:t>Крученая свеча — разновидность зависающего топ-спина. Отличие ее — в высоте</w:t>
      </w:r>
      <w:r w:rsidR="00837F63">
        <w:rPr>
          <w:rFonts w:cs="Times New Roman"/>
        </w:rPr>
        <w:t xml:space="preserve"> </w:t>
      </w:r>
      <w:r w:rsidRPr="00DF2AB0">
        <w:rPr>
          <w:rFonts w:cs="Times New Roman"/>
        </w:rPr>
        <w:t>траектории полета над сеткой. Если при зависающем топ-спине мяч имеет высокую</w:t>
      </w:r>
      <w:r w:rsidR="00837F63">
        <w:rPr>
          <w:rFonts w:cs="Times New Roman"/>
        </w:rPr>
        <w:t xml:space="preserve"> </w:t>
      </w:r>
      <w:r w:rsidRPr="00DF2AB0">
        <w:rPr>
          <w:rFonts w:cs="Times New Roman"/>
        </w:rPr>
        <w:t>вращательную скорость и незначительную поступательную и поэтому летит медленно,</w:t>
      </w:r>
      <w:r w:rsidR="00837F63">
        <w:rPr>
          <w:rFonts w:cs="Times New Roman"/>
        </w:rPr>
        <w:t xml:space="preserve"> </w:t>
      </w:r>
      <w:r w:rsidRPr="00DF2AB0">
        <w:rPr>
          <w:rFonts w:cs="Times New Roman"/>
        </w:rPr>
        <w:t>имеет крутую траекторию с высотой 50 — 80 см над сеткой, то крученая свеча, имея</w:t>
      </w:r>
      <w:r w:rsidR="00837F63">
        <w:rPr>
          <w:rFonts w:cs="Times New Roman"/>
        </w:rPr>
        <w:t xml:space="preserve"> </w:t>
      </w:r>
      <w:r w:rsidRPr="00DF2AB0">
        <w:rPr>
          <w:rFonts w:cs="Times New Roman"/>
        </w:rPr>
        <w:t>приблизительно те же скоростные характеристики, летит по еще более крутой траектории</w:t>
      </w:r>
      <w:r w:rsidR="00837F63">
        <w:rPr>
          <w:rFonts w:cs="Times New Roman"/>
        </w:rPr>
        <w:t xml:space="preserve"> </w:t>
      </w:r>
      <w:r w:rsidRPr="00DF2AB0">
        <w:rPr>
          <w:rFonts w:cs="Times New Roman"/>
        </w:rPr>
        <w:t>— от 1,2 до 2,5 м и выше над сеткой. Этот технический прием применяют и в защитных</w:t>
      </w:r>
      <w:r w:rsidR="00837F63">
        <w:rPr>
          <w:rFonts w:cs="Times New Roman"/>
        </w:rPr>
        <w:t xml:space="preserve"> </w:t>
      </w:r>
      <w:r w:rsidRPr="00DF2AB0">
        <w:rPr>
          <w:rFonts w:cs="Times New Roman"/>
        </w:rPr>
        <w:t>целях, когда не успевают выполнить атакующий топ-спин, и чтобы выиграть время для</w:t>
      </w:r>
      <w:r w:rsidR="00837F63">
        <w:rPr>
          <w:rFonts w:cs="Times New Roman"/>
        </w:rPr>
        <w:t xml:space="preserve"> </w:t>
      </w:r>
      <w:r w:rsidRPr="00DF2AB0">
        <w:rPr>
          <w:rFonts w:cs="Times New Roman"/>
        </w:rPr>
        <w:t>подготовки к следующему удару, и в атакующих целях, чтобы сбить темп игры или</w:t>
      </w:r>
      <w:r w:rsidR="00837F63">
        <w:rPr>
          <w:rFonts w:cs="Times New Roman"/>
        </w:rPr>
        <w:t xml:space="preserve"> </w:t>
      </w:r>
      <w:r w:rsidRPr="00DF2AB0">
        <w:rPr>
          <w:rFonts w:cs="Times New Roman"/>
        </w:rPr>
        <w:t>заставить противника ошибиться, вынуждая его атаковать по неприятному мячу с</w:t>
      </w:r>
      <w:r w:rsidR="00837F63">
        <w:rPr>
          <w:rFonts w:cs="Times New Roman"/>
        </w:rPr>
        <w:t xml:space="preserve"> </w:t>
      </w:r>
      <w:r w:rsidRPr="00DF2AB0">
        <w:rPr>
          <w:rFonts w:cs="Times New Roman"/>
        </w:rPr>
        <w:t>коварным вращением. Очень часто применяются свечи со смешанным верхнебоковым</w:t>
      </w:r>
      <w:r w:rsidR="00837F63">
        <w:rPr>
          <w:rFonts w:cs="Times New Roman"/>
        </w:rPr>
        <w:t xml:space="preserve"> </w:t>
      </w:r>
      <w:r w:rsidRPr="00DF2AB0">
        <w:rPr>
          <w:rFonts w:cs="Times New Roman"/>
        </w:rPr>
        <w:t>вращением, которые дают отскок не только вверх, но и в сторону, вынуждая игрока</w:t>
      </w:r>
      <w:r w:rsidR="00837F63">
        <w:rPr>
          <w:rFonts w:cs="Times New Roman"/>
        </w:rPr>
        <w:t xml:space="preserve"> </w:t>
      </w:r>
      <w:r w:rsidRPr="00DF2AB0">
        <w:rPr>
          <w:rFonts w:cs="Times New Roman"/>
        </w:rPr>
        <w:t>сместиться с заранее выбранной позиции и тем самым выполнить удар менее уверенно.</w:t>
      </w:r>
      <w:r w:rsidR="00837F63">
        <w:rPr>
          <w:rFonts w:cs="Times New Roman"/>
        </w:rPr>
        <w:t xml:space="preserve"> </w:t>
      </w:r>
      <w:r w:rsidRPr="00DF2AB0">
        <w:rPr>
          <w:rFonts w:cs="Times New Roman"/>
        </w:rPr>
        <w:t>Атакующая крученая свеча — достаточно опасный технический прием, который</w:t>
      </w:r>
      <w:r w:rsidR="00837F63">
        <w:rPr>
          <w:rFonts w:cs="Times New Roman"/>
        </w:rPr>
        <w:t xml:space="preserve"> </w:t>
      </w:r>
      <w:r w:rsidRPr="00DF2AB0">
        <w:rPr>
          <w:rFonts w:cs="Times New Roman"/>
        </w:rPr>
        <w:t>заставляет соперника не только отойти от стола, но и уйти в защиту.</w:t>
      </w:r>
    </w:p>
    <w:p w:rsidR="00DF2AB0" w:rsidRPr="00DF2AB0" w:rsidRDefault="00DF2AB0" w:rsidP="00DF2AB0">
      <w:pPr>
        <w:pStyle w:val="Standard"/>
        <w:ind w:firstLine="567"/>
        <w:jc w:val="both"/>
        <w:rPr>
          <w:rFonts w:cs="Times New Roman"/>
        </w:rPr>
      </w:pPr>
      <w:r w:rsidRPr="00DF2AB0">
        <w:rPr>
          <w:rFonts w:cs="Times New Roman"/>
          <w:u w:val="single"/>
        </w:rPr>
        <w:t>Педагогические рекомендации</w:t>
      </w:r>
      <w:r w:rsidRPr="00DF2AB0">
        <w:rPr>
          <w:rFonts w:cs="Times New Roman"/>
        </w:rPr>
        <w:t>. При выполнении крученых свеч обращайте внимание на</w:t>
      </w:r>
      <w:r w:rsidR="00837F63">
        <w:rPr>
          <w:rFonts w:cs="Times New Roman"/>
        </w:rPr>
        <w:t xml:space="preserve"> </w:t>
      </w:r>
      <w:r w:rsidRPr="00DF2AB0">
        <w:rPr>
          <w:rFonts w:cs="Times New Roman"/>
        </w:rPr>
        <w:t>следующие моменты.</w:t>
      </w:r>
      <w:r w:rsidR="00837F63">
        <w:rPr>
          <w:rFonts w:cs="Times New Roman"/>
        </w:rPr>
        <w:t xml:space="preserve"> </w:t>
      </w:r>
      <w:r w:rsidRPr="00DF2AB0">
        <w:rPr>
          <w:rFonts w:cs="Times New Roman"/>
        </w:rPr>
        <w:t>Правильно подходите к мячу и выполняйте удар по опустившемуся мячу — это позволит</w:t>
      </w:r>
      <w:r w:rsidR="00837F63">
        <w:rPr>
          <w:rFonts w:cs="Times New Roman"/>
        </w:rPr>
        <w:t xml:space="preserve"> </w:t>
      </w:r>
      <w:r w:rsidRPr="00DF2AB0">
        <w:rPr>
          <w:rFonts w:cs="Times New Roman"/>
        </w:rPr>
        <w:t>придать ему более крутую траекторию полета.</w:t>
      </w:r>
    </w:p>
    <w:p w:rsidR="00DF2AB0" w:rsidRPr="00DF2AB0" w:rsidRDefault="00DF2AB0" w:rsidP="00DF2AB0">
      <w:pPr>
        <w:pStyle w:val="Standard"/>
        <w:ind w:firstLine="567"/>
        <w:jc w:val="both"/>
        <w:rPr>
          <w:rFonts w:cs="Times New Roman"/>
        </w:rPr>
      </w:pPr>
      <w:r w:rsidRPr="00DF2AB0">
        <w:rPr>
          <w:rFonts w:cs="Times New Roman"/>
        </w:rPr>
        <w:t>«Подсаживайтесь» под мяч, помогайте закрутить его не только кистью, но и с помощью</w:t>
      </w:r>
      <w:r w:rsidR="00837F63">
        <w:rPr>
          <w:rFonts w:cs="Times New Roman"/>
        </w:rPr>
        <w:t xml:space="preserve"> </w:t>
      </w:r>
      <w:r w:rsidRPr="00DF2AB0">
        <w:rPr>
          <w:rFonts w:cs="Times New Roman"/>
        </w:rPr>
        <w:t>ног и туловища.</w:t>
      </w:r>
      <w:r w:rsidR="00837F63">
        <w:rPr>
          <w:rFonts w:cs="Times New Roman"/>
        </w:rPr>
        <w:t xml:space="preserve"> </w:t>
      </w:r>
      <w:r w:rsidRPr="00DF2AB0">
        <w:rPr>
          <w:rFonts w:cs="Times New Roman"/>
        </w:rPr>
        <w:t>Для придания мячу сильного вращения стремитесь выполнить удар по касательной, с</w:t>
      </w:r>
      <w:r w:rsidR="00837F63">
        <w:rPr>
          <w:rFonts w:cs="Times New Roman"/>
        </w:rPr>
        <w:t xml:space="preserve"> </w:t>
      </w:r>
      <w:r w:rsidRPr="00DF2AB0">
        <w:rPr>
          <w:rFonts w:cs="Times New Roman"/>
        </w:rPr>
        <w:t>более активным движением кисти и точно координируя движение всех остальных частей</w:t>
      </w:r>
      <w:r w:rsidR="00837F63">
        <w:rPr>
          <w:rFonts w:cs="Times New Roman"/>
        </w:rPr>
        <w:t xml:space="preserve"> </w:t>
      </w:r>
      <w:r w:rsidRPr="00DF2AB0">
        <w:rPr>
          <w:rFonts w:cs="Times New Roman"/>
        </w:rPr>
        <w:t>тела.</w:t>
      </w:r>
    </w:p>
    <w:p w:rsidR="00DF2AB0" w:rsidRPr="00DF2AB0" w:rsidRDefault="00DF2AB0" w:rsidP="00DF2AB0">
      <w:pPr>
        <w:pStyle w:val="Standard"/>
        <w:ind w:firstLine="567"/>
        <w:jc w:val="both"/>
        <w:rPr>
          <w:rFonts w:cs="Times New Roman"/>
        </w:rPr>
      </w:pPr>
      <w:r w:rsidRPr="00DF2AB0">
        <w:rPr>
          <w:rFonts w:cs="Times New Roman"/>
        </w:rPr>
        <w:t>Следите, чтобы амплитуда движений была широкая, — это позволит вам лучше</w:t>
      </w:r>
      <w:r w:rsidR="00837F63">
        <w:rPr>
          <w:rFonts w:cs="Times New Roman"/>
        </w:rPr>
        <w:t xml:space="preserve"> </w:t>
      </w:r>
      <w:r w:rsidRPr="00DF2AB0">
        <w:rPr>
          <w:rFonts w:cs="Times New Roman"/>
        </w:rPr>
        <w:lastRenderedPageBreak/>
        <w:t>контролировать полет мяча.</w:t>
      </w:r>
      <w:r w:rsidR="00837F63">
        <w:rPr>
          <w:rFonts w:cs="Times New Roman"/>
        </w:rPr>
        <w:t xml:space="preserve"> </w:t>
      </w:r>
      <w:r w:rsidRPr="00DF2AB0">
        <w:rPr>
          <w:rFonts w:cs="Times New Roman"/>
        </w:rPr>
        <w:t>Старайтесь посылать мячи на заднюю белую линию стола, что вынудит соперника отойти</w:t>
      </w:r>
      <w:r w:rsidR="00837F63">
        <w:rPr>
          <w:rFonts w:cs="Times New Roman"/>
        </w:rPr>
        <w:t xml:space="preserve"> </w:t>
      </w:r>
      <w:r w:rsidRPr="00DF2AB0">
        <w:rPr>
          <w:rFonts w:cs="Times New Roman"/>
        </w:rPr>
        <w:t>от стола и ответить пассивно.</w:t>
      </w:r>
    </w:p>
    <w:p w:rsidR="00DF2AB0" w:rsidRPr="00DF2AB0" w:rsidRDefault="00DF2AB0" w:rsidP="00DF2AB0">
      <w:pPr>
        <w:pStyle w:val="Standard"/>
        <w:ind w:firstLine="567"/>
        <w:jc w:val="both"/>
        <w:rPr>
          <w:rFonts w:cs="Times New Roman"/>
          <w:u w:val="single"/>
        </w:rPr>
      </w:pPr>
      <w:r w:rsidRPr="00DF2AB0">
        <w:rPr>
          <w:rFonts w:cs="Times New Roman"/>
          <w:u w:val="single"/>
        </w:rPr>
        <w:t>Нестандартные приемы (финты, укоротки, скидки)</w:t>
      </w:r>
    </w:p>
    <w:p w:rsidR="00DF2AB0" w:rsidRPr="00DF2AB0" w:rsidRDefault="00DF2AB0" w:rsidP="00DF2AB0">
      <w:pPr>
        <w:pStyle w:val="Standard"/>
        <w:ind w:firstLine="567"/>
        <w:jc w:val="both"/>
        <w:rPr>
          <w:rFonts w:cs="Times New Roman"/>
        </w:rPr>
      </w:pPr>
      <w:r w:rsidRPr="00DF2AB0">
        <w:rPr>
          <w:rFonts w:cs="Times New Roman"/>
        </w:rPr>
        <w:t>К особой группе технических приемов можно отнести так называемые нестандартные</w:t>
      </w:r>
      <w:r w:rsidR="00837F63">
        <w:rPr>
          <w:rFonts w:cs="Times New Roman"/>
        </w:rPr>
        <w:t xml:space="preserve"> </w:t>
      </w:r>
      <w:r w:rsidRPr="00DF2AB0">
        <w:rPr>
          <w:rFonts w:cs="Times New Roman"/>
        </w:rPr>
        <w:t>приемы, которые отличаются от классических способов обработки мяча. Нестандартные</w:t>
      </w:r>
      <w:r w:rsidR="00837F63">
        <w:rPr>
          <w:rFonts w:cs="Times New Roman"/>
        </w:rPr>
        <w:t xml:space="preserve"> </w:t>
      </w:r>
      <w:r w:rsidRPr="00DF2AB0">
        <w:rPr>
          <w:rFonts w:cs="Times New Roman"/>
        </w:rPr>
        <w:t>технические приемы можно подразделить на д в е г р у п п ы: 1) приемы, связанные с</w:t>
      </w:r>
      <w:r w:rsidR="00837F63">
        <w:rPr>
          <w:rFonts w:cs="Times New Roman"/>
        </w:rPr>
        <w:t xml:space="preserve"> </w:t>
      </w:r>
      <w:r w:rsidRPr="00DF2AB0">
        <w:rPr>
          <w:rFonts w:cs="Times New Roman"/>
        </w:rPr>
        <w:t>индивидуальным исполнением; 2) обманные приемы, с помощью которых игрок</w:t>
      </w:r>
      <w:r w:rsidR="00837F63">
        <w:rPr>
          <w:rFonts w:cs="Times New Roman"/>
        </w:rPr>
        <w:t xml:space="preserve"> </w:t>
      </w:r>
      <w:r w:rsidRPr="00DF2AB0">
        <w:rPr>
          <w:rFonts w:cs="Times New Roman"/>
        </w:rPr>
        <w:t>стремится замаскировать свои истинные намерения, характер вращения мяча и тем самым</w:t>
      </w:r>
      <w:r w:rsidR="00837F63">
        <w:rPr>
          <w:rFonts w:cs="Times New Roman"/>
        </w:rPr>
        <w:t xml:space="preserve"> </w:t>
      </w:r>
      <w:r w:rsidRPr="00DF2AB0">
        <w:rPr>
          <w:rFonts w:cs="Times New Roman"/>
        </w:rPr>
        <w:t>ввести соперника в заблуждение.</w:t>
      </w:r>
      <w:r w:rsidR="00837F63">
        <w:rPr>
          <w:rFonts w:cs="Times New Roman"/>
        </w:rPr>
        <w:t xml:space="preserve"> </w:t>
      </w:r>
      <w:r w:rsidRPr="00DF2AB0">
        <w:rPr>
          <w:rFonts w:cs="Times New Roman"/>
        </w:rPr>
        <w:t>Технические приемы, связанные с индивидуальными особенностями игрока, присущи</w:t>
      </w:r>
      <w:r w:rsidR="00837F63">
        <w:rPr>
          <w:rFonts w:cs="Times New Roman"/>
        </w:rPr>
        <w:t xml:space="preserve"> </w:t>
      </w:r>
      <w:r w:rsidRPr="00DF2AB0">
        <w:rPr>
          <w:rFonts w:cs="Times New Roman"/>
        </w:rPr>
        <w:t>каждому теннисисту, а не только выдающемуся. Каждый спортсмен имеет свои</w:t>
      </w:r>
      <w:r w:rsidR="00837F63">
        <w:rPr>
          <w:rFonts w:cs="Times New Roman"/>
        </w:rPr>
        <w:t xml:space="preserve"> </w:t>
      </w:r>
      <w:r w:rsidRPr="00DF2AB0">
        <w:rPr>
          <w:rFonts w:cs="Times New Roman"/>
        </w:rPr>
        <w:t>характерные особенности игры, индивидуальный почерк выполнения того или иного</w:t>
      </w:r>
      <w:r w:rsidR="00837F63">
        <w:rPr>
          <w:rFonts w:cs="Times New Roman"/>
        </w:rPr>
        <w:t xml:space="preserve"> </w:t>
      </w:r>
      <w:r w:rsidRPr="00DF2AB0">
        <w:rPr>
          <w:rFonts w:cs="Times New Roman"/>
        </w:rPr>
        <w:t>технического приема, который отличается деталями техники, влияющими на внешний</w:t>
      </w:r>
      <w:r w:rsidR="00837F63">
        <w:rPr>
          <w:rFonts w:cs="Times New Roman"/>
        </w:rPr>
        <w:t xml:space="preserve"> </w:t>
      </w:r>
      <w:r w:rsidRPr="00DF2AB0">
        <w:rPr>
          <w:rFonts w:cs="Times New Roman"/>
        </w:rPr>
        <w:t>рисунок движения, но не на принципы его выполнения. И это правильно, техника каждого</w:t>
      </w:r>
      <w:r w:rsidR="00837F63">
        <w:rPr>
          <w:rFonts w:cs="Times New Roman"/>
        </w:rPr>
        <w:t xml:space="preserve"> </w:t>
      </w:r>
      <w:r w:rsidRPr="00DF2AB0">
        <w:rPr>
          <w:rFonts w:cs="Times New Roman"/>
        </w:rPr>
        <w:t>теннисиста должна быть индивидуальна.</w:t>
      </w:r>
      <w:r w:rsidR="00837F63">
        <w:rPr>
          <w:rFonts w:cs="Times New Roman"/>
        </w:rPr>
        <w:t xml:space="preserve"> </w:t>
      </w:r>
      <w:r w:rsidRPr="00DF2AB0">
        <w:rPr>
          <w:rFonts w:cs="Times New Roman"/>
        </w:rPr>
        <w:t>Общеизвестно, что с теннисистом, владеющим правильной техникой, всегда приятно</w:t>
      </w:r>
      <w:r w:rsidR="00837F63">
        <w:rPr>
          <w:rFonts w:cs="Times New Roman"/>
        </w:rPr>
        <w:t xml:space="preserve"> </w:t>
      </w:r>
      <w:r w:rsidRPr="00DF2AB0">
        <w:rPr>
          <w:rFonts w:cs="Times New Roman"/>
        </w:rPr>
        <w:t>играть, а вот с самоучкой или игроком, у которого техника нестандартна, — не так</w:t>
      </w:r>
      <w:r w:rsidR="00837F63">
        <w:rPr>
          <w:rFonts w:cs="Times New Roman"/>
        </w:rPr>
        <w:t xml:space="preserve"> </w:t>
      </w:r>
      <w:r w:rsidRPr="00DF2AB0">
        <w:rPr>
          <w:rFonts w:cs="Times New Roman"/>
        </w:rPr>
        <w:t>комфортно. Однако для того чтобы выигрывать, необходимо чем-то отличаться о</w:t>
      </w:r>
      <w:r w:rsidR="00837F63">
        <w:rPr>
          <w:rFonts w:cs="Times New Roman"/>
        </w:rPr>
        <w:t xml:space="preserve">т </w:t>
      </w:r>
      <w:r w:rsidRPr="00DF2AB0">
        <w:rPr>
          <w:rFonts w:cs="Times New Roman"/>
        </w:rPr>
        <w:t>теннисистов, столь же умело владеющих техникой игры. С этой целью большинство</w:t>
      </w:r>
      <w:r w:rsidR="00837F63">
        <w:rPr>
          <w:rFonts w:cs="Times New Roman"/>
        </w:rPr>
        <w:t xml:space="preserve"> </w:t>
      </w:r>
      <w:r w:rsidRPr="00DF2AB0">
        <w:rPr>
          <w:rFonts w:cs="Times New Roman"/>
        </w:rPr>
        <w:t>опытных игроков используют обманные приемы.</w:t>
      </w:r>
      <w:r w:rsidR="00837F63">
        <w:rPr>
          <w:rFonts w:cs="Times New Roman"/>
        </w:rPr>
        <w:t xml:space="preserve"> </w:t>
      </w:r>
      <w:r w:rsidRPr="00DF2AB0">
        <w:rPr>
          <w:rFonts w:cs="Times New Roman"/>
        </w:rPr>
        <w:t>Любой или почти любой удар может быть обманным или замаскированным. Многое</w:t>
      </w:r>
      <w:r w:rsidR="00837F63">
        <w:rPr>
          <w:rFonts w:cs="Times New Roman"/>
        </w:rPr>
        <w:t xml:space="preserve"> </w:t>
      </w:r>
      <w:r w:rsidRPr="00DF2AB0">
        <w:rPr>
          <w:rFonts w:cs="Times New Roman"/>
        </w:rPr>
        <w:t>можно скрыть с помощью сложных подач- «невидимок». Часто выполняются стандартные</w:t>
      </w:r>
      <w:r w:rsidR="00837F63">
        <w:rPr>
          <w:rFonts w:cs="Times New Roman"/>
        </w:rPr>
        <w:t xml:space="preserve"> </w:t>
      </w:r>
      <w:r w:rsidRPr="00DF2AB0">
        <w:rPr>
          <w:rFonts w:cs="Times New Roman"/>
        </w:rPr>
        <w:t>приемы — накаты и подрезки с сильным боковым вращением — с обманом при</w:t>
      </w:r>
      <w:r w:rsidR="00837F63">
        <w:rPr>
          <w:rFonts w:cs="Times New Roman"/>
        </w:rPr>
        <w:t xml:space="preserve"> </w:t>
      </w:r>
      <w:r w:rsidRPr="00DF2AB0">
        <w:rPr>
          <w:rFonts w:cs="Times New Roman"/>
        </w:rPr>
        <w:t>вращении, например, левый резаный удар с правым вращением. Иногда высококлассными</w:t>
      </w:r>
      <w:r w:rsidR="00837F63">
        <w:rPr>
          <w:rFonts w:cs="Times New Roman"/>
        </w:rPr>
        <w:t xml:space="preserve"> </w:t>
      </w:r>
      <w:r w:rsidRPr="00DF2AB0">
        <w:rPr>
          <w:rFonts w:cs="Times New Roman"/>
        </w:rPr>
        <w:t>игроками используются удары с паузой, когда спортсмен замахивается и делает паузу, а</w:t>
      </w:r>
      <w:r w:rsidR="00837F63">
        <w:rPr>
          <w:rFonts w:cs="Times New Roman"/>
        </w:rPr>
        <w:t xml:space="preserve"> </w:t>
      </w:r>
      <w:r w:rsidRPr="00DF2AB0">
        <w:rPr>
          <w:rFonts w:cs="Times New Roman"/>
        </w:rPr>
        <w:t>потом выполняет удар. Однако это проходит только в игре с молодыми неопытными</w:t>
      </w:r>
      <w:r w:rsidR="00837F63">
        <w:rPr>
          <w:rFonts w:cs="Times New Roman"/>
        </w:rPr>
        <w:t xml:space="preserve"> </w:t>
      </w:r>
      <w:r w:rsidRPr="00DF2AB0">
        <w:rPr>
          <w:rFonts w:cs="Times New Roman"/>
        </w:rPr>
        <w:t>теннисистами.</w:t>
      </w:r>
    </w:p>
    <w:p w:rsidR="00DF2AB0" w:rsidRPr="00DF2AB0" w:rsidRDefault="00DF2AB0" w:rsidP="00DF2AB0">
      <w:pPr>
        <w:pStyle w:val="Standard"/>
        <w:ind w:firstLine="567"/>
        <w:jc w:val="both"/>
        <w:rPr>
          <w:rFonts w:cs="Times New Roman"/>
        </w:rPr>
      </w:pPr>
      <w:r w:rsidRPr="00DF2AB0">
        <w:rPr>
          <w:rFonts w:cs="Times New Roman"/>
        </w:rPr>
        <w:t>Можно выделить маятникообразный удар — топ-спин, при котором ракетка движется не</w:t>
      </w:r>
      <w:r w:rsidR="00837F63">
        <w:rPr>
          <w:rFonts w:cs="Times New Roman"/>
        </w:rPr>
        <w:t xml:space="preserve"> </w:t>
      </w:r>
      <w:r w:rsidRPr="00DF2AB0">
        <w:rPr>
          <w:rFonts w:cs="Times New Roman"/>
        </w:rPr>
        <w:t>снизу-вверх, а справа-налево, и мяч, имея боковое вращение, отскакивает не так, как</w:t>
      </w:r>
      <w:r w:rsidR="00837F63">
        <w:rPr>
          <w:rFonts w:cs="Times New Roman"/>
        </w:rPr>
        <w:t xml:space="preserve"> </w:t>
      </w:r>
      <w:r w:rsidRPr="00DF2AB0">
        <w:rPr>
          <w:rFonts w:cs="Times New Roman"/>
        </w:rPr>
        <w:t>ожидалось.</w:t>
      </w:r>
      <w:r w:rsidR="00837F63">
        <w:rPr>
          <w:rFonts w:cs="Times New Roman"/>
        </w:rPr>
        <w:t xml:space="preserve"> </w:t>
      </w:r>
      <w:r w:rsidRPr="00DF2AB0">
        <w:rPr>
          <w:rFonts w:cs="Times New Roman"/>
        </w:rPr>
        <w:t>Часто применяются обводящие укороченные удары, выполняемые отведенной кистью,</w:t>
      </w:r>
      <w:r w:rsidR="00837F63">
        <w:rPr>
          <w:rFonts w:cs="Times New Roman"/>
        </w:rPr>
        <w:t xml:space="preserve"> </w:t>
      </w:r>
      <w:r w:rsidRPr="00DF2AB0">
        <w:rPr>
          <w:rFonts w:cs="Times New Roman"/>
        </w:rPr>
        <w:t>при которых мяч летит в направлении, совершенно противоположном движению руки.</w:t>
      </w:r>
      <w:r w:rsidR="00837F63">
        <w:rPr>
          <w:rFonts w:cs="Times New Roman"/>
        </w:rPr>
        <w:t xml:space="preserve"> </w:t>
      </w:r>
      <w:r w:rsidRPr="00DF2AB0">
        <w:rPr>
          <w:rFonts w:cs="Times New Roman"/>
        </w:rPr>
        <w:t>Изменение угла плоскости ракетки при одном и том же движении руки дает разные</w:t>
      </w:r>
      <w:r w:rsidR="00837F63">
        <w:rPr>
          <w:rFonts w:cs="Times New Roman"/>
        </w:rPr>
        <w:t xml:space="preserve"> </w:t>
      </w:r>
      <w:r w:rsidRPr="00DF2AB0">
        <w:rPr>
          <w:rFonts w:cs="Times New Roman"/>
        </w:rPr>
        <w:t>направления полета мяча. Этими приемами часто пользуются, стараясь сбить противнику</w:t>
      </w:r>
      <w:r w:rsidR="00837F63">
        <w:rPr>
          <w:rFonts w:cs="Times New Roman"/>
        </w:rPr>
        <w:t xml:space="preserve"> </w:t>
      </w:r>
      <w:r w:rsidRPr="00DF2AB0">
        <w:rPr>
          <w:rFonts w:cs="Times New Roman"/>
        </w:rPr>
        <w:t>подготовку к атаке.</w:t>
      </w:r>
      <w:r w:rsidR="00837F63">
        <w:rPr>
          <w:rFonts w:cs="Times New Roman"/>
        </w:rPr>
        <w:t xml:space="preserve"> </w:t>
      </w:r>
    </w:p>
    <w:p w:rsidR="00DF2AB0" w:rsidRPr="00DF2AB0" w:rsidRDefault="00DF2AB0" w:rsidP="00DF2AB0">
      <w:pPr>
        <w:pStyle w:val="Standard"/>
        <w:ind w:firstLine="567"/>
        <w:jc w:val="both"/>
        <w:rPr>
          <w:rFonts w:cs="Times New Roman"/>
        </w:rPr>
      </w:pPr>
      <w:r w:rsidRPr="00DF2AB0">
        <w:rPr>
          <w:rFonts w:cs="Times New Roman"/>
        </w:rPr>
        <w:t>Нападающие иногда выполняют достаточно сложный технический прием — ложный топ-спин, придающий мячу нижнее вращение. Игрок применяет движения топ-спина, при</w:t>
      </w:r>
      <w:r w:rsidR="00837F63">
        <w:rPr>
          <w:rFonts w:cs="Times New Roman"/>
        </w:rPr>
        <w:t xml:space="preserve"> </w:t>
      </w:r>
      <w:r w:rsidRPr="00DF2AB0">
        <w:rPr>
          <w:rFonts w:cs="Times New Roman"/>
        </w:rPr>
        <w:t>этом выполняя удар по нижней полусфере мяча, и придает ему тем самым нижнее</w:t>
      </w:r>
      <w:r w:rsidR="00837F63">
        <w:rPr>
          <w:rFonts w:cs="Times New Roman"/>
        </w:rPr>
        <w:t xml:space="preserve"> </w:t>
      </w:r>
      <w:r w:rsidRPr="00DF2AB0">
        <w:rPr>
          <w:rFonts w:cs="Times New Roman"/>
        </w:rPr>
        <w:t>вращение вместо верхнего.</w:t>
      </w:r>
      <w:r w:rsidR="00837F63">
        <w:rPr>
          <w:rFonts w:cs="Times New Roman"/>
        </w:rPr>
        <w:t xml:space="preserve"> </w:t>
      </w:r>
      <w:r w:rsidRPr="00DF2AB0">
        <w:rPr>
          <w:rFonts w:cs="Times New Roman"/>
        </w:rPr>
        <w:t>Нестандартные приемы — это целая группа разнообразных ударов — трюков, требующих</w:t>
      </w:r>
      <w:r w:rsidR="00837F63">
        <w:rPr>
          <w:rFonts w:cs="Times New Roman"/>
        </w:rPr>
        <w:t xml:space="preserve"> </w:t>
      </w:r>
      <w:r w:rsidRPr="00DF2AB0">
        <w:rPr>
          <w:rFonts w:cs="Times New Roman"/>
        </w:rPr>
        <w:t>ловкости, мягкой кисти и т. п. Имитируя один удар, мяч посылают другим. Делая замах</w:t>
      </w:r>
      <w:r w:rsidR="00837F63">
        <w:rPr>
          <w:rFonts w:cs="Times New Roman"/>
        </w:rPr>
        <w:t xml:space="preserve"> </w:t>
      </w:r>
      <w:r w:rsidRPr="00DF2AB0">
        <w:rPr>
          <w:rFonts w:cs="Times New Roman"/>
        </w:rPr>
        <w:t>как бы в левый угол, удар выполняют в правый. Имитируют вращение, а мяч летит без</w:t>
      </w:r>
      <w:r w:rsidR="00837F63">
        <w:rPr>
          <w:rFonts w:cs="Times New Roman"/>
        </w:rPr>
        <w:t xml:space="preserve"> </w:t>
      </w:r>
      <w:r w:rsidRPr="00DF2AB0">
        <w:rPr>
          <w:rFonts w:cs="Times New Roman"/>
        </w:rPr>
        <w:t>вращения. Показывают, что будет укороченный удар, вытягивают руку к сетке и внезапно</w:t>
      </w:r>
      <w:r w:rsidR="00837F63">
        <w:rPr>
          <w:rFonts w:cs="Times New Roman"/>
        </w:rPr>
        <w:t xml:space="preserve"> </w:t>
      </w:r>
      <w:r w:rsidRPr="00DF2AB0">
        <w:rPr>
          <w:rFonts w:cs="Times New Roman"/>
        </w:rPr>
        <w:t>делают быстрый удар или накат. И т.д. Обман совершается в начальной стадии удара — в</w:t>
      </w:r>
      <w:r w:rsidR="00837F63">
        <w:rPr>
          <w:rFonts w:cs="Times New Roman"/>
        </w:rPr>
        <w:t xml:space="preserve"> </w:t>
      </w:r>
      <w:r w:rsidRPr="00DF2AB0">
        <w:rPr>
          <w:rFonts w:cs="Times New Roman"/>
        </w:rPr>
        <w:t>фазе замаха. Финты и обманные движения выполняются внезапно и незаметно. Опытные</w:t>
      </w:r>
      <w:r w:rsidR="00837F63">
        <w:rPr>
          <w:rFonts w:cs="Times New Roman"/>
        </w:rPr>
        <w:t xml:space="preserve"> </w:t>
      </w:r>
      <w:r w:rsidRPr="00DF2AB0">
        <w:rPr>
          <w:rFonts w:cs="Times New Roman"/>
        </w:rPr>
        <w:t>игроки часто обманывают взглядом, поворотом туловища, кисти. Правда, трюки</w:t>
      </w:r>
      <w:r w:rsidR="00837F63">
        <w:rPr>
          <w:rFonts w:cs="Times New Roman"/>
        </w:rPr>
        <w:t xml:space="preserve"> </w:t>
      </w:r>
      <w:r w:rsidRPr="00DF2AB0">
        <w:rPr>
          <w:rFonts w:cs="Times New Roman"/>
        </w:rPr>
        <w:t>выполнять очень трудно, если приходящие мячи чрезвычайно быстры или сильно</w:t>
      </w:r>
      <w:r w:rsidR="00837F63">
        <w:rPr>
          <w:rFonts w:cs="Times New Roman"/>
        </w:rPr>
        <w:t xml:space="preserve"> </w:t>
      </w:r>
      <w:r w:rsidRPr="00DF2AB0">
        <w:rPr>
          <w:rFonts w:cs="Times New Roman"/>
        </w:rPr>
        <w:t>подкручены.</w:t>
      </w:r>
    </w:p>
    <w:p w:rsidR="00DF2AB0" w:rsidRPr="00DF2AB0" w:rsidRDefault="00DF2AB0" w:rsidP="00DF2AB0">
      <w:pPr>
        <w:pStyle w:val="Standard"/>
        <w:ind w:firstLine="567"/>
        <w:jc w:val="both"/>
        <w:rPr>
          <w:rFonts w:cs="Times New Roman"/>
        </w:rPr>
      </w:pPr>
      <w:r w:rsidRPr="00DF2AB0">
        <w:rPr>
          <w:rFonts w:cs="Times New Roman"/>
        </w:rPr>
        <w:t>Нестандартные приемы применяются в критических ситуациях для выигрыша очка в</w:t>
      </w:r>
      <w:r w:rsidR="00837F63">
        <w:rPr>
          <w:rFonts w:cs="Times New Roman"/>
        </w:rPr>
        <w:t xml:space="preserve"> </w:t>
      </w:r>
      <w:r w:rsidRPr="00DF2AB0">
        <w:rPr>
          <w:rFonts w:cs="Times New Roman"/>
        </w:rPr>
        <w:t>зависимости от игровой ситуации, чаще — в импровизациях. Им можно и надо учиться,</w:t>
      </w:r>
      <w:r w:rsidR="00837F63">
        <w:rPr>
          <w:rFonts w:cs="Times New Roman"/>
        </w:rPr>
        <w:t xml:space="preserve"> </w:t>
      </w:r>
      <w:r w:rsidRPr="00DF2AB0">
        <w:rPr>
          <w:rFonts w:cs="Times New Roman"/>
        </w:rPr>
        <w:t>но всю игру и тактику строить на них нельзя.</w:t>
      </w:r>
      <w:r w:rsidR="00837F63">
        <w:rPr>
          <w:rFonts w:cs="Times New Roman"/>
        </w:rPr>
        <w:t xml:space="preserve"> </w:t>
      </w:r>
      <w:r w:rsidRPr="00DF2AB0">
        <w:rPr>
          <w:rFonts w:cs="Times New Roman"/>
        </w:rPr>
        <w:t>Скидка (англ. flip, flick) — быстрый атакующий удар над столом около сетки по</w:t>
      </w:r>
      <w:r w:rsidR="00837F63">
        <w:rPr>
          <w:rFonts w:cs="Times New Roman"/>
        </w:rPr>
        <w:t xml:space="preserve"> </w:t>
      </w:r>
      <w:r w:rsidRPr="00DF2AB0">
        <w:rPr>
          <w:rFonts w:cs="Times New Roman"/>
        </w:rPr>
        <w:t>короткому мячу. Удар появился в 1970-х гг. как атака над столом на короткий мяч (подачу</w:t>
      </w:r>
      <w:r w:rsidR="00837F63">
        <w:rPr>
          <w:rFonts w:cs="Times New Roman"/>
        </w:rPr>
        <w:t xml:space="preserve"> </w:t>
      </w:r>
      <w:r w:rsidRPr="00DF2AB0">
        <w:rPr>
          <w:rFonts w:cs="Times New Roman"/>
        </w:rPr>
        <w:t>и др.). Главной целью выполнения этого приема является захват или перехват инициативы</w:t>
      </w:r>
      <w:r w:rsidR="00837F63">
        <w:rPr>
          <w:rFonts w:cs="Times New Roman"/>
        </w:rPr>
        <w:t xml:space="preserve"> </w:t>
      </w:r>
      <w:r w:rsidRPr="00DF2AB0">
        <w:rPr>
          <w:rFonts w:cs="Times New Roman"/>
        </w:rPr>
        <w:t>в игре — сковывание действий соперника и подготовка своей атаки.</w:t>
      </w:r>
      <w:r w:rsidR="00837F63">
        <w:rPr>
          <w:rFonts w:cs="Times New Roman"/>
        </w:rPr>
        <w:t xml:space="preserve"> </w:t>
      </w:r>
      <w:r w:rsidRPr="00DF2AB0">
        <w:rPr>
          <w:rFonts w:cs="Times New Roman"/>
        </w:rPr>
        <w:t>Существуют различные варианты выполнения скидки (атаки короткого мяча), которые</w:t>
      </w:r>
      <w:r w:rsidR="00837F63">
        <w:rPr>
          <w:rFonts w:cs="Times New Roman"/>
        </w:rPr>
        <w:t xml:space="preserve"> </w:t>
      </w:r>
      <w:r w:rsidRPr="00DF2AB0">
        <w:rPr>
          <w:rFonts w:cs="Times New Roman"/>
        </w:rPr>
        <w:t xml:space="preserve">зависят от вращения приходящего мяча, сложившейся игровой </w:t>
      </w:r>
      <w:r w:rsidRPr="00DF2AB0">
        <w:rPr>
          <w:rFonts w:cs="Times New Roman"/>
        </w:rPr>
        <w:lastRenderedPageBreak/>
        <w:t>ситуации и</w:t>
      </w:r>
      <w:r w:rsidR="00837F63">
        <w:rPr>
          <w:rFonts w:cs="Times New Roman"/>
        </w:rPr>
        <w:t xml:space="preserve"> </w:t>
      </w:r>
      <w:r w:rsidRPr="00DF2AB0">
        <w:rPr>
          <w:rFonts w:cs="Times New Roman"/>
        </w:rPr>
        <w:t>индивидуальных особенностей игрока.</w:t>
      </w:r>
    </w:p>
    <w:p w:rsidR="00DF2AB0" w:rsidRPr="00DF2AB0" w:rsidRDefault="00DF2AB0" w:rsidP="00DF2AB0">
      <w:pPr>
        <w:pStyle w:val="Standard"/>
        <w:ind w:firstLine="567"/>
        <w:jc w:val="both"/>
        <w:rPr>
          <w:rFonts w:cs="Times New Roman"/>
        </w:rPr>
      </w:pPr>
      <w:r w:rsidRPr="00DF2AB0">
        <w:rPr>
          <w:rFonts w:cs="Times New Roman"/>
        </w:rPr>
        <w:t>При скидке справа исходная позиция — у стола; правой ногой делается шаг вперед. Замах</w:t>
      </w:r>
      <w:r w:rsidR="00837F63">
        <w:rPr>
          <w:rFonts w:cs="Times New Roman"/>
        </w:rPr>
        <w:t xml:space="preserve"> </w:t>
      </w:r>
      <w:r w:rsidRPr="00DF2AB0">
        <w:rPr>
          <w:rFonts w:cs="Times New Roman"/>
        </w:rPr>
        <w:t>— над столом, предплечье параллельно поверхности стола, а кисть петлеобразным</w:t>
      </w:r>
      <w:r w:rsidR="00837F63">
        <w:rPr>
          <w:rFonts w:cs="Times New Roman"/>
        </w:rPr>
        <w:t xml:space="preserve"> </w:t>
      </w:r>
      <w:r w:rsidR="00264214">
        <w:rPr>
          <w:rFonts w:cs="Times New Roman"/>
        </w:rPr>
        <w:t>движением ударяет по мячу</w:t>
      </w:r>
      <w:r w:rsidRPr="00DF2AB0">
        <w:rPr>
          <w:rFonts w:cs="Times New Roman"/>
        </w:rPr>
        <w:t>.</w:t>
      </w:r>
    </w:p>
    <w:p w:rsidR="00DF2AB0" w:rsidRPr="00DF2AB0" w:rsidRDefault="00DF2AB0" w:rsidP="00DF2AB0">
      <w:pPr>
        <w:pStyle w:val="Standard"/>
        <w:ind w:firstLine="567"/>
        <w:jc w:val="both"/>
        <w:rPr>
          <w:rFonts w:cs="Times New Roman"/>
        </w:rPr>
      </w:pPr>
      <w:r w:rsidRPr="00DF2AB0">
        <w:rPr>
          <w:rFonts w:cs="Times New Roman"/>
        </w:rPr>
        <w:t>При ударе по плоским мячам или мячам с верхним вращением кисть должна быть выше, а при выполнении скидки с подрезки — у самой поверхности стола. Удар производится открытой ракеткой (особенно против подрезки), контакт ракетки с мячом происходит в высшей точке его отскока. Удар заканчивается нейтральным положением кисти, ракетка, немного закрытая. Скидка слева — исходное положение — вблизи стола, лево-или правосторонняя стойка. Обычно левой ногой делается шаг вперед. Ракетка — над столом, открытая. Кисть отведена назад; в ударе кисть движется вперед, ракетка — открытая. Момент удара по мячу — в высшей точке отскока, при окончании удара ракетка немного закрытая. Скидкой — как слева, так и справа — активно принимаются подачи и короткие мячи. Иногда скидкой успешно принимают короткие топ-спины, быстрым движением кисти перекручивая мяч. Быстрым, резким движением мяч с полулета направляют сопернику.</w:t>
      </w:r>
    </w:p>
    <w:p w:rsidR="00DF2AB0" w:rsidRPr="00DF2AB0" w:rsidRDefault="00DF2AB0" w:rsidP="00DF2AB0">
      <w:pPr>
        <w:pStyle w:val="Standard"/>
        <w:ind w:firstLine="567"/>
        <w:jc w:val="both"/>
        <w:rPr>
          <w:rFonts w:cs="Times New Roman"/>
        </w:rPr>
      </w:pPr>
      <w:r w:rsidRPr="00DF2AB0">
        <w:rPr>
          <w:rFonts w:cs="Times New Roman"/>
        </w:rPr>
        <w:t>Главное условие — заранее выйти на выгодную позицию. Ударами кистью легко изменять</w:t>
      </w:r>
      <w:r w:rsidR="00837F63">
        <w:rPr>
          <w:rFonts w:cs="Times New Roman"/>
        </w:rPr>
        <w:t xml:space="preserve"> </w:t>
      </w:r>
      <w:r w:rsidRPr="00DF2AB0">
        <w:rPr>
          <w:rFonts w:cs="Times New Roman"/>
        </w:rPr>
        <w:t>направление мяча, начинать атаку, обманывать соперников. Следует учитывать, что</w:t>
      </w:r>
      <w:r w:rsidR="00837F63">
        <w:rPr>
          <w:rFonts w:cs="Times New Roman"/>
        </w:rPr>
        <w:t xml:space="preserve"> </w:t>
      </w:r>
      <w:r w:rsidRPr="00DF2AB0">
        <w:rPr>
          <w:rFonts w:cs="Times New Roman"/>
        </w:rPr>
        <w:t>характеристики движений при выполнении скидки по прямой и по диагонали несколько</w:t>
      </w:r>
      <w:r w:rsidR="00837F63">
        <w:rPr>
          <w:rFonts w:cs="Times New Roman"/>
        </w:rPr>
        <w:t xml:space="preserve"> </w:t>
      </w:r>
      <w:r w:rsidRPr="00DF2AB0">
        <w:rPr>
          <w:rFonts w:cs="Times New Roman"/>
        </w:rPr>
        <w:t>различаются.</w:t>
      </w:r>
      <w:r w:rsidR="00837F63">
        <w:rPr>
          <w:rFonts w:cs="Times New Roman"/>
        </w:rPr>
        <w:t xml:space="preserve"> </w:t>
      </w:r>
      <w:r w:rsidRPr="00DF2AB0">
        <w:rPr>
          <w:rFonts w:cs="Times New Roman"/>
        </w:rPr>
        <w:t>Начинающие теннисисты часто допускают следующие ошибки.</w:t>
      </w:r>
    </w:p>
    <w:p w:rsidR="00DF2AB0" w:rsidRPr="00DF2AB0" w:rsidRDefault="00DF2AB0" w:rsidP="00DF2AB0">
      <w:pPr>
        <w:pStyle w:val="Standard"/>
        <w:ind w:firstLine="567"/>
        <w:jc w:val="both"/>
        <w:rPr>
          <w:rFonts w:cs="Times New Roman"/>
        </w:rPr>
      </w:pPr>
      <w:r w:rsidRPr="00DF2AB0">
        <w:rPr>
          <w:rFonts w:cs="Times New Roman"/>
        </w:rPr>
        <w:t>1. Не делают петлю кистью, кисть не разгибают назад, нет замаха.</w:t>
      </w:r>
    </w:p>
    <w:p w:rsidR="00DF2AB0" w:rsidRPr="00DF2AB0" w:rsidRDefault="00DF2AB0" w:rsidP="00DF2AB0">
      <w:pPr>
        <w:pStyle w:val="Standard"/>
        <w:ind w:firstLine="567"/>
        <w:jc w:val="both"/>
        <w:rPr>
          <w:rFonts w:cs="Times New Roman"/>
        </w:rPr>
      </w:pPr>
      <w:r w:rsidRPr="00DF2AB0">
        <w:rPr>
          <w:rFonts w:cs="Times New Roman"/>
        </w:rPr>
        <w:t>2. Ракетка при ударе закрытая (мяч летит в сетку).</w:t>
      </w:r>
    </w:p>
    <w:p w:rsidR="00DF2AB0" w:rsidRPr="00DF2AB0" w:rsidRDefault="00DF2AB0" w:rsidP="00DF2AB0">
      <w:pPr>
        <w:pStyle w:val="Standard"/>
        <w:ind w:firstLine="567"/>
        <w:jc w:val="both"/>
        <w:rPr>
          <w:rFonts w:cs="Times New Roman"/>
        </w:rPr>
      </w:pPr>
      <w:r w:rsidRPr="00DF2AB0">
        <w:rPr>
          <w:rFonts w:cs="Times New Roman"/>
        </w:rPr>
        <w:t>3. Удар производят не в высшей точке отскока мяча (позже или раньше).</w:t>
      </w:r>
    </w:p>
    <w:p w:rsidR="00DF2AB0" w:rsidRPr="00DF2AB0" w:rsidRDefault="00DF2AB0" w:rsidP="00DF2AB0">
      <w:pPr>
        <w:pStyle w:val="Standard"/>
        <w:ind w:firstLine="567"/>
        <w:jc w:val="both"/>
        <w:rPr>
          <w:rFonts w:cs="Times New Roman"/>
        </w:rPr>
      </w:pPr>
      <w:r w:rsidRPr="00DF2AB0">
        <w:rPr>
          <w:rFonts w:cs="Times New Roman"/>
        </w:rPr>
        <w:t>4. Удар выполняют только кистью (без участия предплечья)</w:t>
      </w:r>
    </w:p>
    <w:p w:rsidR="00DF2AB0" w:rsidRPr="00DF2AB0" w:rsidRDefault="00DF2AB0" w:rsidP="00DF2AB0">
      <w:pPr>
        <w:pStyle w:val="Standard"/>
        <w:ind w:firstLine="567"/>
        <w:jc w:val="both"/>
        <w:rPr>
          <w:rFonts w:cs="Times New Roman"/>
        </w:rPr>
      </w:pPr>
      <w:r w:rsidRPr="00DF2AB0">
        <w:rPr>
          <w:rFonts w:cs="Times New Roman"/>
          <w:u w:val="single"/>
        </w:rPr>
        <w:t>Укороченный удар</w:t>
      </w:r>
      <w:r w:rsidRPr="00DF2AB0">
        <w:rPr>
          <w:rFonts w:cs="Times New Roman"/>
        </w:rPr>
        <w:t xml:space="preserve"> — укоротку (англ. shot, stop ball) — часто применяют нападающие в</w:t>
      </w:r>
      <w:r w:rsidR="00837F63">
        <w:rPr>
          <w:rFonts w:cs="Times New Roman"/>
        </w:rPr>
        <w:t xml:space="preserve"> </w:t>
      </w:r>
      <w:r w:rsidRPr="00DF2AB0">
        <w:rPr>
          <w:rFonts w:cs="Times New Roman"/>
        </w:rPr>
        <w:t>игре против защитников. Он амортизирует скорость прилетающего мяча. Мяч</w:t>
      </w:r>
      <w:r w:rsidR="00837F63">
        <w:rPr>
          <w:rFonts w:cs="Times New Roman"/>
        </w:rPr>
        <w:t xml:space="preserve"> </w:t>
      </w:r>
      <w:r w:rsidRPr="00DF2AB0">
        <w:rPr>
          <w:rFonts w:cs="Times New Roman"/>
        </w:rPr>
        <w:t>возвращается с нижним вращением или почти без вращения и, не имея значительной</w:t>
      </w:r>
      <w:r w:rsidR="00837F63">
        <w:rPr>
          <w:rFonts w:cs="Times New Roman"/>
        </w:rPr>
        <w:t xml:space="preserve"> </w:t>
      </w:r>
      <w:r w:rsidRPr="00DF2AB0">
        <w:rPr>
          <w:rFonts w:cs="Times New Roman"/>
        </w:rPr>
        <w:t>поступательной скорости, падает у сетки на стороне соперника. Этот удар лучше</w:t>
      </w:r>
      <w:r w:rsidR="00837F63">
        <w:rPr>
          <w:rFonts w:cs="Times New Roman"/>
        </w:rPr>
        <w:t xml:space="preserve"> </w:t>
      </w:r>
      <w:r w:rsidRPr="00DF2AB0">
        <w:rPr>
          <w:rFonts w:cs="Times New Roman"/>
        </w:rPr>
        <w:t>применять к мячу, прилетающему с короткой траекторией. Удар исполняется над столом</w:t>
      </w:r>
      <w:r w:rsidR="00837F63">
        <w:rPr>
          <w:rFonts w:cs="Times New Roman"/>
        </w:rPr>
        <w:t xml:space="preserve"> </w:t>
      </w:r>
      <w:r w:rsidRPr="00DF2AB0">
        <w:rPr>
          <w:rFonts w:cs="Times New Roman"/>
        </w:rPr>
        <w:t>срезкой вперед и немного вниз.</w:t>
      </w:r>
    </w:p>
    <w:p w:rsidR="00DF2AB0" w:rsidRPr="00DF2AB0" w:rsidRDefault="00DF2AB0" w:rsidP="00DF2AB0">
      <w:pPr>
        <w:pStyle w:val="Standard"/>
        <w:ind w:firstLine="567"/>
        <w:jc w:val="both"/>
        <w:rPr>
          <w:rFonts w:cs="Times New Roman"/>
        </w:rPr>
      </w:pPr>
      <w:r w:rsidRPr="00DF2AB0">
        <w:rPr>
          <w:rFonts w:cs="Times New Roman"/>
        </w:rPr>
        <w:t>Ракетка нейтральная или чуть открытая. Мягкое движение кистью гасит скорость полета и</w:t>
      </w:r>
      <w:r w:rsidR="00837F63">
        <w:rPr>
          <w:rFonts w:cs="Times New Roman"/>
        </w:rPr>
        <w:t xml:space="preserve"> </w:t>
      </w:r>
      <w:r w:rsidRPr="00DF2AB0">
        <w:rPr>
          <w:rFonts w:cs="Times New Roman"/>
        </w:rPr>
        <w:t>силу отскока мяча. Чем раньше отражается приходящий мяч, тем труднее реагировать</w:t>
      </w:r>
      <w:r w:rsidR="00837F63">
        <w:rPr>
          <w:rFonts w:cs="Times New Roman"/>
        </w:rPr>
        <w:t xml:space="preserve"> </w:t>
      </w:r>
      <w:r w:rsidRPr="00DF2AB0">
        <w:rPr>
          <w:rFonts w:cs="Times New Roman"/>
        </w:rPr>
        <w:t>сопернику и успевать к его приему. Укороткой принимаются не только срезки и подрезки,</w:t>
      </w:r>
      <w:r w:rsidR="00837F63">
        <w:rPr>
          <w:rFonts w:cs="Times New Roman"/>
        </w:rPr>
        <w:t xml:space="preserve"> </w:t>
      </w:r>
      <w:r w:rsidRPr="00DF2AB0">
        <w:rPr>
          <w:rFonts w:cs="Times New Roman"/>
        </w:rPr>
        <w:t>но и накаты и топ-спины (ракетка блокирует мяч). При выполнении укоротки — для того,</w:t>
      </w:r>
      <w:r w:rsidR="00837F63">
        <w:rPr>
          <w:rFonts w:cs="Times New Roman"/>
        </w:rPr>
        <w:t xml:space="preserve"> </w:t>
      </w:r>
      <w:r w:rsidRPr="00DF2AB0">
        <w:rPr>
          <w:rFonts w:cs="Times New Roman"/>
        </w:rPr>
        <w:t>чтобы погасить скорость приходящего мяча, — часто в момент взаимодействия с мячом</w:t>
      </w:r>
      <w:r w:rsidR="00837F63">
        <w:rPr>
          <w:rFonts w:cs="Times New Roman"/>
        </w:rPr>
        <w:t xml:space="preserve"> </w:t>
      </w:r>
      <w:r w:rsidRPr="00DF2AB0">
        <w:rPr>
          <w:rFonts w:cs="Times New Roman"/>
        </w:rPr>
        <w:t>ракетка движется не вперед, а назад, как бы амортизируя.</w:t>
      </w:r>
    </w:p>
    <w:p w:rsidR="000E498B" w:rsidRDefault="00DF2AB0" w:rsidP="00DF2AB0">
      <w:pPr>
        <w:pStyle w:val="Standard"/>
        <w:ind w:firstLine="567"/>
        <w:jc w:val="both"/>
        <w:rPr>
          <w:rFonts w:cs="Times New Roman"/>
        </w:rPr>
      </w:pPr>
      <w:r w:rsidRPr="00DF2AB0">
        <w:rPr>
          <w:rFonts w:cs="Times New Roman"/>
          <w:u w:val="single"/>
        </w:rPr>
        <w:t>Замаскированный плоский удар</w:t>
      </w:r>
      <w:r w:rsidRPr="00DF2AB0">
        <w:rPr>
          <w:rFonts w:cs="Times New Roman"/>
        </w:rPr>
        <w:t xml:space="preserve"> заключается в выполнении удара по мячу, внешне</w:t>
      </w:r>
      <w:r w:rsidR="00837F63">
        <w:rPr>
          <w:rFonts w:cs="Times New Roman"/>
        </w:rPr>
        <w:t xml:space="preserve"> </w:t>
      </w:r>
      <w:r w:rsidRPr="00DF2AB0">
        <w:rPr>
          <w:rFonts w:cs="Times New Roman"/>
        </w:rPr>
        <w:t>замаскированного под подрезку. Благодаря очень хорошей работе кисти во время при</w:t>
      </w:r>
      <w:r w:rsidR="00837F63">
        <w:rPr>
          <w:rFonts w:cs="Times New Roman"/>
        </w:rPr>
        <w:t xml:space="preserve">ема </w:t>
      </w:r>
      <w:r w:rsidRPr="00DF2AB0">
        <w:rPr>
          <w:rFonts w:cs="Times New Roman"/>
        </w:rPr>
        <w:t>мяча ракетку проводят сверху вниз, а в момент соприкосновения с мячом следует ее</w:t>
      </w:r>
      <w:r w:rsidR="00837F63">
        <w:rPr>
          <w:rFonts w:cs="Times New Roman"/>
        </w:rPr>
        <w:t xml:space="preserve"> </w:t>
      </w:r>
      <w:r w:rsidRPr="00DF2AB0">
        <w:rPr>
          <w:rFonts w:cs="Times New Roman"/>
        </w:rPr>
        <w:t>кратковременная остановка, и вращение, приданное мячу соперником, гасится. Поэтому</w:t>
      </w:r>
      <w:r w:rsidR="00837F63">
        <w:rPr>
          <w:rFonts w:cs="Times New Roman"/>
        </w:rPr>
        <w:t xml:space="preserve"> </w:t>
      </w:r>
      <w:r w:rsidRPr="00DF2AB0">
        <w:rPr>
          <w:rFonts w:cs="Times New Roman"/>
        </w:rPr>
        <w:t>мяч почти без вращения перелетает через сетку, а ракетка продолжает движение вниз.</w:t>
      </w:r>
      <w:r w:rsidR="00837F63">
        <w:rPr>
          <w:rFonts w:cs="Times New Roman"/>
        </w:rPr>
        <w:t xml:space="preserve"> </w:t>
      </w:r>
      <w:r w:rsidRPr="00DF2AB0">
        <w:rPr>
          <w:rFonts w:cs="Times New Roman"/>
        </w:rPr>
        <w:t>Соперник, видя начало приема, когда ракетка резко пошла вниз, обычно готовится к</w:t>
      </w:r>
      <w:r w:rsidR="00837F63">
        <w:rPr>
          <w:rFonts w:cs="Times New Roman"/>
        </w:rPr>
        <w:t xml:space="preserve"> </w:t>
      </w:r>
      <w:r w:rsidRPr="00DF2AB0">
        <w:rPr>
          <w:rFonts w:cs="Times New Roman"/>
        </w:rPr>
        <w:t>приему сильной подрезки, но мяч летит без вращения. Чаще всего спортсмен, умело</w:t>
      </w:r>
      <w:r w:rsidR="00837F63">
        <w:rPr>
          <w:rFonts w:cs="Times New Roman"/>
        </w:rPr>
        <w:t xml:space="preserve"> </w:t>
      </w:r>
      <w:r w:rsidRPr="00DF2AB0">
        <w:rPr>
          <w:rFonts w:cs="Times New Roman"/>
        </w:rPr>
        <w:t>выполнивший этот прием, получает в ответ мяч с завышенной траекторией полета, с</w:t>
      </w:r>
      <w:r w:rsidR="00837F63">
        <w:rPr>
          <w:rFonts w:cs="Times New Roman"/>
        </w:rPr>
        <w:t xml:space="preserve"> </w:t>
      </w:r>
      <w:r w:rsidRPr="00DF2AB0">
        <w:rPr>
          <w:rFonts w:cs="Times New Roman"/>
        </w:rPr>
        <w:t>которого удобно начать или завершить атаку.</w:t>
      </w:r>
      <w:r w:rsidR="00837F63">
        <w:rPr>
          <w:rFonts w:cs="Times New Roman"/>
        </w:rPr>
        <w:t xml:space="preserve"> </w:t>
      </w:r>
    </w:p>
    <w:p w:rsidR="000E498B" w:rsidRDefault="00DF2AB0" w:rsidP="00DF2AB0">
      <w:pPr>
        <w:pStyle w:val="Standard"/>
        <w:ind w:firstLine="567"/>
        <w:jc w:val="both"/>
        <w:rPr>
          <w:rFonts w:cs="Times New Roman"/>
        </w:rPr>
      </w:pPr>
      <w:r w:rsidRPr="00DF2AB0">
        <w:rPr>
          <w:rFonts w:cs="Times New Roman"/>
        </w:rPr>
        <w:t>Ложный топ-спин, или топ-спин без вращения (с очень слабым вращением мяча),</w:t>
      </w:r>
      <w:r w:rsidR="00837F63">
        <w:rPr>
          <w:rFonts w:cs="Times New Roman"/>
        </w:rPr>
        <w:t xml:space="preserve"> </w:t>
      </w:r>
      <w:r w:rsidRPr="00DF2AB0">
        <w:rPr>
          <w:rFonts w:cs="Times New Roman"/>
        </w:rPr>
        <w:t>достаточно распространен в игре теннисистов высокого класса. Игрок делает вид, что</w:t>
      </w:r>
      <w:r w:rsidR="00837F63">
        <w:rPr>
          <w:rFonts w:cs="Times New Roman"/>
        </w:rPr>
        <w:t xml:space="preserve"> </w:t>
      </w:r>
      <w:r w:rsidRPr="00DF2AB0">
        <w:rPr>
          <w:rFonts w:cs="Times New Roman"/>
        </w:rPr>
        <w:t>выполняет топ-спин с сильным вращением, а сам тем же движением выполняет удар</w:t>
      </w:r>
      <w:r w:rsidR="00837F63">
        <w:rPr>
          <w:rFonts w:cs="Times New Roman"/>
        </w:rPr>
        <w:t xml:space="preserve"> </w:t>
      </w:r>
      <w:r w:rsidRPr="00DF2AB0">
        <w:rPr>
          <w:rFonts w:cs="Times New Roman"/>
        </w:rPr>
        <w:t>нижним краем ракетки, и мяч не получает вращения предполагаемой нужной силы.</w:t>
      </w:r>
      <w:r w:rsidR="00837F63">
        <w:rPr>
          <w:rFonts w:cs="Times New Roman"/>
        </w:rPr>
        <w:t xml:space="preserve"> </w:t>
      </w:r>
      <w:r w:rsidRPr="00DF2AB0">
        <w:rPr>
          <w:rFonts w:cs="Times New Roman"/>
        </w:rPr>
        <w:t>Более сложным по выполнению и трудным для приема является ложный топ-спин с</w:t>
      </w:r>
      <w:r w:rsidR="00837F63">
        <w:rPr>
          <w:rFonts w:cs="Times New Roman"/>
        </w:rPr>
        <w:t xml:space="preserve"> </w:t>
      </w:r>
      <w:r w:rsidRPr="00DF2AB0">
        <w:rPr>
          <w:rFonts w:cs="Times New Roman"/>
        </w:rPr>
        <w:t>подрезкой. Здесь движение руки должно быть как можно больше похожим на то, которое</w:t>
      </w:r>
      <w:r w:rsidR="00837F63">
        <w:rPr>
          <w:rFonts w:cs="Times New Roman"/>
        </w:rPr>
        <w:t xml:space="preserve"> </w:t>
      </w:r>
      <w:r w:rsidRPr="00DF2AB0">
        <w:rPr>
          <w:rFonts w:cs="Times New Roman"/>
        </w:rPr>
        <w:t>производится при выполнении обычного топ-спина. Изменяя угол наклона ракетки и</w:t>
      </w:r>
      <w:r w:rsidR="00837F63">
        <w:rPr>
          <w:rFonts w:cs="Times New Roman"/>
        </w:rPr>
        <w:t xml:space="preserve"> </w:t>
      </w:r>
      <w:r w:rsidRPr="00DF2AB0">
        <w:rPr>
          <w:rFonts w:cs="Times New Roman"/>
        </w:rPr>
        <w:lastRenderedPageBreak/>
        <w:t>направляя ее движение несколько в сторону, игрок открытой стороной ракетки ударяет по</w:t>
      </w:r>
      <w:r w:rsidR="00837F63">
        <w:rPr>
          <w:rFonts w:cs="Times New Roman"/>
        </w:rPr>
        <w:t xml:space="preserve"> </w:t>
      </w:r>
      <w:r w:rsidRPr="00DF2AB0">
        <w:rPr>
          <w:rFonts w:cs="Times New Roman"/>
        </w:rPr>
        <w:t>нижней полусфере мяча, придавая ему сильное нижнее вращение. Когда соперник</w:t>
      </w:r>
      <w:r w:rsidR="00837F63">
        <w:rPr>
          <w:rFonts w:cs="Times New Roman"/>
        </w:rPr>
        <w:t xml:space="preserve"> </w:t>
      </w:r>
      <w:r w:rsidRPr="00DF2AB0">
        <w:rPr>
          <w:rFonts w:cs="Times New Roman"/>
        </w:rPr>
        <w:t>пытается принять предполагаемый топ-спин, мяч буквально прилипает к ракетке и падает</w:t>
      </w:r>
      <w:r w:rsidR="00837F63">
        <w:rPr>
          <w:rFonts w:cs="Times New Roman"/>
        </w:rPr>
        <w:t xml:space="preserve"> </w:t>
      </w:r>
      <w:r w:rsidRPr="00DF2AB0">
        <w:rPr>
          <w:rFonts w:cs="Times New Roman"/>
        </w:rPr>
        <w:t>вниз, не долетая до сетки.</w:t>
      </w:r>
      <w:r w:rsidR="00837F63">
        <w:rPr>
          <w:rFonts w:cs="Times New Roman"/>
        </w:rPr>
        <w:t xml:space="preserve"> </w:t>
      </w:r>
      <w:r w:rsidRPr="00DF2AB0">
        <w:rPr>
          <w:rFonts w:cs="Times New Roman"/>
        </w:rPr>
        <w:t>Еще одним из видоизмененных приемов является маятниковый удар. Внешне он</w:t>
      </w:r>
      <w:r w:rsidR="00837F63">
        <w:rPr>
          <w:rFonts w:cs="Times New Roman"/>
        </w:rPr>
        <w:t xml:space="preserve"> </w:t>
      </w:r>
      <w:r w:rsidRPr="00DF2AB0">
        <w:rPr>
          <w:rFonts w:cs="Times New Roman"/>
        </w:rPr>
        <w:t>напоминает топ-спин слева, однако игрок не разворачивается правым боком к столу,</w:t>
      </w:r>
      <w:r w:rsidR="00837F63">
        <w:rPr>
          <w:rFonts w:cs="Times New Roman"/>
        </w:rPr>
        <w:t xml:space="preserve"> </w:t>
      </w:r>
      <w:r w:rsidRPr="00DF2AB0">
        <w:rPr>
          <w:rFonts w:cs="Times New Roman"/>
        </w:rPr>
        <w:t>движение ракетки напоминает движение маятника — рука в большей степени движется</w:t>
      </w:r>
      <w:r w:rsidR="00837F63">
        <w:rPr>
          <w:rFonts w:cs="Times New Roman"/>
        </w:rPr>
        <w:t xml:space="preserve"> </w:t>
      </w:r>
      <w:r w:rsidRPr="00DF2AB0">
        <w:rPr>
          <w:rFonts w:cs="Times New Roman"/>
        </w:rPr>
        <w:t>справа налево, нежели снизу-вверх. Вращение мяча получается в основном боковое и</w:t>
      </w:r>
      <w:r w:rsidR="00837F63">
        <w:rPr>
          <w:rFonts w:cs="Times New Roman"/>
        </w:rPr>
        <w:t xml:space="preserve"> </w:t>
      </w:r>
      <w:r w:rsidRPr="00DF2AB0">
        <w:rPr>
          <w:rFonts w:cs="Times New Roman"/>
        </w:rPr>
        <w:t>лишь частично верхнее.</w:t>
      </w:r>
      <w:r w:rsidR="00837F63">
        <w:rPr>
          <w:rFonts w:cs="Times New Roman"/>
        </w:rPr>
        <w:t xml:space="preserve"> </w:t>
      </w:r>
      <w:r w:rsidRPr="00DF2AB0">
        <w:rPr>
          <w:rFonts w:cs="Times New Roman"/>
        </w:rPr>
        <w:t>Мяч, посланный таким образом, медленно перелетает через сетку, ударяется о стол и</w:t>
      </w:r>
      <w:r w:rsidR="00837F63">
        <w:rPr>
          <w:rFonts w:cs="Times New Roman"/>
        </w:rPr>
        <w:t xml:space="preserve"> </w:t>
      </w:r>
      <w:r w:rsidRPr="00DF2AB0">
        <w:rPr>
          <w:rFonts w:cs="Times New Roman"/>
        </w:rPr>
        <w:t>отлетает совсем не туда, куда, казалось бы, должен был полететь. Неожиданно</w:t>
      </w:r>
      <w:r w:rsidR="00837F63">
        <w:rPr>
          <w:rFonts w:cs="Times New Roman"/>
        </w:rPr>
        <w:t xml:space="preserve"> </w:t>
      </w:r>
      <w:r w:rsidRPr="00DF2AB0">
        <w:rPr>
          <w:rFonts w:cs="Times New Roman"/>
        </w:rPr>
        <w:t>выполненный маятниковый удар всегда опасен. Таким способом можно выполнять и подставку слева, и накат, и другие технические приемы.</w:t>
      </w:r>
      <w:r w:rsidR="00837F63">
        <w:rPr>
          <w:rFonts w:cs="Times New Roman"/>
        </w:rPr>
        <w:t xml:space="preserve"> </w:t>
      </w:r>
      <w:r w:rsidRPr="00DF2AB0">
        <w:rPr>
          <w:rFonts w:cs="Times New Roman"/>
        </w:rPr>
        <w:t>Ложный укороченный удар связан с тем, что при встрече игроков нападающего и</w:t>
      </w:r>
      <w:r w:rsidR="00837F63">
        <w:rPr>
          <w:rFonts w:cs="Times New Roman"/>
        </w:rPr>
        <w:t xml:space="preserve"> </w:t>
      </w:r>
      <w:r w:rsidRPr="00DF2AB0">
        <w:rPr>
          <w:rFonts w:cs="Times New Roman"/>
        </w:rPr>
        <w:t>защитного стилей часто используются укороченные удары, изматывающие соперника</w:t>
      </w:r>
      <w:r w:rsidR="00837F63">
        <w:rPr>
          <w:rFonts w:cs="Times New Roman"/>
        </w:rPr>
        <w:t xml:space="preserve"> </w:t>
      </w:r>
      <w:r w:rsidRPr="00DF2AB0">
        <w:rPr>
          <w:rFonts w:cs="Times New Roman"/>
        </w:rPr>
        <w:t xml:space="preserve">рывками к сетке. </w:t>
      </w:r>
    </w:p>
    <w:p w:rsidR="00DF2AB0" w:rsidRPr="00DF2AB0" w:rsidRDefault="00DF2AB0" w:rsidP="00DF2AB0">
      <w:pPr>
        <w:pStyle w:val="Standard"/>
        <w:ind w:firstLine="567"/>
        <w:jc w:val="both"/>
        <w:rPr>
          <w:rFonts w:cs="Times New Roman"/>
        </w:rPr>
      </w:pPr>
      <w:r w:rsidRPr="00DF2AB0">
        <w:rPr>
          <w:rFonts w:cs="Times New Roman"/>
        </w:rPr>
        <w:t>Техническое выполнение таких ударов достаточно трудно, если мяч от</w:t>
      </w:r>
      <w:r w:rsidR="00837F63">
        <w:rPr>
          <w:rFonts w:cs="Times New Roman"/>
        </w:rPr>
        <w:t xml:space="preserve"> </w:t>
      </w:r>
      <w:r w:rsidRPr="00DF2AB0">
        <w:rPr>
          <w:rFonts w:cs="Times New Roman"/>
        </w:rPr>
        <w:t>соперника летит с большой скоростью. Другое дело — обманное, ложное укорачивание</w:t>
      </w:r>
      <w:r w:rsidR="00837F63">
        <w:rPr>
          <w:rFonts w:cs="Times New Roman"/>
        </w:rPr>
        <w:t xml:space="preserve"> </w:t>
      </w:r>
      <w:r w:rsidRPr="00DF2AB0">
        <w:rPr>
          <w:rFonts w:cs="Times New Roman"/>
        </w:rPr>
        <w:t>мяча. Пожалуй, классическим случаем является имитация этого приема, вслед за которой</w:t>
      </w:r>
      <w:r w:rsidR="00837F63">
        <w:rPr>
          <w:rFonts w:cs="Times New Roman"/>
        </w:rPr>
        <w:t xml:space="preserve"> </w:t>
      </w:r>
      <w:r w:rsidRPr="00DF2AB0">
        <w:rPr>
          <w:rFonts w:cs="Times New Roman"/>
        </w:rPr>
        <w:t>следует сильный атакующий удар. Имитацию выполняют не перед основным атакующим</w:t>
      </w:r>
      <w:r w:rsidR="00837F63">
        <w:rPr>
          <w:rFonts w:cs="Times New Roman"/>
        </w:rPr>
        <w:t xml:space="preserve"> </w:t>
      </w:r>
      <w:r w:rsidRPr="00DF2AB0">
        <w:rPr>
          <w:rFonts w:cs="Times New Roman"/>
        </w:rPr>
        <w:t>ударом, а несколько раньше. Когда соперник только принимает мяч на ракетку,</w:t>
      </w:r>
      <w:r w:rsidR="00837F63">
        <w:rPr>
          <w:rFonts w:cs="Times New Roman"/>
        </w:rPr>
        <w:t xml:space="preserve"> </w:t>
      </w:r>
      <w:r w:rsidRPr="00DF2AB0">
        <w:rPr>
          <w:rFonts w:cs="Times New Roman"/>
        </w:rPr>
        <w:t>атакующий игрок вытягивает руку по направлению к сетке и принимает положение,</w:t>
      </w:r>
      <w:r w:rsidR="00837F63">
        <w:rPr>
          <w:rFonts w:cs="Times New Roman"/>
        </w:rPr>
        <w:t xml:space="preserve"> </w:t>
      </w:r>
      <w:r w:rsidRPr="00DF2AB0">
        <w:rPr>
          <w:rFonts w:cs="Times New Roman"/>
        </w:rPr>
        <w:t>характерное для окончания укороченного удара. Однако сопернику некогда думать о</w:t>
      </w:r>
      <w:r w:rsidR="00837F63">
        <w:rPr>
          <w:rFonts w:cs="Times New Roman"/>
        </w:rPr>
        <w:t xml:space="preserve"> </w:t>
      </w:r>
      <w:r w:rsidRPr="00DF2AB0">
        <w:rPr>
          <w:rFonts w:cs="Times New Roman"/>
        </w:rPr>
        <w:t>качестве движения игрока. Стремясь как можно быстрее скорректировать свои действия в</w:t>
      </w:r>
      <w:r w:rsidR="00837F63">
        <w:rPr>
          <w:rFonts w:cs="Times New Roman"/>
        </w:rPr>
        <w:t xml:space="preserve"> </w:t>
      </w:r>
      <w:r w:rsidRPr="00DF2AB0">
        <w:rPr>
          <w:rFonts w:cs="Times New Roman"/>
        </w:rPr>
        <w:t>соответствии с приемами соперника, он сразу после отражения мяча бросается вперед. А у</w:t>
      </w:r>
      <w:r w:rsidR="00837F63">
        <w:rPr>
          <w:rFonts w:cs="Times New Roman"/>
        </w:rPr>
        <w:t xml:space="preserve"> </w:t>
      </w:r>
      <w:r w:rsidRPr="00DF2AB0">
        <w:rPr>
          <w:rFonts w:cs="Times New Roman"/>
        </w:rPr>
        <w:t>атакующего игрока достаточно времени, чтобы убрать руку, выполнить основной удар и</w:t>
      </w:r>
      <w:r w:rsidR="00837F63">
        <w:rPr>
          <w:rFonts w:cs="Times New Roman"/>
        </w:rPr>
        <w:t xml:space="preserve"> </w:t>
      </w:r>
      <w:r w:rsidRPr="00DF2AB0">
        <w:rPr>
          <w:rFonts w:cs="Times New Roman"/>
        </w:rPr>
        <w:t>использовать его как завершающий.</w:t>
      </w:r>
    </w:p>
    <w:p w:rsidR="00DF2AB0" w:rsidRPr="00DF2AB0" w:rsidRDefault="00DF2AB0" w:rsidP="00DF2AB0">
      <w:pPr>
        <w:pStyle w:val="Standard"/>
        <w:ind w:firstLine="567"/>
        <w:jc w:val="both"/>
        <w:rPr>
          <w:rFonts w:cs="Times New Roman"/>
        </w:rPr>
      </w:pPr>
      <w:r w:rsidRPr="00DF2AB0">
        <w:rPr>
          <w:rFonts w:cs="Times New Roman"/>
          <w:u w:val="single"/>
        </w:rPr>
        <w:t>Обводящий укороченный удар</w:t>
      </w:r>
      <w:r w:rsidRPr="00DF2AB0">
        <w:rPr>
          <w:rFonts w:cs="Times New Roman"/>
        </w:rPr>
        <w:t xml:space="preserve"> — обычно </w:t>
      </w:r>
      <w:r w:rsidR="00837F63" w:rsidRPr="00DF2AB0">
        <w:rPr>
          <w:rFonts w:cs="Times New Roman"/>
        </w:rPr>
        <w:t>выполняет</w:t>
      </w:r>
      <w:r w:rsidRPr="00DF2AB0">
        <w:rPr>
          <w:rFonts w:cs="Times New Roman"/>
        </w:rPr>
        <w:t xml:space="preserve"> справа, открытой ладонной</w:t>
      </w:r>
      <w:r w:rsidR="00837F63">
        <w:rPr>
          <w:rFonts w:cs="Times New Roman"/>
        </w:rPr>
        <w:t xml:space="preserve"> </w:t>
      </w:r>
      <w:r w:rsidRPr="00DF2AB0">
        <w:rPr>
          <w:rFonts w:cs="Times New Roman"/>
        </w:rPr>
        <w:t>стороной ракетки. Это связано с тем, что прием, как правило, проводят после какого-либо</w:t>
      </w:r>
      <w:r w:rsidR="00837F63">
        <w:rPr>
          <w:rFonts w:cs="Times New Roman"/>
        </w:rPr>
        <w:t xml:space="preserve"> </w:t>
      </w:r>
      <w:r w:rsidRPr="00DF2AB0">
        <w:rPr>
          <w:rFonts w:cs="Times New Roman"/>
        </w:rPr>
        <w:t>атакующего приема, заставившего защищающегося уйти в дальнюю зону. Так как в</w:t>
      </w:r>
      <w:r w:rsidR="00837F63">
        <w:rPr>
          <w:rFonts w:cs="Times New Roman"/>
        </w:rPr>
        <w:t xml:space="preserve"> </w:t>
      </w:r>
      <w:r w:rsidRPr="00DF2AB0">
        <w:rPr>
          <w:rFonts w:cs="Times New Roman"/>
        </w:rPr>
        <w:t>большинстве случаев сильнейшей стороной, с которой наносят атакующий удар, является</w:t>
      </w:r>
      <w:r w:rsidR="00837F63">
        <w:rPr>
          <w:rFonts w:cs="Times New Roman"/>
        </w:rPr>
        <w:t xml:space="preserve"> </w:t>
      </w:r>
      <w:r w:rsidRPr="00DF2AB0">
        <w:rPr>
          <w:rFonts w:cs="Times New Roman"/>
        </w:rPr>
        <w:t>правая, то спортсмен и остается в той же стойке для выполнения укороченного удара.</w:t>
      </w:r>
      <w:r w:rsidR="00837F63">
        <w:rPr>
          <w:rFonts w:cs="Times New Roman"/>
        </w:rPr>
        <w:t xml:space="preserve"> </w:t>
      </w:r>
      <w:r w:rsidRPr="00DF2AB0">
        <w:rPr>
          <w:rFonts w:cs="Times New Roman"/>
        </w:rPr>
        <w:t>Обводящий укороченный удар справа выполняют из той же стойки, но рука ракеткой</w:t>
      </w:r>
      <w:r w:rsidR="00837F63">
        <w:rPr>
          <w:rFonts w:cs="Times New Roman"/>
        </w:rPr>
        <w:t xml:space="preserve"> </w:t>
      </w:r>
      <w:r w:rsidRPr="00DF2AB0">
        <w:rPr>
          <w:rFonts w:cs="Times New Roman"/>
        </w:rPr>
        <w:t>свободно идет справа налево и вперед. Кисть отведена. Далее ракетку проводят по</w:t>
      </w:r>
      <w:r w:rsidR="00837F63">
        <w:rPr>
          <w:rFonts w:cs="Times New Roman"/>
        </w:rPr>
        <w:t xml:space="preserve"> </w:t>
      </w:r>
      <w:r w:rsidRPr="00DF2AB0">
        <w:rPr>
          <w:rFonts w:cs="Times New Roman"/>
        </w:rPr>
        <w:t xml:space="preserve">боковой стороне мяча, делая дополнительно легкий толчок </w:t>
      </w:r>
      <w:r w:rsidR="00837F63" w:rsidRPr="00DF2AB0">
        <w:rPr>
          <w:rFonts w:cs="Times New Roman"/>
        </w:rPr>
        <w:t xml:space="preserve">кистью </w:t>
      </w:r>
      <w:r w:rsidR="00837F63">
        <w:rPr>
          <w:rFonts w:cs="Times New Roman"/>
        </w:rPr>
        <w:t>вперед</w:t>
      </w:r>
      <w:r w:rsidRPr="00DF2AB0">
        <w:rPr>
          <w:rFonts w:cs="Times New Roman"/>
        </w:rPr>
        <w:t>. Таким</w:t>
      </w:r>
      <w:r w:rsidR="00837F63">
        <w:rPr>
          <w:rFonts w:cs="Times New Roman"/>
        </w:rPr>
        <w:t xml:space="preserve"> </w:t>
      </w:r>
      <w:r w:rsidRPr="00DF2AB0">
        <w:rPr>
          <w:rFonts w:cs="Times New Roman"/>
        </w:rPr>
        <w:t>образом, он попадает не на середину стола, а в левый угол.</w:t>
      </w:r>
      <w:r w:rsidR="00837F63">
        <w:rPr>
          <w:rFonts w:cs="Times New Roman"/>
        </w:rPr>
        <w:t xml:space="preserve"> </w:t>
      </w:r>
      <w:r w:rsidRPr="00DF2AB0">
        <w:rPr>
          <w:rFonts w:cs="Times New Roman"/>
        </w:rPr>
        <w:t>Обычно защищающийся не готов к этому и не принимает мяч или поднимает его высоко</w:t>
      </w:r>
      <w:r w:rsidR="00837F63">
        <w:rPr>
          <w:rFonts w:cs="Times New Roman"/>
        </w:rPr>
        <w:t xml:space="preserve"> </w:t>
      </w:r>
      <w:r w:rsidRPr="00DF2AB0">
        <w:rPr>
          <w:rFonts w:cs="Times New Roman"/>
        </w:rPr>
        <w:t>над сеткой.</w:t>
      </w:r>
    </w:p>
    <w:p w:rsidR="00DF2AB0" w:rsidRPr="00DF2AB0" w:rsidRDefault="00DF2AB0" w:rsidP="00DF2AB0">
      <w:pPr>
        <w:pStyle w:val="Standard"/>
        <w:ind w:firstLine="567"/>
        <w:jc w:val="both"/>
        <w:rPr>
          <w:rFonts w:cs="Times New Roman"/>
        </w:rPr>
      </w:pPr>
      <w:r w:rsidRPr="00DF2AB0">
        <w:rPr>
          <w:rFonts w:cs="Times New Roman"/>
        </w:rPr>
        <w:t>Игра у сетки укороченными короткими ударами — это тактически обоснованный</w:t>
      </w:r>
      <w:r w:rsidR="00837F63">
        <w:rPr>
          <w:rFonts w:cs="Times New Roman"/>
        </w:rPr>
        <w:t xml:space="preserve"> </w:t>
      </w:r>
      <w:r w:rsidRPr="00DF2AB0">
        <w:rPr>
          <w:rFonts w:cs="Times New Roman"/>
        </w:rPr>
        <w:t>прием, в котором мяч направляют в участок стола не далее 17 — 20 см от сетки. Действия</w:t>
      </w:r>
      <w:r w:rsidR="00837F63">
        <w:rPr>
          <w:rFonts w:cs="Times New Roman"/>
        </w:rPr>
        <w:t xml:space="preserve"> </w:t>
      </w:r>
      <w:r w:rsidRPr="00DF2AB0">
        <w:rPr>
          <w:rFonts w:cs="Times New Roman"/>
        </w:rPr>
        <w:t>игрока здесь очень специфичны, а основная цель их — замедление скорости полета мяча.</w:t>
      </w:r>
    </w:p>
    <w:p w:rsidR="00DF2AB0" w:rsidRPr="00DF2AB0" w:rsidRDefault="00DF2AB0" w:rsidP="00DF2AB0">
      <w:pPr>
        <w:pStyle w:val="Standard"/>
        <w:ind w:firstLine="567"/>
        <w:jc w:val="both"/>
        <w:rPr>
          <w:rFonts w:cs="Times New Roman"/>
        </w:rPr>
      </w:pPr>
      <w:r w:rsidRPr="00DF2AB0">
        <w:rPr>
          <w:rFonts w:cs="Times New Roman"/>
        </w:rPr>
        <w:t>Для этого чаще всего непосредственно перед соударением ракетки с мячом ей придают</w:t>
      </w:r>
      <w:r w:rsidR="00837F63">
        <w:rPr>
          <w:rFonts w:cs="Times New Roman"/>
        </w:rPr>
        <w:t xml:space="preserve"> </w:t>
      </w:r>
      <w:r w:rsidRPr="00DF2AB0">
        <w:rPr>
          <w:rFonts w:cs="Times New Roman"/>
        </w:rPr>
        <w:t>некоторое обратное движение. Во время удара мяч как бы догоняет ракетку, в момент</w:t>
      </w:r>
      <w:r w:rsidR="00837F63">
        <w:rPr>
          <w:rFonts w:cs="Times New Roman"/>
        </w:rPr>
        <w:t xml:space="preserve"> </w:t>
      </w:r>
      <w:r w:rsidRPr="00DF2AB0">
        <w:rPr>
          <w:rFonts w:cs="Times New Roman"/>
        </w:rPr>
        <w:t>контакта с которой происходит своеобразное понижение скорости.</w:t>
      </w:r>
    </w:p>
    <w:p w:rsidR="00DF2AB0" w:rsidRPr="00DF2AB0" w:rsidRDefault="00DF2AB0" w:rsidP="00DF2AB0">
      <w:pPr>
        <w:pStyle w:val="Standard"/>
        <w:ind w:firstLine="567"/>
        <w:jc w:val="both"/>
        <w:rPr>
          <w:rFonts w:cs="Times New Roman"/>
        </w:rPr>
      </w:pPr>
      <w:r w:rsidRPr="00DF2AB0">
        <w:rPr>
          <w:rFonts w:cs="Times New Roman"/>
        </w:rPr>
        <w:t>Можно иначе послать медленный укороченный мяч к сетке: при этом делают движение</w:t>
      </w:r>
      <w:r w:rsidR="00837F63">
        <w:rPr>
          <w:rFonts w:cs="Times New Roman"/>
        </w:rPr>
        <w:t xml:space="preserve"> </w:t>
      </w:r>
      <w:r w:rsidRPr="00DF2AB0">
        <w:rPr>
          <w:rFonts w:cs="Times New Roman"/>
        </w:rPr>
        <w:t>подрезки, но оно не заканчивается как обычно — ракетка продолжает движение, идет по</w:t>
      </w:r>
      <w:r w:rsidR="00837F63">
        <w:rPr>
          <w:rFonts w:cs="Times New Roman"/>
        </w:rPr>
        <w:t xml:space="preserve"> </w:t>
      </w:r>
      <w:r w:rsidRPr="00DF2AB0">
        <w:rPr>
          <w:rFonts w:cs="Times New Roman"/>
        </w:rPr>
        <w:t>дуге ниже. Передний край боковой кромки ракетки должен успеть выйти на мгновение</w:t>
      </w:r>
      <w:r w:rsidR="00837F63">
        <w:rPr>
          <w:rFonts w:cs="Times New Roman"/>
        </w:rPr>
        <w:t xml:space="preserve"> </w:t>
      </w:r>
      <w:r w:rsidRPr="00DF2AB0">
        <w:rPr>
          <w:rFonts w:cs="Times New Roman"/>
        </w:rPr>
        <w:t>снизу-вверх впереди мяча и таким образом затормозить его движение.</w:t>
      </w:r>
    </w:p>
    <w:p w:rsidR="00DF2AB0" w:rsidRPr="00DF2AB0" w:rsidRDefault="00DF2AB0" w:rsidP="00DF2AB0">
      <w:pPr>
        <w:pStyle w:val="Standard"/>
        <w:ind w:firstLine="567"/>
        <w:jc w:val="both"/>
        <w:rPr>
          <w:rFonts w:cs="Times New Roman"/>
        </w:rPr>
      </w:pPr>
      <w:r w:rsidRPr="00DF2AB0">
        <w:rPr>
          <w:rFonts w:cs="Times New Roman"/>
        </w:rPr>
        <w:t>Замаскированные обманные приемы заключаются в том, что как уже говорилось, любой</w:t>
      </w:r>
      <w:r w:rsidR="00837F63">
        <w:rPr>
          <w:rFonts w:cs="Times New Roman"/>
        </w:rPr>
        <w:t xml:space="preserve"> </w:t>
      </w:r>
      <w:r w:rsidRPr="00DF2AB0">
        <w:rPr>
          <w:rFonts w:cs="Times New Roman"/>
        </w:rPr>
        <w:t>или почти любой прием может быть открытым или замаскированным. Обычно действия</w:t>
      </w:r>
      <w:r w:rsidR="00837F63">
        <w:rPr>
          <w:rFonts w:cs="Times New Roman"/>
        </w:rPr>
        <w:t xml:space="preserve"> </w:t>
      </w:r>
      <w:r w:rsidRPr="00DF2AB0">
        <w:rPr>
          <w:rFonts w:cs="Times New Roman"/>
        </w:rPr>
        <w:t>спортсмена направлены на то, чтобы создать наиболее удобные условия для придания</w:t>
      </w:r>
      <w:r w:rsidR="00837F63">
        <w:rPr>
          <w:rFonts w:cs="Times New Roman"/>
        </w:rPr>
        <w:t xml:space="preserve"> </w:t>
      </w:r>
      <w:r w:rsidRPr="00DF2AB0">
        <w:rPr>
          <w:rFonts w:cs="Times New Roman"/>
        </w:rPr>
        <w:t>мячу намеченного направления, скорости полета и вращения. Когда же прием</w:t>
      </w:r>
      <w:r w:rsidR="00837F63">
        <w:rPr>
          <w:rFonts w:cs="Times New Roman"/>
        </w:rPr>
        <w:t xml:space="preserve"> </w:t>
      </w:r>
      <w:r w:rsidRPr="00DF2AB0">
        <w:rPr>
          <w:rFonts w:cs="Times New Roman"/>
        </w:rPr>
        <w:t>замаскирован, то действия игрока не полностью соответствуют тем действиям, которые</w:t>
      </w:r>
      <w:r w:rsidR="00837F63">
        <w:rPr>
          <w:rFonts w:cs="Times New Roman"/>
        </w:rPr>
        <w:t xml:space="preserve"> </w:t>
      </w:r>
      <w:r w:rsidRPr="00DF2AB0">
        <w:rPr>
          <w:rFonts w:cs="Times New Roman"/>
        </w:rPr>
        <w:t>позволяют создать нужные скорость и направление полета мяча, его вращение. Так, при</w:t>
      </w:r>
      <w:r w:rsidR="00837F63">
        <w:rPr>
          <w:rFonts w:cs="Times New Roman"/>
        </w:rPr>
        <w:t xml:space="preserve"> </w:t>
      </w:r>
      <w:r w:rsidRPr="00DF2AB0">
        <w:rPr>
          <w:rFonts w:cs="Times New Roman"/>
        </w:rPr>
        <w:t>выполнении обманной подачи «челнок» спортсмен делает возвратно-поступательное</w:t>
      </w:r>
      <w:r w:rsidR="00837F63">
        <w:rPr>
          <w:rFonts w:cs="Times New Roman"/>
        </w:rPr>
        <w:t xml:space="preserve"> </w:t>
      </w:r>
      <w:r w:rsidRPr="00DF2AB0">
        <w:rPr>
          <w:rFonts w:cs="Times New Roman"/>
        </w:rPr>
        <w:lastRenderedPageBreak/>
        <w:t>движение ракеткой справа налево и слева направо. Когда прием выполняется технично,</w:t>
      </w:r>
      <w:r w:rsidR="00837F63">
        <w:rPr>
          <w:rFonts w:cs="Times New Roman"/>
        </w:rPr>
        <w:t xml:space="preserve"> </w:t>
      </w:r>
      <w:r w:rsidRPr="00DF2AB0">
        <w:rPr>
          <w:rFonts w:cs="Times New Roman"/>
        </w:rPr>
        <w:t>сопернику трудно определить, в какую сторону движется ракетка в момент удара по мячу.</w:t>
      </w:r>
    </w:p>
    <w:p w:rsidR="00DF2AB0" w:rsidRPr="00DF2AB0" w:rsidRDefault="00DF2AB0" w:rsidP="00DF2AB0">
      <w:pPr>
        <w:pStyle w:val="Standard"/>
        <w:ind w:firstLine="567"/>
        <w:jc w:val="both"/>
        <w:rPr>
          <w:rFonts w:cs="Times New Roman"/>
        </w:rPr>
      </w:pPr>
      <w:r w:rsidRPr="00DF2AB0">
        <w:rPr>
          <w:rFonts w:cs="Times New Roman"/>
        </w:rPr>
        <w:t>Это приводит к ошибкам при приеме такой подачи.</w:t>
      </w:r>
    </w:p>
    <w:p w:rsidR="00DF2AB0" w:rsidRPr="00DF2AB0" w:rsidRDefault="00DF2AB0" w:rsidP="00DF2AB0">
      <w:pPr>
        <w:pStyle w:val="Standard"/>
        <w:ind w:firstLine="567"/>
        <w:jc w:val="both"/>
        <w:rPr>
          <w:rFonts w:cs="Times New Roman"/>
        </w:rPr>
      </w:pPr>
      <w:r w:rsidRPr="00DF2AB0">
        <w:rPr>
          <w:rFonts w:cs="Times New Roman"/>
        </w:rPr>
        <w:t>В качестве другого приема можно привести так называемый ложный топ-спин. Спортсмен</w:t>
      </w:r>
      <w:r w:rsidR="00837F63">
        <w:rPr>
          <w:rFonts w:cs="Times New Roman"/>
        </w:rPr>
        <w:t xml:space="preserve"> </w:t>
      </w:r>
      <w:r w:rsidRPr="00DF2AB0">
        <w:rPr>
          <w:rFonts w:cs="Times New Roman"/>
        </w:rPr>
        <w:t>выполняет простой накат, т. е. при ударе мячу придается среднее по скорости верхнее</w:t>
      </w:r>
      <w:r w:rsidR="00837F63">
        <w:rPr>
          <w:rFonts w:cs="Times New Roman"/>
        </w:rPr>
        <w:t xml:space="preserve"> </w:t>
      </w:r>
      <w:r w:rsidRPr="00DF2AB0">
        <w:rPr>
          <w:rFonts w:cs="Times New Roman"/>
        </w:rPr>
        <w:t>вращение. Однако всем своим видом (замахом руки, поворотом туловища и другими</w:t>
      </w:r>
      <w:r w:rsidR="00837F63">
        <w:rPr>
          <w:rFonts w:cs="Times New Roman"/>
        </w:rPr>
        <w:t xml:space="preserve"> </w:t>
      </w:r>
      <w:r w:rsidRPr="00DF2AB0">
        <w:rPr>
          <w:rFonts w:cs="Times New Roman"/>
        </w:rPr>
        <w:t>действиями) игрок дает понять, что выполняется топ-спин.</w:t>
      </w:r>
    </w:p>
    <w:p w:rsidR="00DF2AB0" w:rsidRDefault="00DF2AB0" w:rsidP="00DF2AB0">
      <w:pPr>
        <w:tabs>
          <w:tab w:val="left" w:pos="420"/>
          <w:tab w:val="left" w:pos="2977"/>
          <w:tab w:val="center" w:pos="4677"/>
        </w:tabs>
        <w:jc w:val="both"/>
        <w:rPr>
          <w:rFonts w:ascii="Times New Roman" w:hAnsi="Times New Roman" w:cs="Times New Roman"/>
          <w:sz w:val="24"/>
          <w:szCs w:val="24"/>
        </w:rPr>
      </w:pPr>
    </w:p>
    <w:p w:rsidR="00352ABA" w:rsidRPr="00C64B6C" w:rsidRDefault="00245715" w:rsidP="00352ABA">
      <w:pPr>
        <w:tabs>
          <w:tab w:val="left" w:pos="420"/>
          <w:tab w:val="left" w:pos="2977"/>
          <w:tab w:val="center" w:pos="4677"/>
        </w:tabs>
        <w:rPr>
          <w:rFonts w:ascii="Times New Roman" w:hAnsi="Times New Roman" w:cs="Times New Roman"/>
          <w:b/>
          <w:sz w:val="24"/>
          <w:szCs w:val="24"/>
        </w:rPr>
      </w:pPr>
      <w:r>
        <w:rPr>
          <w:rFonts w:ascii="Times New Roman" w:hAnsi="Times New Roman" w:cs="Times New Roman"/>
          <w:b/>
          <w:sz w:val="24"/>
          <w:szCs w:val="24"/>
        </w:rPr>
        <w:t>4.2.</w:t>
      </w:r>
      <w:r w:rsidR="000E498B">
        <w:rPr>
          <w:rFonts w:ascii="Times New Roman" w:hAnsi="Times New Roman" w:cs="Times New Roman"/>
          <w:b/>
          <w:sz w:val="24"/>
          <w:szCs w:val="24"/>
        </w:rPr>
        <w:t xml:space="preserve"> </w:t>
      </w:r>
      <w:r w:rsidR="00352ABA" w:rsidRPr="00C64B6C">
        <w:rPr>
          <w:rFonts w:ascii="Times New Roman" w:hAnsi="Times New Roman" w:cs="Times New Roman"/>
          <w:b/>
          <w:sz w:val="24"/>
          <w:szCs w:val="24"/>
        </w:rPr>
        <w:t>ТАКТИЧЕСКАЯ ПОДГОТОВКА</w:t>
      </w:r>
    </w:p>
    <w:p w:rsidR="00352ABA" w:rsidRDefault="00245715" w:rsidP="00352ABA">
      <w:pPr>
        <w:tabs>
          <w:tab w:val="left" w:pos="420"/>
          <w:tab w:val="left" w:pos="2977"/>
          <w:tab w:val="center" w:pos="4677"/>
        </w:tabs>
        <w:rPr>
          <w:rFonts w:ascii="Times New Roman" w:hAnsi="Times New Roman" w:cs="Times New Roman"/>
          <w:b/>
          <w:sz w:val="24"/>
          <w:szCs w:val="24"/>
        </w:rPr>
      </w:pPr>
      <w:r>
        <w:rPr>
          <w:rFonts w:ascii="Times New Roman" w:hAnsi="Times New Roman" w:cs="Times New Roman"/>
          <w:b/>
          <w:sz w:val="24"/>
          <w:szCs w:val="24"/>
        </w:rPr>
        <w:t>4.2</w:t>
      </w:r>
      <w:r w:rsidR="00352ABA" w:rsidRPr="00D94F06">
        <w:rPr>
          <w:rFonts w:ascii="Times New Roman" w:hAnsi="Times New Roman" w:cs="Times New Roman"/>
          <w:b/>
          <w:sz w:val="24"/>
          <w:szCs w:val="24"/>
        </w:rPr>
        <w:t>.1. Основы тактики игры</w:t>
      </w:r>
    </w:p>
    <w:p w:rsidR="00352ABA" w:rsidRPr="00D94F06" w:rsidRDefault="00352ABA" w:rsidP="00352ABA">
      <w:pPr>
        <w:tabs>
          <w:tab w:val="left" w:pos="420"/>
          <w:tab w:val="left" w:pos="2977"/>
          <w:tab w:val="center" w:pos="4677"/>
        </w:tabs>
        <w:rPr>
          <w:rFonts w:ascii="Times New Roman" w:hAnsi="Times New Roman" w:cs="Times New Roman"/>
          <w:b/>
          <w:sz w:val="24"/>
          <w:szCs w:val="24"/>
        </w:rPr>
      </w:pPr>
    </w:p>
    <w:p w:rsidR="00404A08" w:rsidRDefault="00352ABA" w:rsidP="00404A08">
      <w:pPr>
        <w:pStyle w:val="Standard"/>
        <w:ind w:firstLine="567"/>
        <w:jc w:val="both"/>
        <w:rPr>
          <w:rFonts w:cs="Times New Roman"/>
        </w:rPr>
      </w:pPr>
      <w:r w:rsidRPr="00404A08">
        <w:rPr>
          <w:rFonts w:cs="Times New Roman"/>
        </w:rPr>
        <w:t>Тактика игры — это самый сложный раздел теории и практики настольного тенниса. Ведь понятие «тактика» неразрывно связано с понятиями «стратегия» и «техника». Эти три категории являются краеугольными основами и включают в себя все без исключения</w:t>
      </w:r>
      <w:r w:rsidR="00404A08">
        <w:rPr>
          <w:rFonts w:cs="Times New Roman"/>
        </w:rPr>
        <w:t xml:space="preserve"> </w:t>
      </w:r>
      <w:r w:rsidRPr="00404A08">
        <w:rPr>
          <w:rFonts w:cs="Times New Roman"/>
        </w:rPr>
        <w:t>стороны теории и методики как всего тренировочного процесса подготовки спортсменов,</w:t>
      </w:r>
      <w:r w:rsidR="00404A08">
        <w:rPr>
          <w:rFonts w:cs="Times New Roman"/>
        </w:rPr>
        <w:t xml:space="preserve"> </w:t>
      </w:r>
      <w:r w:rsidRPr="00404A08">
        <w:rPr>
          <w:rFonts w:cs="Times New Roman"/>
        </w:rPr>
        <w:t>так и непосредственно ведения поединка.</w:t>
      </w:r>
      <w:r w:rsidR="00404A08">
        <w:rPr>
          <w:rFonts w:cs="Times New Roman"/>
        </w:rPr>
        <w:t xml:space="preserve"> </w:t>
      </w:r>
    </w:p>
    <w:p w:rsidR="00352ABA" w:rsidRPr="00404A08" w:rsidRDefault="00352ABA" w:rsidP="00404A08">
      <w:pPr>
        <w:pStyle w:val="Standard"/>
        <w:ind w:firstLine="567"/>
        <w:jc w:val="both"/>
        <w:rPr>
          <w:rFonts w:cs="Times New Roman"/>
        </w:rPr>
      </w:pPr>
      <w:r w:rsidRPr="00404A08">
        <w:rPr>
          <w:rFonts w:cs="Times New Roman"/>
        </w:rPr>
        <w:t>Тактика — подчиненная часть стратегии. Стратегия игры — это совокупность общих</w:t>
      </w:r>
      <w:r w:rsidR="00404A08">
        <w:rPr>
          <w:rFonts w:cs="Times New Roman"/>
        </w:rPr>
        <w:t xml:space="preserve"> </w:t>
      </w:r>
      <w:r w:rsidRPr="00404A08">
        <w:rPr>
          <w:rFonts w:cs="Times New Roman"/>
        </w:rPr>
        <w:t>закономерностей подготовки спортсмена, его поведения и ведения соревновательной</w:t>
      </w:r>
      <w:r w:rsidR="00404A08">
        <w:rPr>
          <w:rFonts w:cs="Times New Roman"/>
        </w:rPr>
        <w:t xml:space="preserve"> </w:t>
      </w:r>
      <w:r w:rsidRPr="00404A08">
        <w:rPr>
          <w:rFonts w:cs="Times New Roman"/>
        </w:rPr>
        <w:t>борьбы на протяжении длительного периода. Стратегический план учитывает различные</w:t>
      </w:r>
      <w:r w:rsidR="00404A08">
        <w:rPr>
          <w:rFonts w:cs="Times New Roman"/>
        </w:rPr>
        <w:t xml:space="preserve"> </w:t>
      </w:r>
      <w:r w:rsidRPr="00404A08">
        <w:rPr>
          <w:rFonts w:cs="Times New Roman"/>
        </w:rPr>
        <w:t>варианты построения подготовки, соревновательной борьбы, а также формы, средства и</w:t>
      </w:r>
      <w:r w:rsidR="00404A08">
        <w:rPr>
          <w:rFonts w:cs="Times New Roman"/>
        </w:rPr>
        <w:t xml:space="preserve"> </w:t>
      </w:r>
      <w:r w:rsidRPr="00404A08">
        <w:rPr>
          <w:rFonts w:cs="Times New Roman"/>
        </w:rPr>
        <w:t>способы достижения результата. Он может относиться как к системе соревнований, так и</w:t>
      </w:r>
      <w:r w:rsidR="00404A08">
        <w:rPr>
          <w:rFonts w:cs="Times New Roman"/>
        </w:rPr>
        <w:t xml:space="preserve"> </w:t>
      </w:r>
      <w:r w:rsidRPr="00404A08">
        <w:rPr>
          <w:rFonts w:cs="Times New Roman"/>
        </w:rPr>
        <w:t>к отдельному турниру и встрече. В основе стратегии и тактики лежат глубокие знания</w:t>
      </w:r>
      <w:r w:rsidR="00404A08">
        <w:rPr>
          <w:rFonts w:cs="Times New Roman"/>
        </w:rPr>
        <w:t xml:space="preserve"> </w:t>
      </w:r>
      <w:r w:rsidRPr="00404A08">
        <w:rPr>
          <w:rFonts w:cs="Times New Roman"/>
        </w:rPr>
        <w:t>теоретических законов, закономерностей и умение оперировать этими знаниями.</w:t>
      </w:r>
      <w:r w:rsidR="00404A08">
        <w:rPr>
          <w:rFonts w:cs="Times New Roman"/>
        </w:rPr>
        <w:t xml:space="preserve"> </w:t>
      </w:r>
      <w:r w:rsidRPr="00404A08">
        <w:rPr>
          <w:rFonts w:cs="Times New Roman"/>
        </w:rPr>
        <w:t>Для правильного построения тактических действий большое значение имеет понимание</w:t>
      </w:r>
      <w:r w:rsidR="00404A08">
        <w:rPr>
          <w:rFonts w:cs="Times New Roman"/>
        </w:rPr>
        <w:t xml:space="preserve"> </w:t>
      </w:r>
      <w:r w:rsidRPr="00404A08">
        <w:rPr>
          <w:rFonts w:cs="Times New Roman"/>
        </w:rPr>
        <w:t>тактических основ игры. Знание этих основ поможет правильно выбрать момент удара,</w:t>
      </w:r>
      <w:r w:rsidR="00404A08">
        <w:rPr>
          <w:rFonts w:cs="Times New Roman"/>
        </w:rPr>
        <w:t xml:space="preserve"> </w:t>
      </w:r>
      <w:r w:rsidRPr="00404A08">
        <w:rPr>
          <w:rFonts w:cs="Times New Roman"/>
        </w:rPr>
        <w:t>место нанесения удара и зону поражения, а также грамотно строить тактику защиты и</w:t>
      </w:r>
      <w:r w:rsidR="00404A08">
        <w:rPr>
          <w:rFonts w:cs="Times New Roman"/>
        </w:rPr>
        <w:t xml:space="preserve"> </w:t>
      </w:r>
      <w:r w:rsidRPr="00404A08">
        <w:rPr>
          <w:rFonts w:cs="Times New Roman"/>
        </w:rPr>
        <w:t>нападения.</w:t>
      </w:r>
    </w:p>
    <w:p w:rsidR="000E498B" w:rsidRPr="00404A08" w:rsidRDefault="00352ABA" w:rsidP="00404A08">
      <w:pPr>
        <w:pStyle w:val="Standard"/>
        <w:ind w:firstLine="567"/>
        <w:jc w:val="both"/>
        <w:rPr>
          <w:rFonts w:cs="Times New Roman"/>
        </w:rPr>
      </w:pPr>
      <w:r w:rsidRPr="00404A08">
        <w:rPr>
          <w:rFonts w:cs="Times New Roman"/>
          <w:u w:val="single"/>
        </w:rPr>
        <w:t>Классификация игровых зон</w:t>
      </w:r>
      <w:r w:rsidRPr="00404A08">
        <w:rPr>
          <w:rFonts w:cs="Times New Roman"/>
        </w:rPr>
        <w:t>. Игровую поверхность стола принято делить на</w:t>
      </w:r>
      <w:r w:rsidR="000E498B" w:rsidRPr="00404A08">
        <w:rPr>
          <w:rFonts w:cs="Times New Roman"/>
        </w:rPr>
        <w:t xml:space="preserve"> </w:t>
      </w:r>
      <w:r w:rsidRPr="00404A08">
        <w:rPr>
          <w:rFonts w:cs="Times New Roman"/>
        </w:rPr>
        <w:t>три части — левую (Л), середину (С) и правую (П)</w:t>
      </w:r>
      <w:r w:rsidR="000E498B" w:rsidRPr="00404A08">
        <w:rPr>
          <w:rFonts w:cs="Times New Roman"/>
        </w:rPr>
        <w:t xml:space="preserve"> </w:t>
      </w:r>
      <w:r w:rsidRPr="00404A08">
        <w:rPr>
          <w:rFonts w:cs="Times New Roman"/>
        </w:rPr>
        <w:t>и на три зоны — ближнюю к сетке (Б), среднюю (С) и дальнюю (Д) (рис. 3.100).</w:t>
      </w:r>
      <w:r w:rsidR="000E498B" w:rsidRPr="00404A08">
        <w:rPr>
          <w:rFonts w:cs="Times New Roman"/>
        </w:rPr>
        <w:t xml:space="preserve"> </w:t>
      </w:r>
      <w:r w:rsidRPr="00404A08">
        <w:rPr>
          <w:rFonts w:cs="Times New Roman"/>
        </w:rPr>
        <w:t>Сочетание частей и зон стола позволяет определить</w:t>
      </w:r>
      <w:r w:rsidR="000E498B" w:rsidRPr="00404A08">
        <w:rPr>
          <w:rFonts w:cs="Times New Roman"/>
        </w:rPr>
        <w:t xml:space="preserve"> </w:t>
      </w:r>
      <w:r w:rsidRPr="00404A08">
        <w:rPr>
          <w:rFonts w:cs="Times New Roman"/>
        </w:rPr>
        <w:t>игровые квадраты, которые учитываются в тактических целях для определения места</w:t>
      </w:r>
      <w:r w:rsidR="000E498B" w:rsidRPr="00404A08">
        <w:rPr>
          <w:rFonts w:cs="Times New Roman"/>
        </w:rPr>
        <w:t xml:space="preserve"> </w:t>
      </w:r>
      <w:r w:rsidRPr="00404A08">
        <w:rPr>
          <w:rFonts w:cs="Times New Roman"/>
        </w:rPr>
        <w:t>попадания мяча.</w:t>
      </w:r>
      <w:r w:rsidR="000E498B" w:rsidRPr="00404A08">
        <w:rPr>
          <w:rFonts w:cs="Times New Roman"/>
        </w:rPr>
        <w:t xml:space="preserve"> </w:t>
      </w:r>
    </w:p>
    <w:p w:rsidR="00352ABA" w:rsidRPr="00404A08" w:rsidRDefault="00352ABA" w:rsidP="00404A08">
      <w:pPr>
        <w:pStyle w:val="Standard"/>
        <w:ind w:firstLine="567"/>
        <w:jc w:val="both"/>
        <w:rPr>
          <w:rFonts w:cs="Times New Roman"/>
        </w:rPr>
      </w:pPr>
      <w:r w:rsidRPr="00404A08">
        <w:rPr>
          <w:rFonts w:cs="Times New Roman"/>
        </w:rPr>
        <w:t>Наложением линий деления стола на части и зоны определяются девять игровых</w:t>
      </w:r>
      <w:r w:rsidR="00245715">
        <w:rPr>
          <w:rFonts w:cs="Times New Roman"/>
        </w:rPr>
        <w:t xml:space="preserve"> </w:t>
      </w:r>
      <w:r w:rsidRPr="00404A08">
        <w:rPr>
          <w:rFonts w:cs="Times New Roman"/>
        </w:rPr>
        <w:t>квадратов:</w:t>
      </w:r>
    </w:p>
    <w:p w:rsidR="00352ABA" w:rsidRPr="00404A08" w:rsidRDefault="00352ABA" w:rsidP="00404A08">
      <w:pPr>
        <w:pStyle w:val="Standard"/>
        <w:ind w:firstLine="567"/>
        <w:jc w:val="both"/>
        <w:rPr>
          <w:rFonts w:cs="Times New Roman"/>
        </w:rPr>
      </w:pPr>
      <w:r w:rsidRPr="00404A08">
        <w:rPr>
          <w:rFonts w:cs="Times New Roman"/>
        </w:rPr>
        <w:t>1 — правый дальний,</w:t>
      </w:r>
    </w:p>
    <w:p w:rsidR="00352ABA" w:rsidRPr="00404A08" w:rsidRDefault="00352ABA" w:rsidP="00404A08">
      <w:pPr>
        <w:pStyle w:val="Standard"/>
        <w:ind w:firstLine="567"/>
        <w:jc w:val="both"/>
        <w:rPr>
          <w:rFonts w:cs="Times New Roman"/>
        </w:rPr>
      </w:pPr>
      <w:r w:rsidRPr="00404A08">
        <w:rPr>
          <w:rFonts w:cs="Times New Roman"/>
        </w:rPr>
        <w:t>6 — средний ближний,</w:t>
      </w:r>
    </w:p>
    <w:p w:rsidR="00352ABA" w:rsidRPr="00404A08" w:rsidRDefault="00352ABA" w:rsidP="00404A08">
      <w:pPr>
        <w:pStyle w:val="Standard"/>
        <w:ind w:firstLine="567"/>
        <w:jc w:val="both"/>
        <w:rPr>
          <w:rFonts w:cs="Times New Roman"/>
        </w:rPr>
      </w:pPr>
      <w:r w:rsidRPr="00404A08">
        <w:rPr>
          <w:rFonts w:cs="Times New Roman"/>
        </w:rPr>
        <w:t>2 — правый средний,</w:t>
      </w:r>
    </w:p>
    <w:p w:rsidR="00352ABA" w:rsidRPr="00404A08" w:rsidRDefault="00352ABA" w:rsidP="00404A08">
      <w:pPr>
        <w:pStyle w:val="Standard"/>
        <w:ind w:firstLine="567"/>
        <w:jc w:val="both"/>
        <w:rPr>
          <w:rFonts w:cs="Times New Roman"/>
        </w:rPr>
      </w:pPr>
      <w:r w:rsidRPr="00404A08">
        <w:rPr>
          <w:rFonts w:cs="Times New Roman"/>
        </w:rPr>
        <w:t>7 — правый ближний,</w:t>
      </w:r>
    </w:p>
    <w:p w:rsidR="00352ABA" w:rsidRPr="00404A08" w:rsidRDefault="00352ABA" w:rsidP="00404A08">
      <w:pPr>
        <w:pStyle w:val="Standard"/>
        <w:ind w:firstLine="567"/>
        <w:jc w:val="both"/>
        <w:rPr>
          <w:rFonts w:cs="Times New Roman"/>
        </w:rPr>
      </w:pPr>
      <w:r w:rsidRPr="00404A08">
        <w:rPr>
          <w:rFonts w:cs="Times New Roman"/>
        </w:rPr>
        <w:t>3 — левый дальний,</w:t>
      </w:r>
    </w:p>
    <w:p w:rsidR="00352ABA" w:rsidRPr="00404A08" w:rsidRDefault="00352ABA" w:rsidP="00404A08">
      <w:pPr>
        <w:pStyle w:val="Standard"/>
        <w:ind w:firstLine="567"/>
        <w:jc w:val="both"/>
        <w:rPr>
          <w:rFonts w:cs="Times New Roman"/>
        </w:rPr>
      </w:pPr>
      <w:r w:rsidRPr="00404A08">
        <w:rPr>
          <w:rFonts w:cs="Times New Roman"/>
        </w:rPr>
        <w:t>8 — правый средний,</w:t>
      </w:r>
    </w:p>
    <w:p w:rsidR="00352ABA" w:rsidRPr="00404A08" w:rsidRDefault="00352ABA" w:rsidP="00404A08">
      <w:pPr>
        <w:pStyle w:val="Standard"/>
        <w:ind w:firstLine="567"/>
        <w:jc w:val="both"/>
        <w:rPr>
          <w:rFonts w:cs="Times New Roman"/>
        </w:rPr>
      </w:pPr>
      <w:r w:rsidRPr="00404A08">
        <w:rPr>
          <w:rFonts w:cs="Times New Roman"/>
        </w:rPr>
        <w:t>4 — левый средний,</w:t>
      </w:r>
    </w:p>
    <w:p w:rsidR="00352ABA" w:rsidRPr="00404A08" w:rsidRDefault="00352ABA" w:rsidP="00404A08">
      <w:pPr>
        <w:pStyle w:val="Standard"/>
        <w:ind w:firstLine="567"/>
        <w:jc w:val="both"/>
        <w:rPr>
          <w:rFonts w:cs="Times New Roman"/>
        </w:rPr>
      </w:pPr>
      <w:r w:rsidRPr="00404A08">
        <w:rPr>
          <w:rFonts w:cs="Times New Roman"/>
        </w:rPr>
        <w:t>9 — центральный.</w:t>
      </w:r>
    </w:p>
    <w:p w:rsidR="00352ABA" w:rsidRPr="00404A08" w:rsidRDefault="00352ABA" w:rsidP="00404A08">
      <w:pPr>
        <w:pStyle w:val="Standard"/>
        <w:ind w:firstLine="567"/>
        <w:jc w:val="both"/>
        <w:rPr>
          <w:rFonts w:cs="Times New Roman"/>
        </w:rPr>
      </w:pPr>
      <w:r w:rsidRPr="00404A08">
        <w:rPr>
          <w:rFonts w:cs="Times New Roman"/>
        </w:rPr>
        <w:t>5 — левый ближний,</w:t>
      </w:r>
    </w:p>
    <w:p w:rsidR="00352ABA" w:rsidRPr="00404A08" w:rsidRDefault="00352ABA" w:rsidP="00404A08">
      <w:pPr>
        <w:pStyle w:val="Standard"/>
        <w:ind w:firstLine="567"/>
        <w:jc w:val="both"/>
        <w:rPr>
          <w:rFonts w:cs="Times New Roman"/>
        </w:rPr>
      </w:pPr>
      <w:r w:rsidRPr="00404A08">
        <w:rPr>
          <w:rFonts w:cs="Times New Roman"/>
        </w:rPr>
        <w:t>Для игроков высокого класса количество зон и частей стола может быть увеличено до 4, а</w:t>
      </w:r>
      <w:r w:rsidR="00404A08">
        <w:rPr>
          <w:rFonts w:cs="Times New Roman"/>
        </w:rPr>
        <w:t xml:space="preserve"> </w:t>
      </w:r>
      <w:r w:rsidRPr="00404A08">
        <w:rPr>
          <w:rFonts w:cs="Times New Roman"/>
        </w:rPr>
        <w:t>игровых квадратов — соответственно с 9 до 16.</w:t>
      </w:r>
    </w:p>
    <w:p w:rsidR="00352ABA" w:rsidRPr="00404A08" w:rsidRDefault="00352ABA" w:rsidP="00404A08">
      <w:pPr>
        <w:pStyle w:val="Standard"/>
        <w:ind w:firstLine="567"/>
        <w:jc w:val="both"/>
        <w:rPr>
          <w:rFonts w:cs="Times New Roman"/>
        </w:rPr>
      </w:pPr>
      <w:r w:rsidRPr="00404A08">
        <w:rPr>
          <w:rFonts w:cs="Times New Roman"/>
        </w:rPr>
        <w:t>На игровой площадке вокруг стола принято выделять три дистанции, с которых, как</w:t>
      </w:r>
      <w:r w:rsidR="00404A08">
        <w:rPr>
          <w:rFonts w:cs="Times New Roman"/>
        </w:rPr>
        <w:t xml:space="preserve"> </w:t>
      </w:r>
      <w:r w:rsidRPr="00404A08">
        <w:rPr>
          <w:rFonts w:cs="Times New Roman"/>
        </w:rPr>
        <w:t>правило, теннисисты выполняют удары: ближняя дистанция — до 1,3 м, средняя — 1,3 —</w:t>
      </w:r>
      <w:r w:rsidR="00404A08">
        <w:rPr>
          <w:rFonts w:cs="Times New Roman"/>
        </w:rPr>
        <w:t xml:space="preserve"> </w:t>
      </w:r>
      <w:r w:rsidRPr="00404A08">
        <w:rPr>
          <w:rFonts w:cs="Times New Roman"/>
        </w:rPr>
        <w:t>3 м и дальняя дистанция — свыше 3 м.</w:t>
      </w:r>
      <w:r w:rsidR="00404A08">
        <w:rPr>
          <w:rFonts w:cs="Times New Roman"/>
        </w:rPr>
        <w:t xml:space="preserve"> </w:t>
      </w:r>
      <w:r w:rsidRPr="00404A08">
        <w:rPr>
          <w:rFonts w:cs="Times New Roman"/>
        </w:rPr>
        <w:t>Очень важно учитывать, что чем дальше от стола выполняет Удары теннисист, тем</w:t>
      </w:r>
      <w:r w:rsidR="00404A08">
        <w:rPr>
          <w:rFonts w:cs="Times New Roman"/>
        </w:rPr>
        <w:t xml:space="preserve"> </w:t>
      </w:r>
      <w:r w:rsidRPr="00404A08">
        <w:rPr>
          <w:rFonts w:cs="Times New Roman"/>
        </w:rPr>
        <w:t>большее расстояние должен пролететь мяч и тем на большие расстояния перемещается</w:t>
      </w:r>
      <w:r w:rsidR="00404A08">
        <w:rPr>
          <w:rFonts w:cs="Times New Roman"/>
        </w:rPr>
        <w:t xml:space="preserve"> </w:t>
      </w:r>
      <w:r w:rsidRPr="00404A08">
        <w:rPr>
          <w:rFonts w:cs="Times New Roman"/>
        </w:rPr>
        <w:t>спортсмен.</w:t>
      </w:r>
    </w:p>
    <w:p w:rsidR="00352ABA" w:rsidRPr="00404A08" w:rsidRDefault="00352ABA" w:rsidP="00404A08">
      <w:pPr>
        <w:pStyle w:val="Standard"/>
        <w:ind w:firstLine="567"/>
        <w:jc w:val="both"/>
        <w:rPr>
          <w:rFonts w:cs="Times New Roman"/>
        </w:rPr>
      </w:pPr>
      <w:r w:rsidRPr="00404A08">
        <w:rPr>
          <w:rFonts w:cs="Times New Roman"/>
        </w:rPr>
        <w:t>В тактические показатели игры входят также такие понятия, как зона атаки и вероятная</w:t>
      </w:r>
      <w:r w:rsidR="00404A08">
        <w:rPr>
          <w:rFonts w:cs="Times New Roman"/>
        </w:rPr>
        <w:t xml:space="preserve"> </w:t>
      </w:r>
      <w:r w:rsidRPr="00404A08">
        <w:rPr>
          <w:rFonts w:cs="Times New Roman"/>
        </w:rPr>
        <w:t xml:space="preserve">зона поражения. Под зоной атаки подразумевается площадь стола, в которую </w:t>
      </w:r>
      <w:r w:rsidRPr="00404A08">
        <w:rPr>
          <w:rFonts w:cs="Times New Roman"/>
        </w:rPr>
        <w:lastRenderedPageBreak/>
        <w:t>мяч может</w:t>
      </w:r>
      <w:r w:rsidR="00404A08">
        <w:rPr>
          <w:rFonts w:cs="Times New Roman"/>
        </w:rPr>
        <w:t xml:space="preserve"> </w:t>
      </w:r>
      <w:r w:rsidRPr="00404A08">
        <w:rPr>
          <w:rFonts w:cs="Times New Roman"/>
        </w:rPr>
        <w:t>быть послан теннисистом. Под вероятной зоной поражения подразумевается</w:t>
      </w:r>
      <w:r w:rsidR="00404A08">
        <w:rPr>
          <w:rFonts w:cs="Times New Roman"/>
        </w:rPr>
        <w:t xml:space="preserve"> </w:t>
      </w:r>
      <w:r w:rsidRPr="00404A08">
        <w:rPr>
          <w:rFonts w:cs="Times New Roman"/>
        </w:rPr>
        <w:t>пространство, в которое соперник может послать мяч.</w:t>
      </w:r>
      <w:r w:rsidR="00404A08">
        <w:rPr>
          <w:rFonts w:cs="Times New Roman"/>
        </w:rPr>
        <w:t xml:space="preserve"> </w:t>
      </w:r>
      <w:r w:rsidRPr="00404A08">
        <w:rPr>
          <w:rFonts w:cs="Times New Roman"/>
        </w:rPr>
        <w:t>Зона атаки существенно изменяется в зависимости от расстояния и места положения</w:t>
      </w:r>
      <w:r w:rsidR="00404A08">
        <w:rPr>
          <w:rFonts w:cs="Times New Roman"/>
        </w:rPr>
        <w:t xml:space="preserve"> </w:t>
      </w:r>
      <w:r w:rsidR="00264214">
        <w:rPr>
          <w:rFonts w:cs="Times New Roman"/>
        </w:rPr>
        <w:t xml:space="preserve">теннисиста относительно стола. </w:t>
      </w:r>
      <w:r w:rsidRPr="00404A08">
        <w:rPr>
          <w:rFonts w:cs="Times New Roman"/>
        </w:rPr>
        <w:t>При этом чем дальше теннисист отходит от стола, тем большую площадь он должен</w:t>
      </w:r>
      <w:r w:rsidR="00404A08">
        <w:rPr>
          <w:rFonts w:cs="Times New Roman"/>
        </w:rPr>
        <w:t xml:space="preserve"> </w:t>
      </w:r>
      <w:r w:rsidRPr="00404A08">
        <w:rPr>
          <w:rFonts w:cs="Times New Roman"/>
        </w:rPr>
        <w:t>контролировать своими передвижениями. По мере удаления спортсмена от стола</w:t>
      </w:r>
      <w:r w:rsidR="00404A08">
        <w:rPr>
          <w:rFonts w:cs="Times New Roman"/>
        </w:rPr>
        <w:t xml:space="preserve"> </w:t>
      </w:r>
      <w:r w:rsidRPr="00404A08">
        <w:rPr>
          <w:rFonts w:cs="Times New Roman"/>
        </w:rPr>
        <w:t>увеличивается и площадь, которую могут поражать мячи противника, и увеличивается</w:t>
      </w:r>
      <w:r w:rsidR="00404A08">
        <w:rPr>
          <w:rFonts w:cs="Times New Roman"/>
        </w:rPr>
        <w:t xml:space="preserve"> </w:t>
      </w:r>
      <w:r w:rsidRPr="00404A08">
        <w:rPr>
          <w:rFonts w:cs="Times New Roman"/>
        </w:rPr>
        <w:t>вероятность ситуаций, когда для отражения мяча теннисисту не хватает игровой</w:t>
      </w:r>
      <w:r w:rsidR="00404A08">
        <w:rPr>
          <w:rFonts w:cs="Times New Roman"/>
        </w:rPr>
        <w:t xml:space="preserve"> </w:t>
      </w:r>
      <w:r w:rsidRPr="00404A08">
        <w:rPr>
          <w:rFonts w:cs="Times New Roman"/>
        </w:rPr>
        <w:t>площадки. На площадь поражаемой зоны влияют также угол атаки, и высота отскока мяча.</w:t>
      </w:r>
      <w:r w:rsidR="00404A08">
        <w:rPr>
          <w:rFonts w:cs="Times New Roman"/>
        </w:rPr>
        <w:t xml:space="preserve"> </w:t>
      </w:r>
      <w:r w:rsidRPr="00404A08">
        <w:rPr>
          <w:rFonts w:cs="Times New Roman"/>
        </w:rPr>
        <w:t xml:space="preserve">Эту картину видоизменяет топ-спин с изогнутой траекторией полета мяча: увеличивается площадь, необходимая для отражения мяча в боковом направлении, сложнее обстоит дело и с рассмотренными выше закономерностями, характерными для ударов, после которых мяч летит по прямой. Необходимо отметить, что деление стола и игровой площадки на части и зоны носит условный методический характер. </w:t>
      </w:r>
    </w:p>
    <w:p w:rsidR="00352ABA" w:rsidRPr="00404A08" w:rsidRDefault="00352ABA" w:rsidP="00404A08">
      <w:pPr>
        <w:pStyle w:val="Standard"/>
        <w:ind w:firstLine="567"/>
        <w:jc w:val="both"/>
        <w:rPr>
          <w:rFonts w:cs="Times New Roman"/>
        </w:rPr>
      </w:pPr>
      <w:r w:rsidRPr="00404A08">
        <w:rPr>
          <w:rFonts w:cs="Times New Roman"/>
        </w:rPr>
        <w:t>Анализ соревновательной деятельности сильнейших игроков в настольный теннис</w:t>
      </w:r>
      <w:r w:rsidR="0097234E">
        <w:rPr>
          <w:rFonts w:cs="Times New Roman"/>
        </w:rPr>
        <w:t xml:space="preserve"> </w:t>
      </w:r>
      <w:r w:rsidRPr="00404A08">
        <w:rPr>
          <w:rFonts w:cs="Times New Roman"/>
        </w:rPr>
        <w:t>позволил определить следующие направления в современном развитии тактики игры.</w:t>
      </w:r>
    </w:p>
    <w:p w:rsidR="00352ABA" w:rsidRPr="00404A08" w:rsidRDefault="00352ABA" w:rsidP="00404A08">
      <w:pPr>
        <w:pStyle w:val="Standard"/>
        <w:ind w:firstLine="567"/>
        <w:jc w:val="both"/>
        <w:rPr>
          <w:rFonts w:cs="Times New Roman"/>
        </w:rPr>
      </w:pPr>
      <w:r w:rsidRPr="00404A08">
        <w:rPr>
          <w:rFonts w:cs="Times New Roman"/>
        </w:rPr>
        <w:t>1. Придание процессу спортивной борьбы активного, наступательного, динамичного</w:t>
      </w:r>
      <w:r w:rsidR="0097234E">
        <w:rPr>
          <w:rFonts w:cs="Times New Roman"/>
        </w:rPr>
        <w:t xml:space="preserve"> </w:t>
      </w:r>
      <w:r w:rsidRPr="00404A08">
        <w:rPr>
          <w:rFonts w:cs="Times New Roman"/>
        </w:rPr>
        <w:t>характера.</w:t>
      </w:r>
    </w:p>
    <w:p w:rsidR="00352ABA" w:rsidRPr="00404A08" w:rsidRDefault="00352ABA" w:rsidP="00404A08">
      <w:pPr>
        <w:pStyle w:val="Standard"/>
        <w:ind w:firstLine="567"/>
        <w:jc w:val="both"/>
        <w:rPr>
          <w:rFonts w:cs="Times New Roman"/>
        </w:rPr>
      </w:pPr>
      <w:r w:rsidRPr="00404A08">
        <w:rPr>
          <w:rFonts w:cs="Times New Roman"/>
        </w:rPr>
        <w:t>2. Возрастание роли стратегии и тактики, использование многообразных тактических</w:t>
      </w:r>
      <w:r w:rsidR="0097234E">
        <w:rPr>
          <w:rFonts w:cs="Times New Roman"/>
        </w:rPr>
        <w:t xml:space="preserve"> </w:t>
      </w:r>
      <w:r w:rsidRPr="00404A08">
        <w:rPr>
          <w:rFonts w:cs="Times New Roman"/>
        </w:rPr>
        <w:t>вариантов в процессе игрового противоборства.</w:t>
      </w:r>
    </w:p>
    <w:p w:rsidR="00352ABA" w:rsidRPr="00404A08" w:rsidRDefault="00352ABA" w:rsidP="00404A08">
      <w:pPr>
        <w:pStyle w:val="Standard"/>
        <w:ind w:firstLine="567"/>
        <w:jc w:val="both"/>
        <w:rPr>
          <w:rFonts w:cs="Times New Roman"/>
        </w:rPr>
      </w:pPr>
      <w:r w:rsidRPr="00404A08">
        <w:rPr>
          <w:rFonts w:cs="Times New Roman"/>
        </w:rPr>
        <w:t>3. Возрастание значения рациональности техники и ее вариативности при экономизации</w:t>
      </w:r>
      <w:r w:rsidR="0097234E">
        <w:rPr>
          <w:rFonts w:cs="Times New Roman"/>
        </w:rPr>
        <w:t xml:space="preserve"> </w:t>
      </w:r>
      <w:r w:rsidRPr="00404A08">
        <w:rPr>
          <w:rFonts w:cs="Times New Roman"/>
        </w:rPr>
        <w:t>движений.</w:t>
      </w:r>
    </w:p>
    <w:p w:rsidR="00352ABA" w:rsidRPr="00404A08" w:rsidRDefault="00352ABA" w:rsidP="00404A08">
      <w:pPr>
        <w:pStyle w:val="Standard"/>
        <w:ind w:firstLine="567"/>
        <w:jc w:val="both"/>
        <w:rPr>
          <w:rFonts w:cs="Times New Roman"/>
        </w:rPr>
      </w:pPr>
      <w:r w:rsidRPr="00404A08">
        <w:rPr>
          <w:rFonts w:cs="Times New Roman"/>
        </w:rPr>
        <w:t>4. Усложнение набора технико-тактических действий и уменьшение тем самым их</w:t>
      </w:r>
      <w:r w:rsidR="0097234E">
        <w:rPr>
          <w:rFonts w:cs="Times New Roman"/>
        </w:rPr>
        <w:t xml:space="preserve"> </w:t>
      </w:r>
      <w:r w:rsidRPr="00404A08">
        <w:rPr>
          <w:rFonts w:cs="Times New Roman"/>
        </w:rPr>
        <w:t>информативности для соперника. Появление новых разновидностей технических приемов.</w:t>
      </w:r>
    </w:p>
    <w:p w:rsidR="00352ABA" w:rsidRPr="00404A08" w:rsidRDefault="00352ABA" w:rsidP="00404A08">
      <w:pPr>
        <w:pStyle w:val="Standard"/>
        <w:ind w:firstLine="567"/>
        <w:jc w:val="both"/>
        <w:rPr>
          <w:rFonts w:cs="Times New Roman"/>
        </w:rPr>
      </w:pPr>
      <w:r w:rsidRPr="00404A08">
        <w:rPr>
          <w:rFonts w:cs="Times New Roman"/>
        </w:rPr>
        <w:t>5. Убыстрение игрового темпа, частое применение технических приемов по восходящему</w:t>
      </w:r>
      <w:r w:rsidR="0097234E">
        <w:rPr>
          <w:rFonts w:cs="Times New Roman"/>
        </w:rPr>
        <w:t xml:space="preserve"> </w:t>
      </w:r>
      <w:r w:rsidRPr="00404A08">
        <w:rPr>
          <w:rFonts w:cs="Times New Roman"/>
        </w:rPr>
        <w:t>мячу, уменьшение времени розыгрыша очка, увеличение сложных и неожиданных</w:t>
      </w:r>
      <w:r w:rsidR="0097234E">
        <w:rPr>
          <w:rFonts w:cs="Times New Roman"/>
        </w:rPr>
        <w:t xml:space="preserve"> </w:t>
      </w:r>
      <w:r w:rsidRPr="00404A08">
        <w:rPr>
          <w:rFonts w:cs="Times New Roman"/>
        </w:rPr>
        <w:t>ситуаций в игре.</w:t>
      </w:r>
    </w:p>
    <w:p w:rsidR="00352ABA" w:rsidRPr="00404A08" w:rsidRDefault="00352ABA" w:rsidP="00404A08">
      <w:pPr>
        <w:pStyle w:val="Standard"/>
        <w:ind w:firstLine="567"/>
        <w:jc w:val="both"/>
        <w:rPr>
          <w:rFonts w:cs="Times New Roman"/>
        </w:rPr>
      </w:pPr>
      <w:r w:rsidRPr="00404A08">
        <w:rPr>
          <w:rFonts w:cs="Times New Roman"/>
        </w:rPr>
        <w:t>6. Возрастание точности и стабильности технико-тактических приемов. Широкое</w:t>
      </w:r>
      <w:r w:rsidR="0097234E">
        <w:rPr>
          <w:rFonts w:cs="Times New Roman"/>
        </w:rPr>
        <w:t xml:space="preserve"> </w:t>
      </w:r>
      <w:r w:rsidRPr="00404A08">
        <w:rPr>
          <w:rFonts w:cs="Times New Roman"/>
        </w:rPr>
        <w:t>использование технических приемов с различными вращениями мяча, особенно с верхним</w:t>
      </w:r>
      <w:r w:rsidR="0097234E">
        <w:rPr>
          <w:rFonts w:cs="Times New Roman"/>
        </w:rPr>
        <w:t xml:space="preserve"> </w:t>
      </w:r>
      <w:r w:rsidRPr="00404A08">
        <w:rPr>
          <w:rFonts w:cs="Times New Roman"/>
        </w:rPr>
        <w:t>и верхнебоковым. Универсализация игры, широкое использование разнообразных и разных по тактической направленности технико-тактических действий.</w:t>
      </w:r>
    </w:p>
    <w:p w:rsidR="00352ABA" w:rsidRPr="00404A08" w:rsidRDefault="00352ABA" w:rsidP="00404A08">
      <w:pPr>
        <w:pStyle w:val="Standard"/>
        <w:ind w:firstLine="567"/>
        <w:jc w:val="both"/>
        <w:rPr>
          <w:rFonts w:cs="Times New Roman"/>
        </w:rPr>
      </w:pPr>
      <w:r w:rsidRPr="00404A08">
        <w:rPr>
          <w:rFonts w:cs="Times New Roman"/>
        </w:rPr>
        <w:t>7. Возрастание значения наступательной тактики подач в розыгрыше очка.</w:t>
      </w:r>
    </w:p>
    <w:p w:rsidR="00352ABA" w:rsidRPr="00404A08" w:rsidRDefault="00352ABA" w:rsidP="00404A08">
      <w:pPr>
        <w:pStyle w:val="Standard"/>
        <w:ind w:firstLine="567"/>
        <w:jc w:val="both"/>
        <w:rPr>
          <w:rFonts w:cs="Times New Roman"/>
        </w:rPr>
      </w:pPr>
      <w:r w:rsidRPr="00404A08">
        <w:rPr>
          <w:rFonts w:cs="Times New Roman"/>
        </w:rPr>
        <w:t>8. Усиление в процессе борьбы значения стратего-тактического мышления,</w:t>
      </w:r>
      <w:r w:rsidR="0097234E">
        <w:rPr>
          <w:rFonts w:cs="Times New Roman"/>
        </w:rPr>
        <w:t xml:space="preserve"> </w:t>
      </w:r>
      <w:r w:rsidRPr="00404A08">
        <w:rPr>
          <w:rFonts w:cs="Times New Roman"/>
        </w:rPr>
        <w:t>прогностических способностей, интуиции. Высокое развитие таких волевых качеств, как</w:t>
      </w:r>
      <w:r w:rsidR="0097234E">
        <w:rPr>
          <w:rFonts w:cs="Times New Roman"/>
        </w:rPr>
        <w:t xml:space="preserve"> </w:t>
      </w:r>
      <w:r w:rsidRPr="00404A08">
        <w:rPr>
          <w:rFonts w:cs="Times New Roman"/>
        </w:rPr>
        <w:t>инициативность, решительность, смелость.</w:t>
      </w:r>
    </w:p>
    <w:p w:rsidR="0097234E" w:rsidRDefault="00352ABA" w:rsidP="00404A08">
      <w:pPr>
        <w:pStyle w:val="Standard"/>
        <w:ind w:firstLine="567"/>
        <w:jc w:val="both"/>
        <w:rPr>
          <w:rFonts w:cs="Times New Roman"/>
        </w:rPr>
      </w:pPr>
      <w:r w:rsidRPr="00404A08">
        <w:rPr>
          <w:rFonts w:cs="Times New Roman"/>
        </w:rPr>
        <w:t>9. Улучшение качества инвентаря. Появление качественно новых накладок и оснований,</w:t>
      </w:r>
      <w:r w:rsidR="0097234E">
        <w:rPr>
          <w:rFonts w:cs="Times New Roman"/>
        </w:rPr>
        <w:t xml:space="preserve"> </w:t>
      </w:r>
      <w:r w:rsidRPr="00404A08">
        <w:rPr>
          <w:rFonts w:cs="Times New Roman"/>
        </w:rPr>
        <w:t>способствующих убыстрению темпа игры, возрастанию скорости вращения мяча, что</w:t>
      </w:r>
      <w:r w:rsidR="0097234E">
        <w:rPr>
          <w:rFonts w:cs="Times New Roman"/>
        </w:rPr>
        <w:t xml:space="preserve"> </w:t>
      </w:r>
      <w:r w:rsidRPr="00404A08">
        <w:rPr>
          <w:rFonts w:cs="Times New Roman"/>
        </w:rPr>
        <w:t>сказывается на улучшении техники и тактики игры и усложнении борьбы с «неудобными»</w:t>
      </w:r>
      <w:r w:rsidR="0097234E">
        <w:rPr>
          <w:rFonts w:cs="Times New Roman"/>
        </w:rPr>
        <w:t xml:space="preserve"> </w:t>
      </w:r>
      <w:r w:rsidRPr="00404A08">
        <w:rPr>
          <w:rFonts w:cs="Times New Roman"/>
        </w:rPr>
        <w:t>противниками, использующими накладки с длинными пупырышками и «Антиспин».</w:t>
      </w:r>
      <w:r w:rsidR="0097234E">
        <w:rPr>
          <w:rFonts w:cs="Times New Roman"/>
        </w:rPr>
        <w:t xml:space="preserve"> </w:t>
      </w:r>
    </w:p>
    <w:p w:rsidR="00352ABA" w:rsidRPr="00404A08" w:rsidRDefault="00352ABA" w:rsidP="00404A08">
      <w:pPr>
        <w:pStyle w:val="Standard"/>
        <w:ind w:firstLine="567"/>
        <w:jc w:val="both"/>
        <w:rPr>
          <w:rFonts w:cs="Times New Roman"/>
        </w:rPr>
      </w:pPr>
      <w:r w:rsidRPr="00404A08">
        <w:rPr>
          <w:rFonts w:cs="Times New Roman"/>
        </w:rPr>
        <w:t>Знание тенденций развития соревновательной деятельности и тактики игры открывает</w:t>
      </w:r>
      <w:r w:rsidR="0097234E">
        <w:rPr>
          <w:rFonts w:cs="Times New Roman"/>
        </w:rPr>
        <w:t xml:space="preserve"> </w:t>
      </w:r>
      <w:r w:rsidRPr="00404A08">
        <w:rPr>
          <w:rFonts w:cs="Times New Roman"/>
        </w:rPr>
        <w:t>широкие возможности оптимизации этой деятельности и системы спортивной подготовки,</w:t>
      </w:r>
      <w:r w:rsidR="0097234E">
        <w:rPr>
          <w:rFonts w:cs="Times New Roman"/>
        </w:rPr>
        <w:t xml:space="preserve"> </w:t>
      </w:r>
      <w:r w:rsidRPr="00404A08">
        <w:rPr>
          <w:rFonts w:cs="Times New Roman"/>
        </w:rPr>
        <w:t>создания эффективных условий для достижения высшего спортивного мастерства.</w:t>
      </w:r>
    </w:p>
    <w:p w:rsidR="00352ABA" w:rsidRPr="00404A08" w:rsidRDefault="00352ABA" w:rsidP="00404A08">
      <w:pPr>
        <w:pStyle w:val="Standard"/>
        <w:ind w:firstLine="567"/>
        <w:jc w:val="both"/>
        <w:rPr>
          <w:rFonts w:cs="Times New Roman"/>
          <w:u w:val="single"/>
        </w:rPr>
      </w:pPr>
      <w:r w:rsidRPr="00404A08">
        <w:rPr>
          <w:rFonts w:cs="Times New Roman"/>
          <w:u w:val="single"/>
        </w:rPr>
        <w:t>Классификация тактики и стилей игры</w:t>
      </w:r>
    </w:p>
    <w:p w:rsidR="00352ABA" w:rsidRPr="00404A08" w:rsidRDefault="00352ABA" w:rsidP="00404A08">
      <w:pPr>
        <w:pStyle w:val="Standard"/>
        <w:ind w:firstLine="567"/>
        <w:jc w:val="both"/>
        <w:rPr>
          <w:rFonts w:cs="Times New Roman"/>
        </w:rPr>
      </w:pPr>
      <w:r w:rsidRPr="00404A08">
        <w:rPr>
          <w:rFonts w:cs="Times New Roman"/>
        </w:rPr>
        <w:t>Современная тактика настольного тенниса располагает большим арсеналом средств,</w:t>
      </w:r>
      <w:r w:rsidR="0097234E">
        <w:rPr>
          <w:rFonts w:cs="Times New Roman"/>
        </w:rPr>
        <w:t xml:space="preserve"> </w:t>
      </w:r>
      <w:r w:rsidRPr="00404A08">
        <w:rPr>
          <w:rFonts w:cs="Times New Roman"/>
        </w:rPr>
        <w:t>способов и форм ведения игры.</w:t>
      </w:r>
      <w:r w:rsidR="0097234E">
        <w:rPr>
          <w:rFonts w:cs="Times New Roman"/>
        </w:rPr>
        <w:t xml:space="preserve"> </w:t>
      </w:r>
      <w:r w:rsidRPr="00404A08">
        <w:rPr>
          <w:rFonts w:cs="Times New Roman"/>
        </w:rPr>
        <w:t>Настольный теннис, как и все игровые виды спорта, отличается сложностью технико-тактических действий, разнообразием и кратковременностью игровых ситуаций,</w:t>
      </w:r>
      <w:r w:rsidR="0097234E">
        <w:rPr>
          <w:rFonts w:cs="Times New Roman"/>
        </w:rPr>
        <w:t xml:space="preserve"> </w:t>
      </w:r>
      <w:r w:rsidRPr="00404A08">
        <w:rPr>
          <w:rFonts w:cs="Times New Roman"/>
        </w:rPr>
        <w:t>многоплановостью соревновательного поведения. Это отражается в различных средствах</w:t>
      </w:r>
      <w:r w:rsidR="0097234E">
        <w:rPr>
          <w:rFonts w:cs="Times New Roman"/>
        </w:rPr>
        <w:t xml:space="preserve"> </w:t>
      </w:r>
      <w:r w:rsidRPr="00404A08">
        <w:rPr>
          <w:rFonts w:cs="Times New Roman"/>
        </w:rPr>
        <w:t>и способах ведения спортивной борьбы.</w:t>
      </w:r>
    </w:p>
    <w:p w:rsidR="00352ABA" w:rsidRPr="00404A08" w:rsidRDefault="00352ABA" w:rsidP="00404A08">
      <w:pPr>
        <w:pStyle w:val="Standard"/>
        <w:ind w:firstLine="567"/>
        <w:jc w:val="both"/>
        <w:rPr>
          <w:rFonts w:cs="Times New Roman"/>
        </w:rPr>
      </w:pPr>
      <w:r w:rsidRPr="00404A08">
        <w:rPr>
          <w:rFonts w:cs="Times New Roman"/>
        </w:rPr>
        <w:t>Средства ведения игры. Это технические приемы, применяемые в конкретной ситуации</w:t>
      </w:r>
      <w:r w:rsidR="0097234E">
        <w:rPr>
          <w:rFonts w:cs="Times New Roman"/>
        </w:rPr>
        <w:t xml:space="preserve"> </w:t>
      </w:r>
      <w:r w:rsidRPr="00404A08">
        <w:rPr>
          <w:rFonts w:cs="Times New Roman"/>
        </w:rPr>
        <w:t>или на которых построена тактика игры.</w:t>
      </w:r>
    </w:p>
    <w:p w:rsidR="00352ABA" w:rsidRPr="00404A08" w:rsidRDefault="00352ABA" w:rsidP="00404A08">
      <w:pPr>
        <w:pStyle w:val="Standard"/>
        <w:ind w:firstLine="567"/>
        <w:jc w:val="both"/>
        <w:rPr>
          <w:rFonts w:cs="Times New Roman"/>
        </w:rPr>
      </w:pPr>
      <w:r w:rsidRPr="00404A08">
        <w:rPr>
          <w:rFonts w:cs="Times New Roman"/>
        </w:rPr>
        <w:t xml:space="preserve">В современной теории настольного тенниса, так как все взаимодействия ракетки с </w:t>
      </w:r>
      <w:r w:rsidRPr="00404A08">
        <w:rPr>
          <w:rFonts w:cs="Times New Roman"/>
        </w:rPr>
        <w:lastRenderedPageBreak/>
        <w:t>мячом</w:t>
      </w:r>
      <w:r w:rsidR="0097234E">
        <w:rPr>
          <w:rFonts w:cs="Times New Roman"/>
        </w:rPr>
        <w:t xml:space="preserve"> </w:t>
      </w:r>
      <w:r w:rsidRPr="00404A08">
        <w:rPr>
          <w:rFonts w:cs="Times New Roman"/>
        </w:rPr>
        <w:t>носят ударный характер, сложилось специфическое определение терминов «технический</w:t>
      </w:r>
      <w:r w:rsidR="0097234E">
        <w:rPr>
          <w:rFonts w:cs="Times New Roman"/>
        </w:rPr>
        <w:t xml:space="preserve"> </w:t>
      </w:r>
      <w:r w:rsidRPr="00404A08">
        <w:rPr>
          <w:rFonts w:cs="Times New Roman"/>
        </w:rPr>
        <w:t>прием» и «тактическое действие». Под техническим приемом понимают специфические</w:t>
      </w:r>
      <w:r w:rsidR="0097234E">
        <w:rPr>
          <w:rFonts w:cs="Times New Roman"/>
        </w:rPr>
        <w:t xml:space="preserve"> </w:t>
      </w:r>
      <w:r w:rsidRPr="00404A08">
        <w:rPr>
          <w:rFonts w:cs="Times New Roman"/>
        </w:rPr>
        <w:t>положения и движения игрока, отличающиеся характерной двигательной структурой,</w:t>
      </w:r>
      <w:r w:rsidR="0097234E">
        <w:rPr>
          <w:rFonts w:cs="Times New Roman"/>
        </w:rPr>
        <w:t xml:space="preserve"> </w:t>
      </w:r>
      <w:r w:rsidRPr="00404A08">
        <w:rPr>
          <w:rFonts w:cs="Times New Roman"/>
        </w:rPr>
        <w:t>рассматриваемые как таковые — вне тактической ситуации. Тактическое действие — это</w:t>
      </w:r>
      <w:r w:rsidR="0097234E">
        <w:rPr>
          <w:rFonts w:cs="Times New Roman"/>
        </w:rPr>
        <w:t xml:space="preserve"> </w:t>
      </w:r>
      <w:r w:rsidRPr="00404A08">
        <w:rPr>
          <w:rFonts w:cs="Times New Roman"/>
        </w:rPr>
        <w:t>совокупность движений или определенный способ решения определенной тактической</w:t>
      </w:r>
      <w:r w:rsidR="0097234E">
        <w:rPr>
          <w:rFonts w:cs="Times New Roman"/>
        </w:rPr>
        <w:t xml:space="preserve"> </w:t>
      </w:r>
      <w:r w:rsidRPr="00404A08">
        <w:rPr>
          <w:rFonts w:cs="Times New Roman"/>
        </w:rPr>
        <w:t>задачи, используемый теннисистом в ходе соревнования. Технические приемы</w:t>
      </w:r>
      <w:r w:rsidR="0097234E">
        <w:rPr>
          <w:rFonts w:cs="Times New Roman"/>
        </w:rPr>
        <w:t xml:space="preserve"> </w:t>
      </w:r>
      <w:r w:rsidRPr="00404A08">
        <w:rPr>
          <w:rFonts w:cs="Times New Roman"/>
        </w:rPr>
        <w:t>различаются пространственными, пространственно-временными и другими параметрами,</w:t>
      </w:r>
      <w:r w:rsidR="0097234E">
        <w:rPr>
          <w:rFonts w:cs="Times New Roman"/>
        </w:rPr>
        <w:t xml:space="preserve"> </w:t>
      </w:r>
      <w:r w:rsidRPr="00404A08">
        <w:rPr>
          <w:rFonts w:cs="Times New Roman"/>
        </w:rPr>
        <w:t>а тактические действия — смысловым содержанием конкретных тактических задач, для решения которых они применяются.</w:t>
      </w:r>
      <w:r w:rsidR="0097234E">
        <w:rPr>
          <w:rFonts w:cs="Times New Roman"/>
        </w:rPr>
        <w:t xml:space="preserve"> </w:t>
      </w:r>
    </w:p>
    <w:p w:rsidR="00352ABA" w:rsidRPr="00404A08" w:rsidRDefault="00352ABA" w:rsidP="00404A08">
      <w:pPr>
        <w:pStyle w:val="Standard"/>
        <w:ind w:firstLine="567"/>
        <w:jc w:val="both"/>
        <w:rPr>
          <w:rFonts w:cs="Times New Roman"/>
          <w:u w:val="single"/>
        </w:rPr>
      </w:pPr>
      <w:r w:rsidRPr="00404A08">
        <w:rPr>
          <w:rFonts w:cs="Times New Roman"/>
          <w:u w:val="single"/>
        </w:rPr>
        <w:t>Тактические действия могут быть атакующими, контратакующими, подготовительными и</w:t>
      </w:r>
      <w:r w:rsidR="0097234E">
        <w:rPr>
          <w:rFonts w:cs="Times New Roman"/>
          <w:u w:val="single"/>
        </w:rPr>
        <w:t xml:space="preserve"> </w:t>
      </w:r>
      <w:r w:rsidRPr="00404A08">
        <w:rPr>
          <w:rFonts w:cs="Times New Roman"/>
          <w:u w:val="single"/>
        </w:rPr>
        <w:t>защитными.</w:t>
      </w:r>
    </w:p>
    <w:p w:rsidR="0097234E" w:rsidRDefault="00352ABA" w:rsidP="0097234E">
      <w:pPr>
        <w:pStyle w:val="Standard"/>
        <w:ind w:firstLine="567"/>
        <w:jc w:val="both"/>
        <w:rPr>
          <w:rFonts w:cs="Times New Roman"/>
        </w:rPr>
      </w:pPr>
      <w:r w:rsidRPr="00404A08">
        <w:rPr>
          <w:rFonts w:cs="Times New Roman"/>
        </w:rPr>
        <w:t>Атакующими называются действия, цель которых — добиться преимущества или</w:t>
      </w:r>
      <w:r w:rsidR="0097234E">
        <w:rPr>
          <w:rFonts w:cs="Times New Roman"/>
        </w:rPr>
        <w:t xml:space="preserve"> </w:t>
      </w:r>
      <w:r w:rsidRPr="00404A08">
        <w:rPr>
          <w:rFonts w:cs="Times New Roman"/>
        </w:rPr>
        <w:t>выигрыша очка. Атакующие действия могут быть как одиночными, так и серийными.</w:t>
      </w:r>
      <w:r w:rsidR="0097234E">
        <w:rPr>
          <w:rFonts w:cs="Times New Roman"/>
        </w:rPr>
        <w:t xml:space="preserve"> </w:t>
      </w:r>
      <w:r w:rsidRPr="00404A08">
        <w:rPr>
          <w:rFonts w:cs="Times New Roman"/>
        </w:rPr>
        <w:t>Контратакующими считаются такие ответные действия, с помощью которых игрок,</w:t>
      </w:r>
      <w:r w:rsidR="0097234E">
        <w:rPr>
          <w:rFonts w:cs="Times New Roman"/>
        </w:rPr>
        <w:t xml:space="preserve"> </w:t>
      </w:r>
      <w:r w:rsidRPr="00404A08">
        <w:rPr>
          <w:rFonts w:cs="Times New Roman"/>
        </w:rPr>
        <w:t>стремясь перехватить инициативу, играет еще более активно, т. е. на атакующие действия</w:t>
      </w:r>
      <w:r w:rsidR="0097234E">
        <w:rPr>
          <w:rFonts w:cs="Times New Roman"/>
        </w:rPr>
        <w:t xml:space="preserve"> </w:t>
      </w:r>
      <w:r w:rsidRPr="00404A08">
        <w:rPr>
          <w:rFonts w:cs="Times New Roman"/>
        </w:rPr>
        <w:t>противника отвечает атакующими ударами, контратакует.</w:t>
      </w:r>
      <w:r w:rsidR="0097234E">
        <w:rPr>
          <w:rFonts w:cs="Times New Roman"/>
        </w:rPr>
        <w:t xml:space="preserve"> </w:t>
      </w:r>
    </w:p>
    <w:p w:rsidR="0097234E" w:rsidRDefault="00352ABA" w:rsidP="0097234E">
      <w:pPr>
        <w:pStyle w:val="Standard"/>
        <w:ind w:firstLine="567"/>
        <w:jc w:val="both"/>
        <w:rPr>
          <w:rFonts w:cs="Times New Roman"/>
        </w:rPr>
      </w:pPr>
      <w:r w:rsidRPr="00404A08">
        <w:rPr>
          <w:rFonts w:cs="Times New Roman"/>
        </w:rPr>
        <w:t>Подготовительными называются такие тактические действия, которые предшествуют</w:t>
      </w:r>
      <w:r w:rsidR="0097234E">
        <w:rPr>
          <w:rFonts w:cs="Times New Roman"/>
        </w:rPr>
        <w:t xml:space="preserve"> </w:t>
      </w:r>
      <w:r w:rsidRPr="00404A08">
        <w:rPr>
          <w:rFonts w:cs="Times New Roman"/>
        </w:rPr>
        <w:t>атаке и способствуют ее лучшей организации и проведению. Такими тактическими</w:t>
      </w:r>
      <w:r w:rsidR="0097234E">
        <w:rPr>
          <w:rFonts w:cs="Times New Roman"/>
        </w:rPr>
        <w:t xml:space="preserve"> </w:t>
      </w:r>
      <w:r w:rsidRPr="00404A08">
        <w:rPr>
          <w:rFonts w:cs="Times New Roman"/>
        </w:rPr>
        <w:t>действиями теннисист создает благоприятную игровую ситуацию для выполнения атакующих действий.</w:t>
      </w:r>
      <w:r w:rsidR="0097234E">
        <w:rPr>
          <w:rFonts w:cs="Times New Roman"/>
        </w:rPr>
        <w:t xml:space="preserve"> </w:t>
      </w:r>
      <w:r w:rsidRPr="00404A08">
        <w:rPr>
          <w:rFonts w:cs="Times New Roman"/>
        </w:rPr>
        <w:t>К защитным действиям относят такие, целью которых является отразить атаку соперника,</w:t>
      </w:r>
      <w:r w:rsidR="0097234E">
        <w:rPr>
          <w:rFonts w:cs="Times New Roman"/>
        </w:rPr>
        <w:t xml:space="preserve"> </w:t>
      </w:r>
      <w:r w:rsidRPr="00404A08">
        <w:rPr>
          <w:rFonts w:cs="Times New Roman"/>
        </w:rPr>
        <w:t>не дать ему добиться результата. Это действия, с помощью которых игрок пытается</w:t>
      </w:r>
      <w:r w:rsidR="0097234E">
        <w:rPr>
          <w:rFonts w:cs="Times New Roman"/>
        </w:rPr>
        <w:t xml:space="preserve"> </w:t>
      </w:r>
      <w:r w:rsidRPr="00404A08">
        <w:rPr>
          <w:rFonts w:cs="Times New Roman"/>
        </w:rPr>
        <w:t>«выйти» из создавшейся сложной игровой ситуации, стараясь прежде всего попасть мячом</w:t>
      </w:r>
      <w:r w:rsidR="0097234E">
        <w:rPr>
          <w:rFonts w:cs="Times New Roman"/>
        </w:rPr>
        <w:t xml:space="preserve"> </w:t>
      </w:r>
      <w:r w:rsidRPr="00404A08">
        <w:rPr>
          <w:rFonts w:cs="Times New Roman"/>
        </w:rPr>
        <w:t>в стол, — лишь бы не проиграть очко или не дать возможности сопернику произвести</w:t>
      </w:r>
      <w:r w:rsidR="0097234E">
        <w:rPr>
          <w:rFonts w:cs="Times New Roman"/>
        </w:rPr>
        <w:t xml:space="preserve"> </w:t>
      </w:r>
      <w:r w:rsidRPr="00404A08">
        <w:rPr>
          <w:rFonts w:cs="Times New Roman"/>
        </w:rPr>
        <w:t>какой-либо выигрышный удар. Различают активную и пассивную защиту.</w:t>
      </w:r>
      <w:r w:rsidR="0097234E">
        <w:rPr>
          <w:rFonts w:cs="Times New Roman"/>
        </w:rPr>
        <w:t xml:space="preserve"> </w:t>
      </w:r>
    </w:p>
    <w:p w:rsidR="00352ABA" w:rsidRPr="00404A08" w:rsidRDefault="00352ABA" w:rsidP="00404A08">
      <w:pPr>
        <w:pStyle w:val="Standard"/>
        <w:ind w:firstLine="567"/>
        <w:jc w:val="both"/>
        <w:rPr>
          <w:rFonts w:cs="Times New Roman"/>
        </w:rPr>
      </w:pPr>
      <w:r w:rsidRPr="00404A08">
        <w:rPr>
          <w:rFonts w:cs="Times New Roman"/>
        </w:rPr>
        <w:t>Способы ведения игры. Имеются в виду тактические комбинации, т. е. рациональное</w:t>
      </w:r>
      <w:r w:rsidR="0097234E">
        <w:rPr>
          <w:rFonts w:cs="Times New Roman"/>
        </w:rPr>
        <w:t xml:space="preserve"> </w:t>
      </w:r>
      <w:r w:rsidRPr="00404A08">
        <w:rPr>
          <w:rFonts w:cs="Times New Roman"/>
        </w:rPr>
        <w:t>сочетание технических приемов. Тактическая комбинация — это законченное</w:t>
      </w:r>
      <w:r w:rsidR="0097234E">
        <w:rPr>
          <w:rFonts w:cs="Times New Roman"/>
        </w:rPr>
        <w:t xml:space="preserve"> </w:t>
      </w:r>
      <w:r w:rsidRPr="00404A08">
        <w:rPr>
          <w:rFonts w:cs="Times New Roman"/>
        </w:rPr>
        <w:t>последовательное сочетание нескольких технико-тактических действий (двухходовки,</w:t>
      </w:r>
      <w:r w:rsidR="0097234E">
        <w:rPr>
          <w:rFonts w:cs="Times New Roman"/>
        </w:rPr>
        <w:t xml:space="preserve"> </w:t>
      </w:r>
      <w:r w:rsidRPr="00404A08">
        <w:rPr>
          <w:rFonts w:cs="Times New Roman"/>
        </w:rPr>
        <w:t>трехходовки и т.п.), применяемых с определенной целью в конкретных игровых</w:t>
      </w:r>
      <w:r w:rsidR="0097234E">
        <w:rPr>
          <w:rFonts w:cs="Times New Roman"/>
        </w:rPr>
        <w:t xml:space="preserve"> </w:t>
      </w:r>
      <w:r w:rsidRPr="00404A08">
        <w:rPr>
          <w:rFonts w:cs="Times New Roman"/>
        </w:rPr>
        <w:t>ситуациях.</w:t>
      </w:r>
    </w:p>
    <w:p w:rsidR="00352ABA" w:rsidRPr="00404A08" w:rsidRDefault="00352ABA" w:rsidP="00404A08">
      <w:pPr>
        <w:pStyle w:val="Standard"/>
        <w:ind w:firstLine="567"/>
        <w:jc w:val="both"/>
        <w:rPr>
          <w:rFonts w:cs="Times New Roman"/>
        </w:rPr>
      </w:pPr>
      <w:r w:rsidRPr="00404A08">
        <w:rPr>
          <w:rFonts w:cs="Times New Roman"/>
        </w:rPr>
        <w:t>Способы ведения игры. Имеются в виду тактические комбинации, т. е. рациональное</w:t>
      </w:r>
      <w:r w:rsidR="0097234E">
        <w:rPr>
          <w:rFonts w:cs="Times New Roman"/>
        </w:rPr>
        <w:t xml:space="preserve"> </w:t>
      </w:r>
      <w:r w:rsidRPr="00404A08">
        <w:rPr>
          <w:rFonts w:cs="Times New Roman"/>
        </w:rPr>
        <w:t>сочетание технических приемов. Тактическая комбинация — это законченное</w:t>
      </w:r>
      <w:r w:rsidR="0097234E">
        <w:rPr>
          <w:rFonts w:cs="Times New Roman"/>
        </w:rPr>
        <w:t xml:space="preserve"> </w:t>
      </w:r>
      <w:r w:rsidRPr="00404A08">
        <w:rPr>
          <w:rFonts w:cs="Times New Roman"/>
        </w:rPr>
        <w:t>последовательное сочетание нескольких технико-тактических действий (двухходовки,</w:t>
      </w:r>
      <w:r w:rsidR="0097234E">
        <w:rPr>
          <w:rFonts w:cs="Times New Roman"/>
        </w:rPr>
        <w:t xml:space="preserve"> </w:t>
      </w:r>
      <w:r w:rsidRPr="00404A08">
        <w:rPr>
          <w:rFonts w:cs="Times New Roman"/>
        </w:rPr>
        <w:t>трехходовки и т.п.), применяемых с определенной целью в конкретных игровых</w:t>
      </w:r>
      <w:r w:rsidR="0097234E">
        <w:rPr>
          <w:rFonts w:cs="Times New Roman"/>
        </w:rPr>
        <w:t xml:space="preserve"> </w:t>
      </w:r>
      <w:r w:rsidRPr="00404A08">
        <w:rPr>
          <w:rFonts w:cs="Times New Roman"/>
        </w:rPr>
        <w:t>ситуациях.</w:t>
      </w:r>
      <w:r w:rsidR="0097234E">
        <w:rPr>
          <w:rFonts w:cs="Times New Roman"/>
        </w:rPr>
        <w:t xml:space="preserve"> </w:t>
      </w:r>
    </w:p>
    <w:p w:rsidR="00352ABA" w:rsidRPr="00404A08" w:rsidRDefault="00352ABA" w:rsidP="00404A08">
      <w:pPr>
        <w:pStyle w:val="Standard"/>
        <w:ind w:firstLine="567"/>
        <w:jc w:val="both"/>
        <w:rPr>
          <w:rFonts w:cs="Times New Roman"/>
        </w:rPr>
      </w:pPr>
      <w:r w:rsidRPr="00404A08">
        <w:rPr>
          <w:rFonts w:cs="Times New Roman"/>
          <w:u w:val="single"/>
        </w:rPr>
        <w:t>Формы ведения игры</w:t>
      </w:r>
      <w:r w:rsidRPr="00404A08">
        <w:rPr>
          <w:rFonts w:cs="Times New Roman"/>
        </w:rPr>
        <w:t>. Это внешнее проявление тактических действий спортсменов.</w:t>
      </w:r>
    </w:p>
    <w:p w:rsidR="00352ABA" w:rsidRPr="00404A08" w:rsidRDefault="00352ABA" w:rsidP="00404A08">
      <w:pPr>
        <w:pStyle w:val="Standard"/>
        <w:ind w:firstLine="567"/>
        <w:jc w:val="both"/>
        <w:rPr>
          <w:rFonts w:cs="Times New Roman"/>
        </w:rPr>
      </w:pPr>
      <w:r w:rsidRPr="00404A08">
        <w:rPr>
          <w:rFonts w:cs="Times New Roman"/>
          <w:u w:val="single"/>
        </w:rPr>
        <w:t>Система игры.</w:t>
      </w:r>
      <w:r w:rsidRPr="00404A08">
        <w:rPr>
          <w:rFonts w:cs="Times New Roman"/>
        </w:rPr>
        <w:t xml:space="preserve"> Это поведение и деятельность спортсменов в целях решения заранее</w:t>
      </w:r>
      <w:r w:rsidR="0097234E">
        <w:rPr>
          <w:rFonts w:cs="Times New Roman"/>
        </w:rPr>
        <w:t xml:space="preserve"> </w:t>
      </w:r>
      <w:r w:rsidRPr="00404A08">
        <w:rPr>
          <w:rFonts w:cs="Times New Roman"/>
        </w:rPr>
        <w:t>определенных тактических задач, а в командных соревнованиях — расстановка</w:t>
      </w:r>
      <w:r w:rsidR="0097234E">
        <w:rPr>
          <w:rFonts w:cs="Times New Roman"/>
        </w:rPr>
        <w:t xml:space="preserve"> </w:t>
      </w:r>
      <w:r w:rsidRPr="00404A08">
        <w:rPr>
          <w:rFonts w:cs="Times New Roman"/>
        </w:rPr>
        <w:t>участников.</w:t>
      </w:r>
    </w:p>
    <w:p w:rsidR="00352ABA" w:rsidRPr="00404A08" w:rsidRDefault="00264214" w:rsidP="00404A08">
      <w:pPr>
        <w:pStyle w:val="Standard"/>
        <w:ind w:firstLine="567"/>
        <w:jc w:val="both"/>
        <w:rPr>
          <w:rFonts w:cs="Times New Roman"/>
        </w:rPr>
      </w:pPr>
      <w:r>
        <w:rPr>
          <w:rFonts w:cs="Times New Roman"/>
        </w:rPr>
        <w:t>С</w:t>
      </w:r>
      <w:r w:rsidR="00352ABA" w:rsidRPr="00404A08">
        <w:rPr>
          <w:rFonts w:cs="Times New Roman"/>
        </w:rPr>
        <w:t>труктура тактики и стилей игры в настольном теннисе,</w:t>
      </w:r>
      <w:r w:rsidR="0097234E">
        <w:rPr>
          <w:rFonts w:cs="Times New Roman"/>
        </w:rPr>
        <w:t xml:space="preserve"> </w:t>
      </w:r>
      <w:r w:rsidR="00352ABA" w:rsidRPr="00404A08">
        <w:rPr>
          <w:rFonts w:cs="Times New Roman"/>
        </w:rPr>
        <w:t>состоящая из пяти уровней, позволяет классифицировать теннисистов по особенностям</w:t>
      </w:r>
      <w:r w:rsidR="0097234E">
        <w:rPr>
          <w:rFonts w:cs="Times New Roman"/>
        </w:rPr>
        <w:t xml:space="preserve"> </w:t>
      </w:r>
      <w:r w:rsidR="00352ABA" w:rsidRPr="00404A08">
        <w:rPr>
          <w:rFonts w:cs="Times New Roman"/>
        </w:rPr>
        <w:t>ведения спортивного поединка и отражает технико-тактические особенности игры в</w:t>
      </w:r>
      <w:r w:rsidR="0097234E">
        <w:rPr>
          <w:rFonts w:cs="Times New Roman"/>
        </w:rPr>
        <w:t xml:space="preserve"> </w:t>
      </w:r>
      <w:r w:rsidR="00352ABA" w:rsidRPr="00404A08">
        <w:rPr>
          <w:rFonts w:cs="Times New Roman"/>
        </w:rPr>
        <w:t>настольный теннис, знание которых дает возможность правильно и планомерно</w:t>
      </w:r>
      <w:r w:rsidR="0097234E">
        <w:rPr>
          <w:rFonts w:cs="Times New Roman"/>
        </w:rPr>
        <w:t xml:space="preserve"> </w:t>
      </w:r>
      <w:r w:rsidR="00352ABA" w:rsidRPr="00404A08">
        <w:rPr>
          <w:rFonts w:cs="Times New Roman"/>
        </w:rPr>
        <w:t>тренировать спортсменов в соответствии с индивидуальным стилем игры.</w:t>
      </w:r>
    </w:p>
    <w:p w:rsidR="00352ABA" w:rsidRPr="00404A08" w:rsidRDefault="00352ABA" w:rsidP="00404A08">
      <w:pPr>
        <w:pStyle w:val="Standard"/>
        <w:ind w:firstLine="567"/>
        <w:jc w:val="both"/>
        <w:rPr>
          <w:rFonts w:cs="Times New Roman"/>
        </w:rPr>
      </w:pPr>
      <w:r w:rsidRPr="00404A08">
        <w:rPr>
          <w:rFonts w:cs="Times New Roman"/>
        </w:rPr>
        <w:t>По средствам ведения игры, чаще всего применяемым в поединке, теннисистов можно</w:t>
      </w:r>
      <w:r w:rsidR="0097234E">
        <w:rPr>
          <w:rFonts w:cs="Times New Roman"/>
        </w:rPr>
        <w:t xml:space="preserve"> </w:t>
      </w:r>
      <w:r w:rsidRPr="00404A08">
        <w:rPr>
          <w:rFonts w:cs="Times New Roman"/>
        </w:rPr>
        <w:t>условно разделить на игроков, которые в основном используют технические приемы с</w:t>
      </w:r>
      <w:r w:rsidR="0097234E">
        <w:rPr>
          <w:rFonts w:cs="Times New Roman"/>
        </w:rPr>
        <w:t xml:space="preserve"> </w:t>
      </w:r>
      <w:r w:rsidRPr="00404A08">
        <w:rPr>
          <w:rFonts w:cs="Times New Roman"/>
        </w:rPr>
        <w:t>верхним вращением, такие, как накаты и удары; игроков, применяющих приемы с</w:t>
      </w:r>
      <w:r w:rsidR="0097234E">
        <w:rPr>
          <w:rFonts w:cs="Times New Roman"/>
        </w:rPr>
        <w:t xml:space="preserve"> </w:t>
      </w:r>
      <w:r w:rsidRPr="00404A08">
        <w:rPr>
          <w:rFonts w:cs="Times New Roman"/>
        </w:rPr>
        <w:t>сильным верхним вращением, так называемые перекрутки, топ-спины (таких теннисистов</w:t>
      </w:r>
      <w:r w:rsidR="0097234E">
        <w:rPr>
          <w:rFonts w:cs="Times New Roman"/>
        </w:rPr>
        <w:t xml:space="preserve"> </w:t>
      </w:r>
      <w:r w:rsidRPr="00404A08">
        <w:rPr>
          <w:rFonts w:cs="Times New Roman"/>
        </w:rPr>
        <w:t>называют «вращальщиками» так как они любой мяч стараются закрутить, придать ему</w:t>
      </w:r>
      <w:r w:rsidR="0097234E">
        <w:rPr>
          <w:rFonts w:cs="Times New Roman"/>
        </w:rPr>
        <w:t xml:space="preserve"> </w:t>
      </w:r>
      <w:r w:rsidRPr="00404A08">
        <w:rPr>
          <w:rFonts w:cs="Times New Roman"/>
        </w:rPr>
        <w:t>сильное верхнее вращение), и игроков, применяющих технические приемы с нижним</w:t>
      </w:r>
      <w:r w:rsidR="0097234E">
        <w:rPr>
          <w:rFonts w:cs="Times New Roman"/>
        </w:rPr>
        <w:t xml:space="preserve"> </w:t>
      </w:r>
      <w:r w:rsidRPr="00404A08">
        <w:rPr>
          <w:rFonts w:cs="Times New Roman"/>
        </w:rPr>
        <w:t>вращением — срезки и подрезки (I уровень).</w:t>
      </w:r>
    </w:p>
    <w:p w:rsidR="00352ABA" w:rsidRPr="00404A08" w:rsidRDefault="00352ABA" w:rsidP="00404A08">
      <w:pPr>
        <w:pStyle w:val="Standard"/>
        <w:ind w:firstLine="567"/>
        <w:jc w:val="both"/>
        <w:rPr>
          <w:rFonts w:cs="Times New Roman"/>
        </w:rPr>
      </w:pPr>
      <w:r w:rsidRPr="00404A08">
        <w:rPr>
          <w:rFonts w:cs="Times New Roman"/>
        </w:rPr>
        <w:t>Однако все технические приемы по своей тактической направленности могут быть</w:t>
      </w:r>
      <w:r w:rsidR="0097234E">
        <w:rPr>
          <w:rFonts w:cs="Times New Roman"/>
        </w:rPr>
        <w:t xml:space="preserve"> </w:t>
      </w:r>
      <w:r w:rsidRPr="00404A08">
        <w:rPr>
          <w:rFonts w:cs="Times New Roman"/>
        </w:rPr>
        <w:lastRenderedPageBreak/>
        <w:t>атакующими, контратакующими, подготовительными (вспомогательными) и защитными</w:t>
      </w:r>
      <w:r w:rsidR="0097234E">
        <w:rPr>
          <w:rFonts w:cs="Times New Roman"/>
        </w:rPr>
        <w:t xml:space="preserve"> </w:t>
      </w:r>
      <w:r w:rsidRPr="00404A08">
        <w:rPr>
          <w:rFonts w:cs="Times New Roman"/>
        </w:rPr>
        <w:t>(II уровень). Один и тот же технический прием, например, топ-спин, может быть в одной</w:t>
      </w:r>
      <w:r w:rsidR="0097234E">
        <w:rPr>
          <w:rFonts w:cs="Times New Roman"/>
        </w:rPr>
        <w:t xml:space="preserve"> </w:t>
      </w:r>
      <w:r w:rsidRPr="00404A08">
        <w:rPr>
          <w:rFonts w:cs="Times New Roman"/>
        </w:rPr>
        <w:t>игровой ситуации подготовительным, когда после него следует завершающий удар; в</w:t>
      </w:r>
      <w:r w:rsidR="0097234E">
        <w:rPr>
          <w:rFonts w:cs="Times New Roman"/>
        </w:rPr>
        <w:t xml:space="preserve"> </w:t>
      </w:r>
      <w:r w:rsidRPr="00404A08">
        <w:rPr>
          <w:rFonts w:cs="Times New Roman"/>
        </w:rPr>
        <w:t>другой — атакующим, когда теннисист серийным выполнением этого технического</w:t>
      </w:r>
      <w:r w:rsidR="0097234E">
        <w:rPr>
          <w:rFonts w:cs="Times New Roman"/>
        </w:rPr>
        <w:t xml:space="preserve"> </w:t>
      </w:r>
      <w:r w:rsidRPr="00404A08">
        <w:rPr>
          <w:rFonts w:cs="Times New Roman"/>
        </w:rPr>
        <w:t>элемента стремится выиграть очко, а иногда — контратакующим, когда игрок, желая</w:t>
      </w:r>
      <w:r w:rsidR="0097234E">
        <w:rPr>
          <w:rFonts w:cs="Times New Roman"/>
        </w:rPr>
        <w:t xml:space="preserve"> </w:t>
      </w:r>
      <w:r w:rsidRPr="00404A08">
        <w:rPr>
          <w:rFonts w:cs="Times New Roman"/>
        </w:rPr>
        <w:t>завладеть инициативой, отвечает на активные действия соперника мощным топ-спином.</w:t>
      </w:r>
    </w:p>
    <w:p w:rsidR="00352ABA" w:rsidRPr="00404A08" w:rsidRDefault="00352ABA" w:rsidP="00404A08">
      <w:pPr>
        <w:pStyle w:val="Standard"/>
        <w:ind w:firstLine="567"/>
        <w:jc w:val="both"/>
        <w:rPr>
          <w:rFonts w:cs="Times New Roman"/>
        </w:rPr>
      </w:pPr>
      <w:r w:rsidRPr="00404A08">
        <w:rPr>
          <w:rFonts w:cs="Times New Roman"/>
        </w:rPr>
        <w:t>Поэтому тактическую направленность технических приемов необходимо рассматривать в</w:t>
      </w:r>
      <w:r w:rsidR="0097234E">
        <w:rPr>
          <w:rFonts w:cs="Times New Roman"/>
        </w:rPr>
        <w:t xml:space="preserve"> </w:t>
      </w:r>
      <w:r w:rsidRPr="00404A08">
        <w:rPr>
          <w:rFonts w:cs="Times New Roman"/>
        </w:rPr>
        <w:t>конкретной игровой ситуации.</w:t>
      </w:r>
    </w:p>
    <w:p w:rsidR="00352ABA" w:rsidRPr="00404A08" w:rsidRDefault="00352ABA" w:rsidP="00404A08">
      <w:pPr>
        <w:pStyle w:val="Standard"/>
        <w:ind w:firstLine="567"/>
        <w:jc w:val="both"/>
        <w:rPr>
          <w:rFonts w:cs="Times New Roman"/>
        </w:rPr>
      </w:pPr>
      <w:r w:rsidRPr="00404A08">
        <w:rPr>
          <w:rFonts w:cs="Times New Roman"/>
        </w:rPr>
        <w:t>Отражением тактики и стиля игры, а также показателем эффективности и стабильности</w:t>
      </w:r>
      <w:r w:rsidR="0097234E">
        <w:rPr>
          <w:rFonts w:cs="Times New Roman"/>
        </w:rPr>
        <w:t xml:space="preserve"> </w:t>
      </w:r>
      <w:r w:rsidRPr="00404A08">
        <w:rPr>
          <w:rFonts w:cs="Times New Roman"/>
        </w:rPr>
        <w:t>технико-тактических действий теннисистов является количество действий, выполненных</w:t>
      </w:r>
      <w:r w:rsidR="0097234E">
        <w:rPr>
          <w:rFonts w:cs="Times New Roman"/>
        </w:rPr>
        <w:t xml:space="preserve"> </w:t>
      </w:r>
      <w:r w:rsidRPr="00404A08">
        <w:rPr>
          <w:rFonts w:cs="Times New Roman"/>
        </w:rPr>
        <w:t>при розыгрыше одного очка, т. е. длительность игрового взаимодействия, которая</w:t>
      </w:r>
      <w:r w:rsidR="0097234E">
        <w:rPr>
          <w:rFonts w:cs="Times New Roman"/>
        </w:rPr>
        <w:t xml:space="preserve"> </w:t>
      </w:r>
      <w:r w:rsidRPr="00404A08">
        <w:rPr>
          <w:rFonts w:cs="Times New Roman"/>
        </w:rPr>
        <w:t>выражается в игровых ходах. По длительности игрового взаимодействия, т.е. по формам</w:t>
      </w:r>
      <w:r w:rsidR="0097234E">
        <w:rPr>
          <w:rFonts w:cs="Times New Roman"/>
        </w:rPr>
        <w:t xml:space="preserve"> </w:t>
      </w:r>
      <w:r w:rsidRPr="00404A08">
        <w:rPr>
          <w:rFonts w:cs="Times New Roman"/>
        </w:rPr>
        <w:t>организации атаки и защиты (III уровень), игроков в настольный теннис можно</w:t>
      </w:r>
      <w:r w:rsidR="0097234E">
        <w:rPr>
          <w:rFonts w:cs="Times New Roman"/>
        </w:rPr>
        <w:t xml:space="preserve"> </w:t>
      </w:r>
      <w:r w:rsidRPr="00404A08">
        <w:rPr>
          <w:rFonts w:cs="Times New Roman"/>
        </w:rPr>
        <w:t>разделить на три группы.</w:t>
      </w:r>
      <w:r w:rsidR="0097234E">
        <w:rPr>
          <w:rFonts w:cs="Times New Roman"/>
        </w:rPr>
        <w:t xml:space="preserve"> </w:t>
      </w:r>
      <w:r w:rsidRPr="00404A08">
        <w:rPr>
          <w:rFonts w:cs="Times New Roman"/>
        </w:rPr>
        <w:t>К первой группе — с быстрым розыгрышем очка — относятся теннисисты, стремящиеся</w:t>
      </w:r>
      <w:r w:rsidR="0097234E">
        <w:rPr>
          <w:rFonts w:cs="Times New Roman"/>
        </w:rPr>
        <w:t xml:space="preserve"> </w:t>
      </w:r>
      <w:r w:rsidRPr="00404A08">
        <w:rPr>
          <w:rFonts w:cs="Times New Roman"/>
        </w:rPr>
        <w:t>разыгрывать очко за меньшее количество игровых ходов. Для них характерно завершение</w:t>
      </w:r>
      <w:r w:rsidR="0097234E">
        <w:rPr>
          <w:rFonts w:cs="Times New Roman"/>
        </w:rPr>
        <w:t xml:space="preserve"> </w:t>
      </w:r>
      <w:r w:rsidRPr="00404A08">
        <w:rPr>
          <w:rFonts w:cs="Times New Roman"/>
        </w:rPr>
        <w:t>розыгрыша очка за один и два хода.</w:t>
      </w:r>
      <w:r w:rsidR="0097234E">
        <w:rPr>
          <w:rFonts w:cs="Times New Roman"/>
        </w:rPr>
        <w:t xml:space="preserve"> </w:t>
      </w:r>
      <w:r w:rsidRPr="00404A08">
        <w:rPr>
          <w:rFonts w:cs="Times New Roman"/>
        </w:rPr>
        <w:t>Ко второй группе — с постепенным розыгрышем очка — относятся теннисисты, которые</w:t>
      </w:r>
      <w:r w:rsidR="0097234E">
        <w:rPr>
          <w:rFonts w:cs="Times New Roman"/>
        </w:rPr>
        <w:t xml:space="preserve"> </w:t>
      </w:r>
      <w:r w:rsidRPr="00404A08">
        <w:rPr>
          <w:rFonts w:cs="Times New Roman"/>
        </w:rPr>
        <w:t>подготавливают атаку, создают удобную ситуацию. Для такой тактики характерен</w:t>
      </w:r>
      <w:r w:rsidR="0097234E">
        <w:rPr>
          <w:rFonts w:cs="Times New Roman"/>
        </w:rPr>
        <w:t xml:space="preserve"> </w:t>
      </w:r>
      <w:r w:rsidRPr="00404A08">
        <w:rPr>
          <w:rFonts w:cs="Times New Roman"/>
        </w:rPr>
        <w:t>розыгрыш очка за три или четыре хода.</w:t>
      </w:r>
      <w:r w:rsidR="0097234E">
        <w:rPr>
          <w:rFonts w:cs="Times New Roman"/>
        </w:rPr>
        <w:t xml:space="preserve"> </w:t>
      </w:r>
      <w:r w:rsidRPr="00404A08">
        <w:rPr>
          <w:rFonts w:cs="Times New Roman"/>
        </w:rPr>
        <w:t>К третьей группе — с длительным розыгрышем очка — относятся теннисисты, которые</w:t>
      </w:r>
      <w:r w:rsidR="0097234E">
        <w:rPr>
          <w:rFonts w:cs="Times New Roman"/>
        </w:rPr>
        <w:t xml:space="preserve"> </w:t>
      </w:r>
      <w:r w:rsidRPr="00404A08">
        <w:rPr>
          <w:rFonts w:cs="Times New Roman"/>
        </w:rPr>
        <w:t>стремятся удержать мяч в игре, выжидая ошибки соперника. Для них характерно</w:t>
      </w:r>
      <w:r w:rsidR="0097234E">
        <w:rPr>
          <w:rFonts w:cs="Times New Roman"/>
        </w:rPr>
        <w:t xml:space="preserve"> </w:t>
      </w:r>
      <w:r w:rsidRPr="00404A08">
        <w:rPr>
          <w:rFonts w:cs="Times New Roman"/>
        </w:rPr>
        <w:t>завершение розыгрыша в течение 5 —7 и более ходов.</w:t>
      </w:r>
    </w:p>
    <w:p w:rsidR="0097234E" w:rsidRDefault="00352ABA" w:rsidP="00404A08">
      <w:pPr>
        <w:pStyle w:val="Standard"/>
        <w:ind w:firstLine="567"/>
        <w:jc w:val="both"/>
        <w:rPr>
          <w:rFonts w:cs="Times New Roman"/>
        </w:rPr>
      </w:pPr>
      <w:r w:rsidRPr="00404A08">
        <w:rPr>
          <w:rFonts w:cs="Times New Roman"/>
        </w:rPr>
        <w:t>По способу ведения игры (IV уровень) теннисистов условно можно разделить на</w:t>
      </w:r>
      <w:r w:rsidR="0097234E">
        <w:rPr>
          <w:rFonts w:cs="Times New Roman"/>
        </w:rPr>
        <w:t xml:space="preserve"> </w:t>
      </w:r>
      <w:r w:rsidRPr="00404A08">
        <w:rPr>
          <w:rFonts w:cs="Times New Roman"/>
        </w:rPr>
        <w:t>односторонних и двусторонних. Первые предпочитают чаще использовать удары с одной</w:t>
      </w:r>
      <w:r w:rsidR="0097234E">
        <w:rPr>
          <w:rFonts w:cs="Times New Roman"/>
        </w:rPr>
        <w:t xml:space="preserve"> </w:t>
      </w:r>
      <w:r w:rsidRPr="00404A08">
        <w:rPr>
          <w:rFonts w:cs="Times New Roman"/>
        </w:rPr>
        <w:t>стороны (справа или слева), а вторые — в равной степени справа и слева. Большинство</w:t>
      </w:r>
      <w:r w:rsidR="0097234E">
        <w:rPr>
          <w:rFonts w:cs="Times New Roman"/>
        </w:rPr>
        <w:t xml:space="preserve"> </w:t>
      </w:r>
      <w:r w:rsidRPr="00404A08">
        <w:rPr>
          <w:rFonts w:cs="Times New Roman"/>
        </w:rPr>
        <w:t>игроков владеют односторонним нападением, — как правило, это технические приемы,</w:t>
      </w:r>
      <w:r w:rsidR="0097234E">
        <w:rPr>
          <w:rFonts w:cs="Times New Roman"/>
        </w:rPr>
        <w:t xml:space="preserve"> </w:t>
      </w:r>
      <w:r w:rsidRPr="00404A08">
        <w:rPr>
          <w:rFonts w:cs="Times New Roman"/>
        </w:rPr>
        <w:t>выполняемые справа, а приемы слева эти спортсмены используют как подготовительные.</w:t>
      </w:r>
      <w:r w:rsidR="0097234E">
        <w:rPr>
          <w:rFonts w:cs="Times New Roman"/>
        </w:rPr>
        <w:t xml:space="preserve"> </w:t>
      </w:r>
      <w:r w:rsidRPr="00404A08">
        <w:rPr>
          <w:rFonts w:cs="Times New Roman"/>
        </w:rPr>
        <w:t>Лишь незначительная часть спортсменов в равной степени владеют двусторонним</w:t>
      </w:r>
      <w:r w:rsidR="0097234E">
        <w:rPr>
          <w:rFonts w:cs="Times New Roman"/>
        </w:rPr>
        <w:t xml:space="preserve"> </w:t>
      </w:r>
      <w:r w:rsidRPr="00404A08">
        <w:rPr>
          <w:rFonts w:cs="Times New Roman"/>
        </w:rPr>
        <w:t>нападением.</w:t>
      </w:r>
      <w:r w:rsidR="0097234E">
        <w:rPr>
          <w:rFonts w:cs="Times New Roman"/>
        </w:rPr>
        <w:t xml:space="preserve"> </w:t>
      </w:r>
      <w:r w:rsidRPr="00404A08">
        <w:rPr>
          <w:rFonts w:cs="Times New Roman"/>
        </w:rPr>
        <w:t>В настольном теннисе игроков в зависимости от того, какими способами, формами и</w:t>
      </w:r>
      <w:r w:rsidR="0097234E">
        <w:rPr>
          <w:rFonts w:cs="Times New Roman"/>
        </w:rPr>
        <w:t xml:space="preserve"> </w:t>
      </w:r>
      <w:r w:rsidRPr="00404A08">
        <w:rPr>
          <w:rFonts w:cs="Times New Roman"/>
        </w:rPr>
        <w:t>средствами они пользуются для достижения победы (V уровень), принято делить на</w:t>
      </w:r>
      <w:r w:rsidR="0097234E">
        <w:rPr>
          <w:rFonts w:cs="Times New Roman"/>
        </w:rPr>
        <w:t xml:space="preserve"> </w:t>
      </w:r>
      <w:r w:rsidRPr="00404A08">
        <w:rPr>
          <w:rFonts w:cs="Times New Roman"/>
        </w:rPr>
        <w:t>нападающих — придерживающихся наступательного стиля игры, защитников — представителей позиционного стиля и универсальных игроков.</w:t>
      </w:r>
      <w:r w:rsidR="0097234E">
        <w:rPr>
          <w:rFonts w:cs="Times New Roman"/>
        </w:rPr>
        <w:t xml:space="preserve"> </w:t>
      </w:r>
    </w:p>
    <w:p w:rsidR="0097234E" w:rsidRDefault="00352ABA" w:rsidP="00404A08">
      <w:pPr>
        <w:pStyle w:val="Standard"/>
        <w:ind w:firstLine="567"/>
        <w:jc w:val="both"/>
        <w:rPr>
          <w:rFonts w:cs="Times New Roman"/>
        </w:rPr>
      </w:pPr>
      <w:r w:rsidRPr="00404A08">
        <w:rPr>
          <w:rFonts w:cs="Times New Roman"/>
        </w:rPr>
        <w:t>Нападающие — это спортсмены, которые применяют атакующие и контратакующие</w:t>
      </w:r>
      <w:r w:rsidR="0097234E">
        <w:rPr>
          <w:rFonts w:cs="Times New Roman"/>
        </w:rPr>
        <w:t xml:space="preserve"> </w:t>
      </w:r>
      <w:r w:rsidRPr="00404A08">
        <w:rPr>
          <w:rFonts w:cs="Times New Roman"/>
        </w:rPr>
        <w:t>удары, разыгрывают мячи в быстром темпе, стремятся владеть инициативой на</w:t>
      </w:r>
      <w:r w:rsidR="0097234E">
        <w:rPr>
          <w:rFonts w:cs="Times New Roman"/>
        </w:rPr>
        <w:t xml:space="preserve"> </w:t>
      </w:r>
      <w:r w:rsidRPr="00404A08">
        <w:rPr>
          <w:rFonts w:cs="Times New Roman"/>
        </w:rPr>
        <w:t>протяжении всей игры и при малейшей возможности атаковать и контратаковать.</w:t>
      </w:r>
      <w:r w:rsidR="0097234E">
        <w:rPr>
          <w:rFonts w:cs="Times New Roman"/>
        </w:rPr>
        <w:t xml:space="preserve"> </w:t>
      </w:r>
      <w:r w:rsidRPr="00404A08">
        <w:rPr>
          <w:rFonts w:cs="Times New Roman"/>
        </w:rPr>
        <w:t>Защитники — это спортсмены, ожидающие ошибок противника в результате своих</w:t>
      </w:r>
      <w:r w:rsidR="0097234E">
        <w:rPr>
          <w:rFonts w:cs="Times New Roman"/>
        </w:rPr>
        <w:t xml:space="preserve"> </w:t>
      </w:r>
      <w:r w:rsidRPr="00404A08">
        <w:rPr>
          <w:rFonts w:cs="Times New Roman"/>
        </w:rPr>
        <w:t>точных и стабильных действий, а чаще — вынуждающие его совершать ошибки в</w:t>
      </w:r>
      <w:r w:rsidR="0097234E">
        <w:rPr>
          <w:rFonts w:cs="Times New Roman"/>
        </w:rPr>
        <w:t xml:space="preserve"> </w:t>
      </w:r>
      <w:r w:rsidRPr="00404A08">
        <w:rPr>
          <w:rFonts w:cs="Times New Roman"/>
        </w:rPr>
        <w:t>результате своих сложных, точных и стабильных действий.</w:t>
      </w:r>
      <w:r w:rsidR="0097234E">
        <w:rPr>
          <w:rFonts w:cs="Times New Roman"/>
        </w:rPr>
        <w:t xml:space="preserve"> </w:t>
      </w:r>
      <w:r w:rsidRPr="00404A08">
        <w:rPr>
          <w:rFonts w:cs="Times New Roman"/>
        </w:rPr>
        <w:t>Универсальные игроки — это теннисисты, сочетающие защиту с нападением и</w:t>
      </w:r>
      <w:r w:rsidR="0097234E">
        <w:rPr>
          <w:rFonts w:cs="Times New Roman"/>
        </w:rPr>
        <w:t xml:space="preserve"> </w:t>
      </w:r>
      <w:r w:rsidR="0097234E" w:rsidRPr="00404A08">
        <w:rPr>
          <w:rFonts w:cs="Times New Roman"/>
        </w:rPr>
        <w:t>контрнападением</w:t>
      </w:r>
      <w:r w:rsidRPr="00404A08">
        <w:rPr>
          <w:rFonts w:cs="Times New Roman"/>
        </w:rPr>
        <w:t>. При активной защите спортсмен не выжидает ошибок противника, а</w:t>
      </w:r>
      <w:r w:rsidR="0097234E">
        <w:rPr>
          <w:rFonts w:cs="Times New Roman"/>
        </w:rPr>
        <w:t xml:space="preserve"> </w:t>
      </w:r>
      <w:r w:rsidRPr="00404A08">
        <w:rPr>
          <w:rFonts w:cs="Times New Roman"/>
        </w:rPr>
        <w:t>чередует удары так, чтобы препятствовать его активным действиям. Теннисисты</w:t>
      </w:r>
      <w:r w:rsidR="0097234E">
        <w:rPr>
          <w:rFonts w:cs="Times New Roman"/>
        </w:rPr>
        <w:t xml:space="preserve"> </w:t>
      </w:r>
      <w:r w:rsidRPr="00404A08">
        <w:rPr>
          <w:rFonts w:cs="Times New Roman"/>
        </w:rPr>
        <w:t>универсального стиля игры эффективно сочетают в своей игре виртуозную технику</w:t>
      </w:r>
      <w:r w:rsidR="0097234E">
        <w:rPr>
          <w:rFonts w:cs="Times New Roman"/>
        </w:rPr>
        <w:t xml:space="preserve"> </w:t>
      </w:r>
      <w:r w:rsidRPr="00404A08">
        <w:rPr>
          <w:rFonts w:cs="Times New Roman"/>
        </w:rPr>
        <w:t>владения мячом и достаточно высокую активность технико-тактических действий.</w:t>
      </w:r>
      <w:r w:rsidR="0097234E">
        <w:rPr>
          <w:rFonts w:cs="Times New Roman"/>
        </w:rPr>
        <w:t xml:space="preserve"> </w:t>
      </w:r>
    </w:p>
    <w:p w:rsidR="0097234E" w:rsidRDefault="00352ABA" w:rsidP="00404A08">
      <w:pPr>
        <w:pStyle w:val="Standard"/>
        <w:ind w:firstLine="567"/>
        <w:jc w:val="both"/>
        <w:rPr>
          <w:rFonts w:cs="Times New Roman"/>
        </w:rPr>
      </w:pPr>
      <w:r w:rsidRPr="00404A08">
        <w:rPr>
          <w:rFonts w:cs="Times New Roman"/>
        </w:rPr>
        <w:t>В настоящее время на спортивной арене можно отметить большой процент теннисистов</w:t>
      </w:r>
      <w:r w:rsidR="0097234E">
        <w:rPr>
          <w:rFonts w:cs="Times New Roman"/>
        </w:rPr>
        <w:t xml:space="preserve"> </w:t>
      </w:r>
      <w:r w:rsidRPr="00404A08">
        <w:rPr>
          <w:rFonts w:cs="Times New Roman"/>
        </w:rPr>
        <w:t>атакующего и контратакующего стилей и незначительный — защитников. Это</w:t>
      </w:r>
      <w:r w:rsidR="0097234E">
        <w:rPr>
          <w:rFonts w:cs="Times New Roman"/>
        </w:rPr>
        <w:t xml:space="preserve"> </w:t>
      </w:r>
      <w:r w:rsidRPr="00404A08">
        <w:rPr>
          <w:rFonts w:cs="Times New Roman"/>
        </w:rPr>
        <w:t>объясняется тем, что современный настольный теннис — силовая, активная, наступательная игра (особенно у мужчин), и защитный стиль и пассивное ведение игры в нем неприемлемы. Зато все больше и больше появляется теннисистов нового стиля,</w:t>
      </w:r>
      <w:r w:rsidR="0097234E">
        <w:rPr>
          <w:rFonts w:cs="Times New Roman"/>
        </w:rPr>
        <w:t xml:space="preserve"> </w:t>
      </w:r>
      <w:r w:rsidRPr="00404A08">
        <w:rPr>
          <w:rFonts w:cs="Times New Roman"/>
        </w:rPr>
        <w:t>владеющих широким ассортиментом различных технических приемов и гибко сочетающих элементы активной защиты с атакой и контратакой. А это требует от спортсменов высокого уровня тактического мастерства.</w:t>
      </w:r>
      <w:r w:rsidR="0097234E">
        <w:rPr>
          <w:rFonts w:cs="Times New Roman"/>
        </w:rPr>
        <w:t xml:space="preserve"> </w:t>
      </w:r>
    </w:p>
    <w:p w:rsidR="00352ABA" w:rsidRPr="00404A08" w:rsidRDefault="00352ABA" w:rsidP="00404A08">
      <w:pPr>
        <w:pStyle w:val="Standard"/>
        <w:ind w:firstLine="567"/>
        <w:jc w:val="both"/>
        <w:rPr>
          <w:rFonts w:cs="Times New Roman"/>
        </w:rPr>
      </w:pPr>
      <w:r w:rsidRPr="00404A08">
        <w:rPr>
          <w:rFonts w:cs="Times New Roman"/>
        </w:rPr>
        <w:t>Настольный теннис — вид спорта, где правильный выбор тактического варианта имеет</w:t>
      </w:r>
      <w:r w:rsidR="0097234E">
        <w:rPr>
          <w:rFonts w:cs="Times New Roman"/>
        </w:rPr>
        <w:t xml:space="preserve"> </w:t>
      </w:r>
      <w:r w:rsidRPr="00404A08">
        <w:rPr>
          <w:rFonts w:cs="Times New Roman"/>
        </w:rPr>
        <w:t xml:space="preserve">большое значение. Для проведения эффективных тактических комбинаций </w:t>
      </w:r>
      <w:r w:rsidRPr="00404A08">
        <w:rPr>
          <w:rFonts w:cs="Times New Roman"/>
        </w:rPr>
        <w:lastRenderedPageBreak/>
        <w:t>теннисисту</w:t>
      </w:r>
      <w:r w:rsidR="0097234E">
        <w:rPr>
          <w:rFonts w:cs="Times New Roman"/>
        </w:rPr>
        <w:t xml:space="preserve"> </w:t>
      </w:r>
      <w:r w:rsidRPr="00404A08">
        <w:rPr>
          <w:rFonts w:cs="Times New Roman"/>
        </w:rPr>
        <w:t>надо уметь распознать по подготовительным движениям соперника его дальнейшие</w:t>
      </w:r>
      <w:r w:rsidR="0097234E">
        <w:rPr>
          <w:rFonts w:cs="Times New Roman"/>
        </w:rPr>
        <w:t xml:space="preserve"> </w:t>
      </w:r>
      <w:r w:rsidRPr="00404A08">
        <w:rPr>
          <w:rFonts w:cs="Times New Roman"/>
        </w:rPr>
        <w:t>намерения, принять оптимальное решение и навязать свою, неудобную для него манеру</w:t>
      </w:r>
      <w:r w:rsidR="0097234E">
        <w:rPr>
          <w:rFonts w:cs="Times New Roman"/>
        </w:rPr>
        <w:t xml:space="preserve"> </w:t>
      </w:r>
      <w:r w:rsidRPr="00404A08">
        <w:rPr>
          <w:rFonts w:cs="Times New Roman"/>
        </w:rPr>
        <w:t>игры. Современное направление развития тактики настольного тенниса — это атака и</w:t>
      </w:r>
      <w:r w:rsidR="0097234E">
        <w:rPr>
          <w:rFonts w:cs="Times New Roman"/>
        </w:rPr>
        <w:t xml:space="preserve"> </w:t>
      </w:r>
      <w:r w:rsidRPr="00404A08">
        <w:rPr>
          <w:rFonts w:cs="Times New Roman"/>
        </w:rPr>
        <w:t>контратака, базирующиеся на умении игрока подготовиться к проведению атакующего</w:t>
      </w:r>
      <w:r w:rsidR="0097234E">
        <w:rPr>
          <w:rFonts w:cs="Times New Roman"/>
        </w:rPr>
        <w:t xml:space="preserve"> </w:t>
      </w:r>
      <w:r w:rsidRPr="00404A08">
        <w:rPr>
          <w:rFonts w:cs="Times New Roman"/>
        </w:rPr>
        <w:t>технического приема раньше, чем это успеет сделать противник, т.е. тактика игры основывается на захвате и перехвате инициативы.</w:t>
      </w:r>
      <w:r w:rsidR="0097234E">
        <w:rPr>
          <w:rFonts w:cs="Times New Roman"/>
        </w:rPr>
        <w:t xml:space="preserve"> </w:t>
      </w:r>
    </w:p>
    <w:p w:rsidR="00352ABA" w:rsidRPr="00404A08" w:rsidRDefault="00352ABA" w:rsidP="00404A08">
      <w:pPr>
        <w:pStyle w:val="Standard"/>
        <w:ind w:firstLine="567"/>
        <w:jc w:val="both"/>
        <w:rPr>
          <w:rFonts w:cs="Times New Roman"/>
        </w:rPr>
      </w:pPr>
      <w:r w:rsidRPr="00404A08">
        <w:rPr>
          <w:rFonts w:cs="Times New Roman"/>
        </w:rPr>
        <w:t>Тактические комбинации — сочетания технико-тактических действий с применением</w:t>
      </w:r>
      <w:r w:rsidR="0097234E">
        <w:rPr>
          <w:rFonts w:cs="Times New Roman"/>
        </w:rPr>
        <w:t xml:space="preserve"> </w:t>
      </w:r>
      <w:r w:rsidRPr="00404A08">
        <w:rPr>
          <w:rFonts w:cs="Times New Roman"/>
        </w:rPr>
        <w:t>атакующих и контратакующих ударов могут быть весьма разнообразны и зависят от</w:t>
      </w:r>
      <w:r w:rsidR="0097234E">
        <w:rPr>
          <w:rFonts w:cs="Times New Roman"/>
        </w:rPr>
        <w:t xml:space="preserve"> </w:t>
      </w:r>
      <w:r w:rsidRPr="00404A08">
        <w:rPr>
          <w:rFonts w:cs="Times New Roman"/>
        </w:rPr>
        <w:t>конкретной ситуации, особенностей игры противника, технической подготовленности</w:t>
      </w:r>
      <w:r w:rsidR="0097234E">
        <w:rPr>
          <w:rFonts w:cs="Times New Roman"/>
        </w:rPr>
        <w:t xml:space="preserve"> </w:t>
      </w:r>
      <w:r w:rsidRPr="00404A08">
        <w:rPr>
          <w:rFonts w:cs="Times New Roman"/>
        </w:rPr>
        <w:t>спортсмена, а также очередности подачи.</w:t>
      </w:r>
    </w:p>
    <w:p w:rsidR="00352ABA" w:rsidRPr="00404A08" w:rsidRDefault="00352ABA" w:rsidP="00404A08">
      <w:pPr>
        <w:pStyle w:val="Standard"/>
        <w:ind w:firstLine="567"/>
        <w:jc w:val="both"/>
        <w:rPr>
          <w:rFonts w:cs="Times New Roman"/>
        </w:rPr>
      </w:pPr>
      <w:r w:rsidRPr="00404A08">
        <w:rPr>
          <w:rFonts w:cs="Times New Roman"/>
        </w:rPr>
        <w:t>Анализ сочетаний различных технико-тактических приемов и тактических комбинаций не</w:t>
      </w:r>
      <w:r w:rsidR="0097234E">
        <w:rPr>
          <w:rFonts w:cs="Times New Roman"/>
        </w:rPr>
        <w:t xml:space="preserve"> </w:t>
      </w:r>
      <w:r w:rsidRPr="00404A08">
        <w:rPr>
          <w:rFonts w:cs="Times New Roman"/>
        </w:rPr>
        <w:t>дает полной картины тактики игры, а лишь определяет наиболее целесообразные действия</w:t>
      </w:r>
      <w:r w:rsidR="0097234E">
        <w:rPr>
          <w:rFonts w:cs="Times New Roman"/>
        </w:rPr>
        <w:t xml:space="preserve"> </w:t>
      </w:r>
      <w:r w:rsidRPr="00404A08">
        <w:rPr>
          <w:rFonts w:cs="Times New Roman"/>
        </w:rPr>
        <w:t>в конкретных игровых ситуациях. Поэтому тактику игры в настольный теннис</w:t>
      </w:r>
      <w:r w:rsidR="0097234E">
        <w:rPr>
          <w:rFonts w:cs="Times New Roman"/>
        </w:rPr>
        <w:t xml:space="preserve"> </w:t>
      </w:r>
      <w:r w:rsidRPr="00404A08">
        <w:rPr>
          <w:rFonts w:cs="Times New Roman"/>
        </w:rPr>
        <w:t>необходимо рассматривать не только с позиции применения конкретных тактических</w:t>
      </w:r>
      <w:r w:rsidR="0097234E">
        <w:rPr>
          <w:rFonts w:cs="Times New Roman"/>
        </w:rPr>
        <w:t xml:space="preserve"> </w:t>
      </w:r>
      <w:r w:rsidRPr="00404A08">
        <w:rPr>
          <w:rFonts w:cs="Times New Roman"/>
        </w:rPr>
        <w:t>приемов, но и с точки зрения их тактической направленности и путей достижения цели —</w:t>
      </w:r>
      <w:r w:rsidR="0097234E">
        <w:rPr>
          <w:rFonts w:cs="Times New Roman"/>
        </w:rPr>
        <w:t xml:space="preserve"> </w:t>
      </w:r>
      <w:r w:rsidRPr="00404A08">
        <w:rPr>
          <w:rFonts w:cs="Times New Roman"/>
        </w:rPr>
        <w:t>когда можно использовать любые технические приемы.</w:t>
      </w:r>
    </w:p>
    <w:p w:rsidR="00352ABA" w:rsidRPr="00404A08" w:rsidRDefault="00352ABA" w:rsidP="00404A08">
      <w:pPr>
        <w:pStyle w:val="Standard"/>
        <w:ind w:firstLine="567"/>
        <w:jc w:val="both"/>
        <w:rPr>
          <w:rFonts w:cs="Times New Roman"/>
        </w:rPr>
      </w:pPr>
      <w:r w:rsidRPr="00404A08">
        <w:rPr>
          <w:rFonts w:cs="Times New Roman"/>
        </w:rPr>
        <w:t>Тактику игры можно подразделить на тактику подач, тактику приема подач и тактику</w:t>
      </w:r>
      <w:r w:rsidR="0097234E">
        <w:rPr>
          <w:rFonts w:cs="Times New Roman"/>
        </w:rPr>
        <w:t xml:space="preserve"> </w:t>
      </w:r>
      <w:r w:rsidRPr="00404A08">
        <w:rPr>
          <w:rFonts w:cs="Times New Roman"/>
        </w:rPr>
        <w:t>розыгрыша очка. Каждый из этих элементов игры имеет свои особенности применения и</w:t>
      </w:r>
      <w:r w:rsidR="0097234E">
        <w:rPr>
          <w:rFonts w:cs="Times New Roman"/>
        </w:rPr>
        <w:t xml:space="preserve"> </w:t>
      </w:r>
      <w:r w:rsidRPr="00404A08">
        <w:rPr>
          <w:rFonts w:cs="Times New Roman"/>
        </w:rPr>
        <w:t>свою тактику.</w:t>
      </w:r>
    </w:p>
    <w:p w:rsidR="00352ABA" w:rsidRDefault="00352ABA" w:rsidP="00352ABA">
      <w:pPr>
        <w:pStyle w:val="Standard"/>
        <w:rPr>
          <w:b/>
        </w:rPr>
      </w:pPr>
    </w:p>
    <w:p w:rsidR="00352ABA" w:rsidRPr="00012BB0" w:rsidRDefault="00245715" w:rsidP="00245715">
      <w:pPr>
        <w:pStyle w:val="Standard"/>
        <w:rPr>
          <w:b/>
        </w:rPr>
      </w:pPr>
      <w:r>
        <w:rPr>
          <w:b/>
        </w:rPr>
        <w:t>4.2</w:t>
      </w:r>
      <w:r w:rsidR="00352ABA" w:rsidRPr="00012BB0">
        <w:rPr>
          <w:b/>
        </w:rPr>
        <w:t>.2.Тактика подач и приема подач</w:t>
      </w:r>
    </w:p>
    <w:p w:rsidR="00352ABA" w:rsidRPr="00F54894" w:rsidRDefault="00352ABA" w:rsidP="00F54894">
      <w:pPr>
        <w:pStyle w:val="Standard"/>
        <w:ind w:firstLine="567"/>
        <w:rPr>
          <w:rFonts w:cs="Times New Roman"/>
        </w:rPr>
      </w:pPr>
      <w:r w:rsidRPr="00F54894">
        <w:rPr>
          <w:rFonts w:cs="Times New Roman"/>
        </w:rPr>
        <w:t>Тактика подач — один из важных разделов тактики игры. Подача — единственный</w:t>
      </w:r>
      <w:r w:rsidR="00F54894">
        <w:rPr>
          <w:rFonts w:cs="Times New Roman"/>
        </w:rPr>
        <w:t xml:space="preserve"> </w:t>
      </w:r>
      <w:r w:rsidRPr="00F54894">
        <w:rPr>
          <w:rFonts w:cs="Times New Roman"/>
        </w:rPr>
        <w:t>технический прием, который выполняется из почти статического положения и не зависит</w:t>
      </w:r>
      <w:r w:rsidR="00F54894">
        <w:rPr>
          <w:rFonts w:cs="Times New Roman"/>
        </w:rPr>
        <w:t xml:space="preserve"> </w:t>
      </w:r>
      <w:r w:rsidRPr="00F54894">
        <w:rPr>
          <w:rFonts w:cs="Times New Roman"/>
        </w:rPr>
        <w:t>от действий соперника, т. е. не является ответным действием на его удар, и, в то же время,</w:t>
      </w:r>
      <w:r w:rsidR="00F54894">
        <w:rPr>
          <w:rFonts w:cs="Times New Roman"/>
        </w:rPr>
        <w:t xml:space="preserve"> </w:t>
      </w:r>
      <w:r w:rsidRPr="00F54894">
        <w:rPr>
          <w:rFonts w:cs="Times New Roman"/>
        </w:rPr>
        <w:t>первый шаг к выигрышу очка.</w:t>
      </w:r>
      <w:r w:rsidR="00F54894">
        <w:rPr>
          <w:rFonts w:cs="Times New Roman"/>
        </w:rPr>
        <w:t xml:space="preserve"> </w:t>
      </w:r>
      <w:r w:rsidRPr="00F54894">
        <w:rPr>
          <w:rFonts w:cs="Times New Roman"/>
        </w:rPr>
        <w:t>У подающего игрока есть все возможности четко и обдуманно выполнить этот прием.</w:t>
      </w:r>
      <w:r w:rsidR="00F54894">
        <w:rPr>
          <w:rFonts w:cs="Times New Roman"/>
        </w:rPr>
        <w:t xml:space="preserve"> </w:t>
      </w:r>
      <w:r w:rsidRPr="00F54894">
        <w:rPr>
          <w:rFonts w:cs="Times New Roman"/>
        </w:rPr>
        <w:t>Подача отличается наибольшей стабильностью движений и позволяет игроку выполнить</w:t>
      </w:r>
      <w:r w:rsidR="00F54894">
        <w:rPr>
          <w:rFonts w:cs="Times New Roman"/>
        </w:rPr>
        <w:t xml:space="preserve"> </w:t>
      </w:r>
      <w:r w:rsidRPr="00F54894">
        <w:rPr>
          <w:rFonts w:cs="Times New Roman"/>
        </w:rPr>
        <w:t>сильный и точный удар. Этот технический прием дает теннисисту возможность</w:t>
      </w:r>
      <w:r w:rsidR="00F54894">
        <w:rPr>
          <w:rFonts w:cs="Times New Roman"/>
        </w:rPr>
        <w:t xml:space="preserve"> </w:t>
      </w:r>
      <w:r w:rsidRPr="00F54894">
        <w:rPr>
          <w:rFonts w:cs="Times New Roman"/>
        </w:rPr>
        <w:t>объединить, строго согласовать поступательные и вращательные движения тела в целом и</w:t>
      </w:r>
      <w:r w:rsidR="00F54894">
        <w:rPr>
          <w:rFonts w:cs="Times New Roman"/>
        </w:rPr>
        <w:t xml:space="preserve"> </w:t>
      </w:r>
      <w:r w:rsidRPr="00F54894">
        <w:rPr>
          <w:rFonts w:cs="Times New Roman"/>
        </w:rPr>
        <w:t>отдельных его звеньев.</w:t>
      </w:r>
    </w:p>
    <w:p w:rsidR="00352ABA" w:rsidRPr="00F54894" w:rsidRDefault="00352ABA" w:rsidP="00F54894">
      <w:pPr>
        <w:pStyle w:val="Standard"/>
        <w:ind w:firstLine="567"/>
        <w:rPr>
          <w:rFonts w:cs="Times New Roman"/>
        </w:rPr>
      </w:pPr>
      <w:r w:rsidRPr="00F54894">
        <w:rPr>
          <w:rFonts w:cs="Times New Roman"/>
        </w:rPr>
        <w:t>В современном настольном теннисе подача отличается стабильностью, точностью и силой</w:t>
      </w:r>
      <w:r w:rsidR="00F54894">
        <w:rPr>
          <w:rFonts w:cs="Times New Roman"/>
        </w:rPr>
        <w:t xml:space="preserve"> </w:t>
      </w:r>
      <w:r w:rsidRPr="00F54894">
        <w:rPr>
          <w:rFonts w:cs="Times New Roman"/>
        </w:rPr>
        <w:t>полета, варьированием направлений вращения мяча, разнообразием и динамичностью,</w:t>
      </w:r>
      <w:r w:rsidR="00F54894">
        <w:rPr>
          <w:rFonts w:cs="Times New Roman"/>
        </w:rPr>
        <w:t xml:space="preserve"> </w:t>
      </w:r>
      <w:r w:rsidRPr="00F54894">
        <w:rPr>
          <w:rFonts w:cs="Times New Roman"/>
        </w:rPr>
        <w:t>выражающихся в том, что этот технический прием может служить началом построения</w:t>
      </w:r>
      <w:r w:rsidR="00F54894">
        <w:rPr>
          <w:rFonts w:cs="Times New Roman"/>
        </w:rPr>
        <w:t xml:space="preserve"> </w:t>
      </w:r>
      <w:r w:rsidRPr="00F54894">
        <w:rPr>
          <w:rFonts w:cs="Times New Roman"/>
        </w:rPr>
        <w:t>тактической комбинации. По данным А.Н.Амелина, в настольном теннисе различают</w:t>
      </w:r>
      <w:r w:rsidR="00F54894">
        <w:rPr>
          <w:rFonts w:cs="Times New Roman"/>
        </w:rPr>
        <w:t xml:space="preserve"> </w:t>
      </w:r>
      <w:r w:rsidRPr="00F54894">
        <w:rPr>
          <w:rFonts w:cs="Times New Roman"/>
        </w:rPr>
        <w:t>свыше 1900 разновидностей подачи, что свидетельствует о большом разнообразии этого</w:t>
      </w:r>
      <w:r w:rsidR="00F54894">
        <w:rPr>
          <w:rFonts w:cs="Times New Roman"/>
        </w:rPr>
        <w:t xml:space="preserve"> </w:t>
      </w:r>
      <w:r w:rsidRPr="00F54894">
        <w:rPr>
          <w:rFonts w:cs="Times New Roman"/>
        </w:rPr>
        <w:t>технического приема.</w:t>
      </w:r>
    </w:p>
    <w:p w:rsidR="00352ABA" w:rsidRPr="00F54894" w:rsidRDefault="00352ABA" w:rsidP="00F54894">
      <w:pPr>
        <w:pStyle w:val="Standard"/>
        <w:ind w:firstLine="567"/>
        <w:rPr>
          <w:rFonts w:cs="Times New Roman"/>
        </w:rPr>
      </w:pPr>
      <w:r w:rsidRPr="00F54894">
        <w:rPr>
          <w:rFonts w:cs="Times New Roman"/>
        </w:rPr>
        <w:t>В последние годы роль подачи в настольном теннисе, как в одиночных, так и в парных</w:t>
      </w:r>
      <w:r w:rsidR="00F54894">
        <w:rPr>
          <w:rFonts w:cs="Times New Roman"/>
        </w:rPr>
        <w:t xml:space="preserve"> </w:t>
      </w:r>
      <w:r w:rsidRPr="00F54894">
        <w:rPr>
          <w:rFonts w:cs="Times New Roman"/>
        </w:rPr>
        <w:t>играх, значительно возросла. Ее значение в игре трудно переоценить: с помощью</w:t>
      </w:r>
      <w:r w:rsidR="00F54894">
        <w:rPr>
          <w:rFonts w:cs="Times New Roman"/>
        </w:rPr>
        <w:t xml:space="preserve"> </w:t>
      </w:r>
      <w:r w:rsidRPr="00F54894">
        <w:rPr>
          <w:rFonts w:cs="Times New Roman"/>
        </w:rPr>
        <w:t>сложных, сильно крученых и резаных подач, если они есть в арсенале игрока, даже в</w:t>
      </w:r>
      <w:r w:rsidR="00F54894">
        <w:rPr>
          <w:rFonts w:cs="Times New Roman"/>
        </w:rPr>
        <w:t xml:space="preserve"> </w:t>
      </w:r>
      <w:r w:rsidRPr="00F54894">
        <w:rPr>
          <w:rFonts w:cs="Times New Roman"/>
        </w:rPr>
        <w:t>борьбе с опытными противниками можно выиграть 2 — 4 очка в партии.</w:t>
      </w:r>
    </w:p>
    <w:p w:rsidR="00352ABA" w:rsidRPr="00F54894" w:rsidRDefault="00352ABA" w:rsidP="00F54894">
      <w:pPr>
        <w:pStyle w:val="Standard"/>
        <w:ind w:firstLine="567"/>
        <w:rPr>
          <w:rFonts w:cs="Times New Roman"/>
        </w:rPr>
      </w:pPr>
      <w:r w:rsidRPr="00F54894">
        <w:rPr>
          <w:rFonts w:cs="Times New Roman"/>
        </w:rPr>
        <w:t>В развитии техники и тактики подач можно выделить некоторые исторические этапы. Для</w:t>
      </w:r>
      <w:r w:rsidR="00F54894">
        <w:rPr>
          <w:rFonts w:cs="Times New Roman"/>
        </w:rPr>
        <w:t xml:space="preserve"> </w:t>
      </w:r>
      <w:r w:rsidRPr="00F54894">
        <w:rPr>
          <w:rFonts w:cs="Times New Roman"/>
        </w:rPr>
        <w:t>первого этапа характерна техническая ограниченность подач, заключающаяся в полном и</w:t>
      </w:r>
      <w:r w:rsidR="00F54894">
        <w:rPr>
          <w:rFonts w:cs="Times New Roman"/>
        </w:rPr>
        <w:t xml:space="preserve"> </w:t>
      </w:r>
      <w:r w:rsidR="00F54894" w:rsidRPr="00F54894">
        <w:rPr>
          <w:rFonts w:cs="Times New Roman"/>
        </w:rPr>
        <w:t>Ч</w:t>
      </w:r>
      <w:r w:rsidRPr="00F54894">
        <w:rPr>
          <w:rFonts w:cs="Times New Roman"/>
        </w:rPr>
        <w:t>астичном отсутствии вращения мяча, что связано с имевшимся в то время инвентарем.</w:t>
      </w:r>
      <w:r w:rsidR="00F54894">
        <w:rPr>
          <w:rFonts w:cs="Times New Roman"/>
        </w:rPr>
        <w:t xml:space="preserve"> </w:t>
      </w:r>
      <w:r w:rsidRPr="00F54894">
        <w:rPr>
          <w:rFonts w:cs="Times New Roman"/>
        </w:rPr>
        <w:t>Тактическая роль подач на этом этапе была ограничена тем, что мяч старались послать в</w:t>
      </w:r>
      <w:r w:rsidR="00F54894">
        <w:rPr>
          <w:rFonts w:cs="Times New Roman"/>
        </w:rPr>
        <w:t xml:space="preserve"> </w:t>
      </w:r>
      <w:r w:rsidRPr="00F54894">
        <w:rPr>
          <w:rFonts w:cs="Times New Roman"/>
        </w:rPr>
        <w:t>неудобное для противника место.</w:t>
      </w:r>
    </w:p>
    <w:p w:rsidR="00352ABA" w:rsidRPr="00F54894" w:rsidRDefault="00352ABA" w:rsidP="00F54894">
      <w:pPr>
        <w:pStyle w:val="Standard"/>
        <w:ind w:firstLine="567"/>
        <w:rPr>
          <w:rFonts w:cs="Times New Roman"/>
        </w:rPr>
      </w:pPr>
      <w:r w:rsidRPr="00F54894">
        <w:rPr>
          <w:rFonts w:cs="Times New Roman"/>
        </w:rPr>
        <w:t>Второй этап в развитии подач характеризуется резким увеличением сложности подачи</w:t>
      </w:r>
      <w:r w:rsidR="00F54894">
        <w:rPr>
          <w:rFonts w:cs="Times New Roman"/>
        </w:rPr>
        <w:t xml:space="preserve"> </w:t>
      </w:r>
      <w:r w:rsidRPr="00F54894">
        <w:rPr>
          <w:rFonts w:cs="Times New Roman"/>
        </w:rPr>
        <w:t>главным образом за счет силы вращения мяча (применение губки и резины позволило</w:t>
      </w:r>
      <w:r w:rsidR="00F54894">
        <w:rPr>
          <w:rFonts w:cs="Times New Roman"/>
        </w:rPr>
        <w:t xml:space="preserve"> </w:t>
      </w:r>
      <w:r w:rsidRPr="00F54894">
        <w:rPr>
          <w:rFonts w:cs="Times New Roman"/>
        </w:rPr>
        <w:t>придавать ему различные вращения).</w:t>
      </w:r>
    </w:p>
    <w:p w:rsidR="00352ABA" w:rsidRPr="00F54894" w:rsidRDefault="00352ABA" w:rsidP="00F54894">
      <w:pPr>
        <w:pStyle w:val="Standard"/>
        <w:ind w:firstLine="567"/>
        <w:rPr>
          <w:rFonts w:cs="Times New Roman"/>
        </w:rPr>
      </w:pPr>
      <w:r w:rsidRPr="00F54894">
        <w:rPr>
          <w:rFonts w:cs="Times New Roman"/>
        </w:rPr>
        <w:t>Наступление третьего этапа ознаменовалось в первую очередь выполнением обманных</w:t>
      </w:r>
      <w:r w:rsidR="00F54894">
        <w:rPr>
          <w:rFonts w:cs="Times New Roman"/>
        </w:rPr>
        <w:t xml:space="preserve"> </w:t>
      </w:r>
      <w:r w:rsidRPr="00F54894">
        <w:rPr>
          <w:rFonts w:cs="Times New Roman"/>
        </w:rPr>
        <w:t>движений. Выполнение подач, в которых наряду с сильнейшим вращением используется</w:t>
      </w:r>
      <w:r w:rsidR="00F54894">
        <w:rPr>
          <w:rFonts w:cs="Times New Roman"/>
        </w:rPr>
        <w:t xml:space="preserve"> </w:t>
      </w:r>
      <w:r w:rsidRPr="00F54894">
        <w:rPr>
          <w:rFonts w:cs="Times New Roman"/>
        </w:rPr>
        <w:t>целый комплекс обманных движений, позволяющих замаскировать истинное вращение</w:t>
      </w:r>
      <w:r w:rsidR="00F54894">
        <w:rPr>
          <w:rFonts w:cs="Times New Roman"/>
        </w:rPr>
        <w:t xml:space="preserve"> </w:t>
      </w:r>
      <w:r w:rsidRPr="00F54894">
        <w:rPr>
          <w:rFonts w:cs="Times New Roman"/>
        </w:rPr>
        <w:t>мяча, явилось одним из основных факторов, позволившим азиатским спортсменам занять</w:t>
      </w:r>
      <w:r w:rsidR="00F54894">
        <w:rPr>
          <w:rFonts w:cs="Times New Roman"/>
        </w:rPr>
        <w:t xml:space="preserve"> </w:t>
      </w:r>
      <w:r w:rsidRPr="00F54894">
        <w:rPr>
          <w:rFonts w:cs="Times New Roman"/>
        </w:rPr>
        <w:t>ведущее положение на мировой арене.</w:t>
      </w:r>
    </w:p>
    <w:p w:rsidR="00352ABA" w:rsidRPr="00F54894" w:rsidRDefault="00352ABA" w:rsidP="00F54894">
      <w:pPr>
        <w:pStyle w:val="Standard"/>
        <w:ind w:firstLine="567"/>
        <w:rPr>
          <w:rFonts w:cs="Times New Roman"/>
        </w:rPr>
      </w:pPr>
      <w:r w:rsidRPr="00F54894">
        <w:rPr>
          <w:rFonts w:cs="Times New Roman"/>
        </w:rPr>
        <w:lastRenderedPageBreak/>
        <w:t>В каждой партии оба играющих примерно по 8—10 раз имеют право на подачу. Удачно</w:t>
      </w:r>
      <w:r w:rsidR="00F54894">
        <w:rPr>
          <w:rFonts w:cs="Times New Roman"/>
        </w:rPr>
        <w:t xml:space="preserve"> </w:t>
      </w:r>
      <w:r w:rsidRPr="00F54894">
        <w:rPr>
          <w:rFonts w:cs="Times New Roman"/>
        </w:rPr>
        <w:t>выполненную подачу противник может не принять и тем самым проиграть очко. Поэтому</w:t>
      </w:r>
      <w:r w:rsidR="00F54894">
        <w:rPr>
          <w:rFonts w:cs="Times New Roman"/>
        </w:rPr>
        <w:t xml:space="preserve"> </w:t>
      </w:r>
      <w:r w:rsidRPr="00F54894">
        <w:rPr>
          <w:rFonts w:cs="Times New Roman"/>
        </w:rPr>
        <w:t>к подаче необходимо относиться весьма обдуманно и расчетливо. Хорошая подача</w:t>
      </w:r>
      <w:r w:rsidR="00F54894">
        <w:rPr>
          <w:rFonts w:cs="Times New Roman"/>
        </w:rPr>
        <w:t xml:space="preserve"> </w:t>
      </w:r>
      <w:r w:rsidRPr="00F54894">
        <w:rPr>
          <w:rFonts w:cs="Times New Roman"/>
        </w:rPr>
        <w:t>нередко решает исход матча, о чем на соревнованиях часто забывают многие даже</w:t>
      </w:r>
      <w:r w:rsidR="00F54894">
        <w:rPr>
          <w:rFonts w:cs="Times New Roman"/>
        </w:rPr>
        <w:t xml:space="preserve"> </w:t>
      </w:r>
      <w:r w:rsidRPr="00F54894">
        <w:rPr>
          <w:rFonts w:cs="Times New Roman"/>
        </w:rPr>
        <w:t>опытные игроки. Большинство начинающих теннисистов обращают мало внимания на</w:t>
      </w:r>
      <w:r w:rsidR="00F54894">
        <w:rPr>
          <w:rFonts w:cs="Times New Roman"/>
        </w:rPr>
        <w:t xml:space="preserve"> </w:t>
      </w:r>
      <w:r w:rsidRPr="00F54894">
        <w:rPr>
          <w:rFonts w:cs="Times New Roman"/>
        </w:rPr>
        <w:t>выполнение самой подачи и не умеют использовать свое преимущество на подачах. Чтобы</w:t>
      </w:r>
      <w:r w:rsidR="00F54894">
        <w:rPr>
          <w:rFonts w:cs="Times New Roman"/>
        </w:rPr>
        <w:t xml:space="preserve"> </w:t>
      </w:r>
      <w:r w:rsidRPr="00F54894">
        <w:rPr>
          <w:rFonts w:cs="Times New Roman"/>
        </w:rPr>
        <w:t xml:space="preserve">подача была эффективным оружием нападения, каждый игрок должен в </w:t>
      </w:r>
      <w:r w:rsidR="00F54894">
        <w:rPr>
          <w:rFonts w:cs="Times New Roman"/>
        </w:rPr>
        <w:t>с</w:t>
      </w:r>
      <w:r w:rsidRPr="00F54894">
        <w:rPr>
          <w:rFonts w:cs="Times New Roman"/>
        </w:rPr>
        <w:t>овершенстве</w:t>
      </w:r>
      <w:r w:rsidR="00F54894">
        <w:rPr>
          <w:rFonts w:cs="Times New Roman"/>
        </w:rPr>
        <w:t xml:space="preserve"> </w:t>
      </w:r>
      <w:r w:rsidRPr="00F54894">
        <w:rPr>
          <w:rFonts w:cs="Times New Roman"/>
        </w:rPr>
        <w:t>овладеть всеми способами подач и применять их в зависимости от конкретной</w:t>
      </w:r>
      <w:r w:rsidR="00F54894">
        <w:rPr>
          <w:rFonts w:cs="Times New Roman"/>
        </w:rPr>
        <w:t xml:space="preserve"> </w:t>
      </w:r>
      <w:r w:rsidRPr="00F54894">
        <w:rPr>
          <w:rFonts w:cs="Times New Roman"/>
        </w:rPr>
        <w:t>обстановки.</w:t>
      </w:r>
    </w:p>
    <w:p w:rsidR="00352ABA" w:rsidRPr="00F54894" w:rsidRDefault="00352ABA" w:rsidP="00F54894">
      <w:pPr>
        <w:pStyle w:val="Standard"/>
        <w:ind w:firstLine="567"/>
        <w:rPr>
          <w:rFonts w:cs="Times New Roman"/>
        </w:rPr>
      </w:pPr>
      <w:r w:rsidRPr="00F54894">
        <w:rPr>
          <w:rFonts w:cs="Times New Roman"/>
        </w:rPr>
        <w:t xml:space="preserve">В настольном теннисе подачи относятся к активным средствам нападения, к </w:t>
      </w:r>
      <w:r w:rsidR="00F54894">
        <w:rPr>
          <w:rFonts w:cs="Times New Roman"/>
        </w:rPr>
        <w:t>с</w:t>
      </w:r>
      <w:r w:rsidRPr="00F54894">
        <w:rPr>
          <w:rFonts w:cs="Times New Roman"/>
        </w:rPr>
        <w:t>редствам</w:t>
      </w:r>
      <w:r w:rsidR="00F54894">
        <w:rPr>
          <w:rFonts w:cs="Times New Roman"/>
        </w:rPr>
        <w:t xml:space="preserve"> </w:t>
      </w:r>
      <w:r w:rsidRPr="00F54894">
        <w:rPr>
          <w:rFonts w:cs="Times New Roman"/>
        </w:rPr>
        <w:t>борьбы за инициативу.</w:t>
      </w:r>
      <w:r w:rsidR="00F54894">
        <w:rPr>
          <w:rFonts w:cs="Times New Roman"/>
        </w:rPr>
        <w:t xml:space="preserve"> </w:t>
      </w:r>
      <w:r w:rsidRPr="00F54894">
        <w:rPr>
          <w:rFonts w:cs="Times New Roman"/>
        </w:rPr>
        <w:t>Тактика подающего игрока начинается с выбора способа подачи. За счет силы и точности</w:t>
      </w:r>
      <w:r w:rsidR="00F54894">
        <w:rPr>
          <w:rFonts w:cs="Times New Roman"/>
        </w:rPr>
        <w:t xml:space="preserve"> </w:t>
      </w:r>
      <w:r w:rsidRPr="00F54894">
        <w:rPr>
          <w:rFonts w:cs="Times New Roman"/>
        </w:rPr>
        <w:t>подачи игрок должен стремиться выиграть очко или затруднить противнику начало</w:t>
      </w:r>
      <w:r w:rsidR="00F54894">
        <w:rPr>
          <w:rFonts w:cs="Times New Roman"/>
        </w:rPr>
        <w:t xml:space="preserve"> </w:t>
      </w:r>
      <w:r w:rsidRPr="00F54894">
        <w:rPr>
          <w:rFonts w:cs="Times New Roman"/>
        </w:rPr>
        <w:t>контратаки. Для этого надо учитывать сильные и слабые стороны соперника и определять</w:t>
      </w:r>
      <w:r w:rsidR="00F54894">
        <w:rPr>
          <w:rFonts w:cs="Times New Roman"/>
        </w:rPr>
        <w:t xml:space="preserve"> </w:t>
      </w:r>
      <w:r w:rsidRPr="00F54894">
        <w:rPr>
          <w:rFonts w:cs="Times New Roman"/>
        </w:rPr>
        <w:t>наиболее уязвимые места в его стойке. Подача должна отличаться точностью и силой,</w:t>
      </w:r>
      <w:r w:rsidR="00F54894">
        <w:rPr>
          <w:rFonts w:cs="Times New Roman"/>
        </w:rPr>
        <w:t xml:space="preserve"> </w:t>
      </w:r>
      <w:r w:rsidRPr="00F54894">
        <w:rPr>
          <w:rFonts w:cs="Times New Roman"/>
        </w:rPr>
        <w:t>варьированием направления вращения мяча, разнообразием, динамичностью, так как</w:t>
      </w:r>
      <w:r w:rsidR="00F54894">
        <w:rPr>
          <w:rFonts w:cs="Times New Roman"/>
        </w:rPr>
        <w:t xml:space="preserve"> </w:t>
      </w:r>
      <w:r w:rsidRPr="00F54894">
        <w:rPr>
          <w:rFonts w:cs="Times New Roman"/>
        </w:rPr>
        <w:t>данный технический прием служит началом построения тактической комбинации.</w:t>
      </w:r>
      <w:r w:rsidR="00F54894">
        <w:rPr>
          <w:rFonts w:cs="Times New Roman"/>
        </w:rPr>
        <w:t xml:space="preserve"> </w:t>
      </w:r>
    </w:p>
    <w:p w:rsidR="00352ABA" w:rsidRPr="00F54894" w:rsidRDefault="00352ABA" w:rsidP="00F54894">
      <w:pPr>
        <w:pStyle w:val="Standard"/>
        <w:ind w:firstLine="567"/>
        <w:rPr>
          <w:rFonts w:cs="Times New Roman"/>
        </w:rPr>
      </w:pPr>
      <w:r w:rsidRPr="00F54894">
        <w:rPr>
          <w:rFonts w:cs="Times New Roman"/>
          <w:u w:val="single"/>
        </w:rPr>
        <w:t xml:space="preserve">Подача </w:t>
      </w:r>
      <w:r w:rsidRPr="00F54894">
        <w:rPr>
          <w:rFonts w:cs="Times New Roman"/>
        </w:rPr>
        <w:t>— технический прием, с которого начинается тактическая атака. Это первый удар</w:t>
      </w:r>
      <w:r w:rsidR="00F54894">
        <w:rPr>
          <w:rFonts w:cs="Times New Roman"/>
        </w:rPr>
        <w:t xml:space="preserve"> </w:t>
      </w:r>
      <w:r w:rsidRPr="00F54894">
        <w:rPr>
          <w:rFonts w:cs="Times New Roman"/>
        </w:rPr>
        <w:t>по уязвимому месту соперника, первый шаг к выигрышу очка. Если раньше в настольном</w:t>
      </w:r>
      <w:r w:rsidR="00F54894">
        <w:rPr>
          <w:rFonts w:cs="Times New Roman"/>
        </w:rPr>
        <w:t xml:space="preserve"> </w:t>
      </w:r>
      <w:r w:rsidRPr="00F54894">
        <w:rPr>
          <w:rFonts w:cs="Times New Roman"/>
        </w:rPr>
        <w:t>теннисе подачу считали средством введения мяча в игру, то сейчас ее относят к активным</w:t>
      </w:r>
      <w:r w:rsidR="00F54894">
        <w:rPr>
          <w:rFonts w:cs="Times New Roman"/>
        </w:rPr>
        <w:t xml:space="preserve"> </w:t>
      </w:r>
      <w:r w:rsidRPr="00F54894">
        <w:rPr>
          <w:rFonts w:cs="Times New Roman"/>
        </w:rPr>
        <w:t>средствам нападения, к средствам борьбы за инициативу.</w:t>
      </w:r>
    </w:p>
    <w:p w:rsidR="00352ABA" w:rsidRPr="00F54894" w:rsidRDefault="00352ABA" w:rsidP="00F54894">
      <w:pPr>
        <w:pStyle w:val="Standard"/>
        <w:ind w:firstLine="567"/>
        <w:rPr>
          <w:rFonts w:cs="Times New Roman"/>
        </w:rPr>
      </w:pPr>
      <w:r w:rsidRPr="00F54894">
        <w:rPr>
          <w:rFonts w:cs="Times New Roman"/>
        </w:rPr>
        <w:t>С появлением топ-спина длинные подачи с нижним вращением во встречах с игроками,</w:t>
      </w:r>
      <w:r w:rsidR="00F54894">
        <w:rPr>
          <w:rFonts w:cs="Times New Roman"/>
        </w:rPr>
        <w:t xml:space="preserve"> </w:t>
      </w:r>
      <w:r w:rsidRPr="00F54894">
        <w:rPr>
          <w:rFonts w:cs="Times New Roman"/>
        </w:rPr>
        <w:t>исповедующими игру наступательного стиля, почти не применяют, так как это дает им</w:t>
      </w:r>
      <w:r w:rsidR="00F54894">
        <w:rPr>
          <w:rFonts w:cs="Times New Roman"/>
        </w:rPr>
        <w:t xml:space="preserve"> </w:t>
      </w:r>
      <w:r w:rsidRPr="00F54894">
        <w:rPr>
          <w:rFonts w:cs="Times New Roman"/>
        </w:rPr>
        <w:t>возможность сразу начать атаку. Однако такие подачи можно применять в игре с</w:t>
      </w:r>
      <w:r w:rsidR="00F54894">
        <w:rPr>
          <w:rFonts w:cs="Times New Roman"/>
        </w:rPr>
        <w:t xml:space="preserve"> </w:t>
      </w:r>
      <w:r w:rsidRPr="00F54894">
        <w:rPr>
          <w:rFonts w:cs="Times New Roman"/>
        </w:rPr>
        <w:t>приверженцами позиционного стиля.</w:t>
      </w:r>
      <w:r w:rsidR="00F54894">
        <w:rPr>
          <w:rFonts w:cs="Times New Roman"/>
        </w:rPr>
        <w:t xml:space="preserve"> </w:t>
      </w:r>
      <w:r w:rsidRPr="00F54894">
        <w:rPr>
          <w:rFonts w:cs="Times New Roman"/>
        </w:rPr>
        <w:t>Самой надежной считается очень короткая подача, в ответ на которую сопернику трудно</w:t>
      </w:r>
      <w:r w:rsidR="00F54894">
        <w:rPr>
          <w:rFonts w:cs="Times New Roman"/>
        </w:rPr>
        <w:t xml:space="preserve"> </w:t>
      </w:r>
      <w:r w:rsidRPr="00F54894">
        <w:rPr>
          <w:rFonts w:cs="Times New Roman"/>
        </w:rPr>
        <w:t>выполнить сильный удар или топ-спин. Но если он и возвращает короткий мяч, то это не</w:t>
      </w:r>
      <w:r w:rsidR="00F54894">
        <w:rPr>
          <w:rFonts w:cs="Times New Roman"/>
        </w:rPr>
        <w:t xml:space="preserve"> </w:t>
      </w:r>
      <w:r w:rsidRPr="00F54894">
        <w:rPr>
          <w:rFonts w:cs="Times New Roman"/>
        </w:rPr>
        <w:t>дает возможности подающему начать атаку. В таких случаях приходится выжидать</w:t>
      </w:r>
      <w:r w:rsidR="00F54894">
        <w:rPr>
          <w:rFonts w:cs="Times New Roman"/>
        </w:rPr>
        <w:t xml:space="preserve"> </w:t>
      </w:r>
      <w:r w:rsidRPr="00F54894">
        <w:rPr>
          <w:rFonts w:cs="Times New Roman"/>
        </w:rPr>
        <w:t>случайного мяча, игра затягивается и успех розыгрыша очка зависит уже не от подачи, а</w:t>
      </w:r>
      <w:r w:rsidR="00F54894">
        <w:rPr>
          <w:rFonts w:cs="Times New Roman"/>
        </w:rPr>
        <w:t xml:space="preserve"> </w:t>
      </w:r>
      <w:r w:rsidRPr="00F54894">
        <w:rPr>
          <w:rFonts w:cs="Times New Roman"/>
        </w:rPr>
        <w:t>от многих непредвиденных обстоятельств.</w:t>
      </w:r>
    </w:p>
    <w:p w:rsidR="00F54894" w:rsidRDefault="00352ABA" w:rsidP="00F54894">
      <w:pPr>
        <w:pStyle w:val="Standard"/>
        <w:ind w:firstLine="567"/>
        <w:rPr>
          <w:rFonts w:cs="Times New Roman"/>
        </w:rPr>
      </w:pPr>
      <w:r w:rsidRPr="00F54894">
        <w:rPr>
          <w:rFonts w:cs="Times New Roman"/>
        </w:rPr>
        <w:t>На современном этапе развития игры наиболее эффективными считают быстрые длинные</w:t>
      </w:r>
      <w:r w:rsidR="00F54894">
        <w:rPr>
          <w:rFonts w:cs="Times New Roman"/>
        </w:rPr>
        <w:t xml:space="preserve"> </w:t>
      </w:r>
      <w:r w:rsidRPr="00F54894">
        <w:rPr>
          <w:rFonts w:cs="Times New Roman"/>
        </w:rPr>
        <w:t>подачи со сложным, смешанным вращением мяча и обманными движениями. К таким</w:t>
      </w:r>
      <w:r w:rsidR="00F54894">
        <w:rPr>
          <w:rFonts w:cs="Times New Roman"/>
        </w:rPr>
        <w:t xml:space="preserve"> </w:t>
      </w:r>
      <w:r w:rsidRPr="00F54894">
        <w:rPr>
          <w:rFonts w:cs="Times New Roman"/>
        </w:rPr>
        <w:t>подачам прибегают только в тех случаях, когда соперник не может начать атакующие</w:t>
      </w:r>
      <w:r w:rsidR="00F54894">
        <w:rPr>
          <w:rFonts w:cs="Times New Roman"/>
        </w:rPr>
        <w:t xml:space="preserve"> </w:t>
      </w:r>
      <w:r w:rsidRPr="00F54894">
        <w:rPr>
          <w:rFonts w:cs="Times New Roman"/>
        </w:rPr>
        <w:t>действия: их используют в сочетании с короткими подачами для достижения эффекта</w:t>
      </w:r>
      <w:r w:rsidR="00F54894">
        <w:rPr>
          <w:rFonts w:cs="Times New Roman"/>
        </w:rPr>
        <w:t xml:space="preserve"> </w:t>
      </w:r>
      <w:r w:rsidRPr="00F54894">
        <w:rPr>
          <w:rFonts w:cs="Times New Roman"/>
        </w:rPr>
        <w:t>неожиданности. Опытные игроки для развития атаки со своих подач довольно часто</w:t>
      </w:r>
      <w:r w:rsidR="00F54894">
        <w:rPr>
          <w:rFonts w:cs="Times New Roman"/>
        </w:rPr>
        <w:t xml:space="preserve"> </w:t>
      </w:r>
      <w:r w:rsidRPr="00F54894">
        <w:rPr>
          <w:rFonts w:cs="Times New Roman"/>
        </w:rPr>
        <w:t>подают мячи со сложным вращением в середину стола — так, чтобы сопернику неудобно</w:t>
      </w:r>
      <w:r w:rsidR="00F54894">
        <w:rPr>
          <w:rFonts w:cs="Times New Roman"/>
        </w:rPr>
        <w:t xml:space="preserve"> </w:t>
      </w:r>
      <w:r w:rsidRPr="00F54894">
        <w:rPr>
          <w:rFonts w:cs="Times New Roman"/>
        </w:rPr>
        <w:t>было ни начать атаку, ни коротко отбить мяч.</w:t>
      </w:r>
      <w:r w:rsidR="00F54894">
        <w:rPr>
          <w:rFonts w:cs="Times New Roman"/>
        </w:rPr>
        <w:t xml:space="preserve"> </w:t>
      </w:r>
    </w:p>
    <w:p w:rsidR="00352ABA" w:rsidRPr="00F54894" w:rsidRDefault="00352ABA" w:rsidP="00F54894">
      <w:pPr>
        <w:pStyle w:val="Standard"/>
        <w:ind w:firstLine="567"/>
        <w:rPr>
          <w:rFonts w:cs="Times New Roman"/>
        </w:rPr>
      </w:pPr>
      <w:r w:rsidRPr="00F54894">
        <w:rPr>
          <w:rFonts w:cs="Times New Roman"/>
        </w:rPr>
        <w:t>Играя на счет, необходимо помнить, что хорошая подача нередко решает исход матча.</w:t>
      </w:r>
      <w:r w:rsidR="00F54894">
        <w:rPr>
          <w:rFonts w:cs="Times New Roman"/>
        </w:rPr>
        <w:t xml:space="preserve"> </w:t>
      </w:r>
      <w:r w:rsidRPr="00F54894">
        <w:rPr>
          <w:rFonts w:cs="Times New Roman"/>
        </w:rPr>
        <w:t>Чтобы подача была эффективным средством нападения, желательно в совершенстве</w:t>
      </w:r>
      <w:r w:rsidR="00F54894">
        <w:rPr>
          <w:rFonts w:cs="Times New Roman"/>
        </w:rPr>
        <w:t xml:space="preserve"> </w:t>
      </w:r>
      <w:r w:rsidRPr="00F54894">
        <w:rPr>
          <w:rFonts w:cs="Times New Roman"/>
        </w:rPr>
        <w:t>овладеть двумя-тремя ее способами и использовать их в зависимости от конкретной</w:t>
      </w:r>
      <w:r w:rsidR="00F54894">
        <w:rPr>
          <w:rFonts w:cs="Times New Roman"/>
        </w:rPr>
        <w:t xml:space="preserve"> </w:t>
      </w:r>
      <w:r w:rsidRPr="00F54894">
        <w:rPr>
          <w:rFonts w:cs="Times New Roman"/>
        </w:rPr>
        <w:t>обстановки. Здесь очень важно знать сильные и слабые стороны своего соперника и</w:t>
      </w:r>
      <w:r w:rsidR="00F54894">
        <w:rPr>
          <w:rFonts w:cs="Times New Roman"/>
        </w:rPr>
        <w:t xml:space="preserve"> </w:t>
      </w:r>
      <w:r w:rsidRPr="00F54894">
        <w:rPr>
          <w:rFonts w:cs="Times New Roman"/>
        </w:rPr>
        <w:t>определять наиболее уязвимые места в его стойке, в технике игры. При этом подача</w:t>
      </w:r>
      <w:r w:rsidR="00F54894">
        <w:rPr>
          <w:rFonts w:cs="Times New Roman"/>
        </w:rPr>
        <w:t xml:space="preserve"> </w:t>
      </w:r>
      <w:r w:rsidRPr="00F54894">
        <w:rPr>
          <w:rFonts w:cs="Times New Roman"/>
        </w:rPr>
        <w:t>должна отличаться точностью, силой, разнообразием вращений и скоростей полета мяча,</w:t>
      </w:r>
      <w:r w:rsidR="00F54894">
        <w:rPr>
          <w:rFonts w:cs="Times New Roman"/>
        </w:rPr>
        <w:t xml:space="preserve"> </w:t>
      </w:r>
      <w:r w:rsidRPr="00F54894">
        <w:rPr>
          <w:rFonts w:cs="Times New Roman"/>
        </w:rPr>
        <w:t>динамичностью, так как это начало построения тактической комбинации.</w:t>
      </w:r>
      <w:r w:rsidR="00F54894">
        <w:rPr>
          <w:rFonts w:cs="Times New Roman"/>
        </w:rPr>
        <w:t xml:space="preserve"> </w:t>
      </w:r>
      <w:r w:rsidRPr="00F54894">
        <w:rPr>
          <w:rFonts w:cs="Times New Roman"/>
        </w:rPr>
        <w:t>Когда у обоих соперников высокая тактическая подготовка, то достичь победы только с</w:t>
      </w:r>
      <w:r w:rsidR="00F54894">
        <w:rPr>
          <w:rFonts w:cs="Times New Roman"/>
        </w:rPr>
        <w:t xml:space="preserve"> </w:t>
      </w:r>
      <w:r w:rsidRPr="00F54894">
        <w:rPr>
          <w:rFonts w:cs="Times New Roman"/>
        </w:rPr>
        <w:t>помощью подач довольно трудно. Однако, рационально применяя подачи, можно</w:t>
      </w:r>
      <w:r w:rsidR="00F54894">
        <w:rPr>
          <w:rFonts w:cs="Times New Roman"/>
        </w:rPr>
        <w:t xml:space="preserve"> </w:t>
      </w:r>
      <w:r w:rsidR="00F54894" w:rsidRPr="00F54894">
        <w:rPr>
          <w:rFonts w:cs="Times New Roman"/>
        </w:rPr>
        <w:t xml:space="preserve">противостоять </w:t>
      </w:r>
      <w:r w:rsidR="00F54894">
        <w:rPr>
          <w:rFonts w:cs="Times New Roman"/>
        </w:rPr>
        <w:t>нападению</w:t>
      </w:r>
      <w:r w:rsidRPr="00F54894">
        <w:rPr>
          <w:rFonts w:cs="Times New Roman"/>
        </w:rPr>
        <w:t xml:space="preserve"> противника и создавать в то же время выгодную ситуацию для</w:t>
      </w:r>
      <w:r w:rsidR="00F54894">
        <w:rPr>
          <w:rFonts w:cs="Times New Roman"/>
        </w:rPr>
        <w:t xml:space="preserve"> </w:t>
      </w:r>
      <w:r w:rsidRPr="00F54894">
        <w:rPr>
          <w:rFonts w:cs="Times New Roman"/>
        </w:rPr>
        <w:t>своих ответных действий по следующему мячу.</w:t>
      </w:r>
    </w:p>
    <w:p w:rsidR="00352ABA" w:rsidRPr="00F54894" w:rsidRDefault="00352ABA" w:rsidP="00F54894">
      <w:pPr>
        <w:pStyle w:val="Standard"/>
        <w:ind w:firstLine="567"/>
        <w:rPr>
          <w:rFonts w:cs="Times New Roman"/>
        </w:rPr>
      </w:pPr>
      <w:r w:rsidRPr="00F54894">
        <w:rPr>
          <w:rFonts w:cs="Times New Roman"/>
        </w:rPr>
        <w:t>Тактика приема подач — непременная составляющая мастерства теннисиста. Очень</w:t>
      </w:r>
      <w:r w:rsidR="00F54894">
        <w:rPr>
          <w:rFonts w:cs="Times New Roman"/>
        </w:rPr>
        <w:t xml:space="preserve"> </w:t>
      </w:r>
      <w:r w:rsidRPr="00F54894">
        <w:rPr>
          <w:rFonts w:cs="Times New Roman"/>
        </w:rPr>
        <w:t>часто действия начинающих игроков при приеме подачи сводятся к тому, чтобы любыми</w:t>
      </w:r>
      <w:r w:rsidR="00F54894">
        <w:rPr>
          <w:rFonts w:cs="Times New Roman"/>
        </w:rPr>
        <w:t xml:space="preserve"> </w:t>
      </w:r>
      <w:r w:rsidRPr="00F54894">
        <w:rPr>
          <w:rFonts w:cs="Times New Roman"/>
        </w:rPr>
        <w:t>способами отбить мяч на сторону соперника, — как говорится, лишь бы принять мяч, —</w:t>
      </w:r>
      <w:r w:rsidR="00F54894">
        <w:rPr>
          <w:rFonts w:cs="Times New Roman"/>
        </w:rPr>
        <w:t xml:space="preserve"> </w:t>
      </w:r>
      <w:r w:rsidRPr="00F54894">
        <w:rPr>
          <w:rFonts w:cs="Times New Roman"/>
        </w:rPr>
        <w:t>совершенно не думая о последующих действиях, своих соперника. Но недаром говорят:</w:t>
      </w:r>
      <w:r w:rsidR="00AD14A6">
        <w:rPr>
          <w:rFonts w:cs="Times New Roman"/>
        </w:rPr>
        <w:t xml:space="preserve"> </w:t>
      </w:r>
      <w:r w:rsidRPr="00F54894">
        <w:rPr>
          <w:rFonts w:cs="Times New Roman"/>
        </w:rPr>
        <w:t>лучшая защита — это нападение. При приеме подачи нужно стремиться овладеть</w:t>
      </w:r>
      <w:r w:rsidR="00AD14A6">
        <w:rPr>
          <w:rFonts w:cs="Times New Roman"/>
        </w:rPr>
        <w:t xml:space="preserve"> </w:t>
      </w:r>
      <w:r w:rsidRPr="00F54894">
        <w:rPr>
          <w:rFonts w:cs="Times New Roman"/>
        </w:rPr>
        <w:t>инициативой ведения борьбы.</w:t>
      </w:r>
    </w:p>
    <w:p w:rsidR="00352ABA" w:rsidRPr="00F54894" w:rsidRDefault="00352ABA" w:rsidP="00F54894">
      <w:pPr>
        <w:pStyle w:val="Standard"/>
        <w:ind w:firstLine="567"/>
        <w:rPr>
          <w:rFonts w:cs="Times New Roman"/>
        </w:rPr>
      </w:pPr>
      <w:r w:rsidRPr="00F54894">
        <w:rPr>
          <w:rFonts w:cs="Times New Roman"/>
        </w:rPr>
        <w:lastRenderedPageBreak/>
        <w:t>Длинные подачи с нижним или верхним вращением мяча лучше принимать быстрым</w:t>
      </w:r>
      <w:r w:rsidR="00AD14A6">
        <w:rPr>
          <w:rFonts w:cs="Times New Roman"/>
        </w:rPr>
        <w:t xml:space="preserve"> </w:t>
      </w:r>
      <w:r w:rsidRPr="00F54894">
        <w:rPr>
          <w:rFonts w:cs="Times New Roman"/>
        </w:rPr>
        <w:t>накатом или топ-спином, чтобы не дать подающему подготовиться к следующему удару.</w:t>
      </w:r>
    </w:p>
    <w:p w:rsidR="00352ABA" w:rsidRPr="00F54894" w:rsidRDefault="00352ABA" w:rsidP="00F54894">
      <w:pPr>
        <w:pStyle w:val="Standard"/>
        <w:ind w:firstLine="567"/>
        <w:rPr>
          <w:rFonts w:cs="Times New Roman"/>
        </w:rPr>
      </w:pPr>
      <w:r w:rsidRPr="00F54894">
        <w:rPr>
          <w:rFonts w:cs="Times New Roman"/>
        </w:rPr>
        <w:t>А уж если он поя готовился к ответным действиям, заранее продумал их, то необходимо,</w:t>
      </w:r>
      <w:r w:rsidR="00AD14A6">
        <w:rPr>
          <w:rFonts w:cs="Times New Roman"/>
        </w:rPr>
        <w:t xml:space="preserve"> </w:t>
      </w:r>
      <w:r w:rsidRPr="00F54894">
        <w:rPr>
          <w:rFonts w:cs="Times New Roman"/>
        </w:rPr>
        <w:t>неожиданно изменив направление полета мяча, «выбить его из удобной позиции.</w:t>
      </w:r>
      <w:r w:rsidR="00AD14A6">
        <w:rPr>
          <w:rFonts w:cs="Times New Roman"/>
        </w:rPr>
        <w:t xml:space="preserve"> </w:t>
      </w:r>
      <w:r w:rsidRPr="00F54894">
        <w:rPr>
          <w:rFonts w:cs="Times New Roman"/>
        </w:rPr>
        <w:t>Длинные подачи с сильным боковым или смешанным вращением по возможности</w:t>
      </w:r>
      <w:r w:rsidR="00AD14A6">
        <w:rPr>
          <w:rFonts w:cs="Times New Roman"/>
        </w:rPr>
        <w:t xml:space="preserve"> </w:t>
      </w:r>
      <w:r w:rsidRPr="00F54894">
        <w:rPr>
          <w:rFonts w:cs="Times New Roman"/>
        </w:rPr>
        <w:t>желательно принимать активно, так как подрезки сопернику будет удобно атаковать.</w:t>
      </w:r>
      <w:r w:rsidR="00AD14A6">
        <w:rPr>
          <w:rFonts w:cs="Times New Roman"/>
        </w:rPr>
        <w:t xml:space="preserve"> </w:t>
      </w:r>
      <w:r w:rsidRPr="00F54894">
        <w:rPr>
          <w:rFonts w:cs="Times New Roman"/>
        </w:rPr>
        <w:t>Короткие подачи нужно принимать косо и коротко — легкой срезкой или коротким</w:t>
      </w:r>
      <w:r w:rsidR="00AD14A6">
        <w:rPr>
          <w:rFonts w:cs="Times New Roman"/>
        </w:rPr>
        <w:t xml:space="preserve"> </w:t>
      </w:r>
      <w:r w:rsidRPr="00F54894">
        <w:rPr>
          <w:rFonts w:cs="Times New Roman"/>
        </w:rPr>
        <w:t>накатом, чтобы опять-таки не дать подающему развернуть атаку и завладеть инициативой.</w:t>
      </w:r>
    </w:p>
    <w:p w:rsidR="00352ABA" w:rsidRPr="00F54894" w:rsidRDefault="00352ABA" w:rsidP="00F54894">
      <w:pPr>
        <w:pStyle w:val="Standard"/>
        <w:ind w:firstLine="567"/>
        <w:rPr>
          <w:rFonts w:cs="Times New Roman"/>
        </w:rPr>
      </w:pPr>
    </w:p>
    <w:p w:rsidR="00352ABA" w:rsidRPr="00F54894" w:rsidRDefault="00245715" w:rsidP="00F54894">
      <w:pPr>
        <w:pStyle w:val="Standard"/>
        <w:ind w:firstLine="567"/>
        <w:jc w:val="center"/>
        <w:rPr>
          <w:rFonts w:cs="Times New Roman"/>
          <w:b/>
        </w:rPr>
      </w:pPr>
      <w:r>
        <w:rPr>
          <w:rFonts w:cs="Times New Roman"/>
          <w:b/>
        </w:rPr>
        <w:t>4.2.</w:t>
      </w:r>
      <w:r w:rsidR="00352ABA" w:rsidRPr="00F54894">
        <w:rPr>
          <w:rFonts w:cs="Times New Roman"/>
          <w:b/>
        </w:rPr>
        <w:t>3.Тактика одиночной игры</w:t>
      </w:r>
    </w:p>
    <w:p w:rsidR="00352ABA" w:rsidRPr="00F54894" w:rsidRDefault="00352ABA" w:rsidP="00F54894">
      <w:pPr>
        <w:pStyle w:val="Standard"/>
        <w:ind w:firstLine="567"/>
        <w:rPr>
          <w:rFonts w:cs="Times New Roman"/>
        </w:rPr>
      </w:pPr>
      <w:r w:rsidRPr="00F54894">
        <w:rPr>
          <w:rFonts w:cs="Times New Roman"/>
        </w:rPr>
        <w:t>Тактика розыгрыша очка — один из наиболее разнообразных й сложных разделов тактики</w:t>
      </w:r>
      <w:r w:rsidR="00AD14A6">
        <w:rPr>
          <w:rFonts w:cs="Times New Roman"/>
        </w:rPr>
        <w:t xml:space="preserve"> </w:t>
      </w:r>
      <w:r w:rsidRPr="00F54894">
        <w:rPr>
          <w:rFonts w:cs="Times New Roman"/>
        </w:rPr>
        <w:t>игры. Ведь после подачи и ее приема действия игроков становятся менее предсказуемы и</w:t>
      </w:r>
      <w:r w:rsidR="00AD14A6">
        <w:rPr>
          <w:rFonts w:cs="Times New Roman"/>
        </w:rPr>
        <w:t xml:space="preserve"> </w:t>
      </w:r>
      <w:r w:rsidRPr="00F54894">
        <w:rPr>
          <w:rFonts w:cs="Times New Roman"/>
        </w:rPr>
        <w:t>возникает бесчисленное множество игровых ситуаций, в которых очень трудно в</w:t>
      </w:r>
      <w:r w:rsidR="00AD14A6">
        <w:rPr>
          <w:rFonts w:cs="Times New Roman"/>
        </w:rPr>
        <w:t xml:space="preserve"> </w:t>
      </w:r>
      <w:r w:rsidRPr="00F54894">
        <w:rPr>
          <w:rFonts w:cs="Times New Roman"/>
        </w:rPr>
        <w:t>кратчайший миг между ударами найти самый эффективный тактический вариант. Однако</w:t>
      </w:r>
      <w:r w:rsidR="00AD14A6">
        <w:rPr>
          <w:rFonts w:cs="Times New Roman"/>
        </w:rPr>
        <w:t xml:space="preserve"> </w:t>
      </w:r>
      <w:r w:rsidRPr="00F54894">
        <w:rPr>
          <w:rFonts w:cs="Times New Roman"/>
        </w:rPr>
        <w:t xml:space="preserve">для некоторых типичных игровых ситуаций можно выбрать </w:t>
      </w:r>
      <w:r w:rsidR="00AD14A6" w:rsidRPr="00F54894">
        <w:rPr>
          <w:rFonts w:cs="Times New Roman"/>
        </w:rPr>
        <w:t xml:space="preserve">наиболее </w:t>
      </w:r>
      <w:r w:rsidR="00AD14A6">
        <w:rPr>
          <w:rFonts w:cs="Times New Roman"/>
        </w:rPr>
        <w:t>эффективный</w:t>
      </w:r>
      <w:r w:rsidRPr="00F54894">
        <w:rPr>
          <w:rFonts w:cs="Times New Roman"/>
        </w:rPr>
        <w:t>, рациональный, соответствующий каждому игровому стилю тактический вариант, который</w:t>
      </w:r>
      <w:r w:rsidR="00AD14A6">
        <w:rPr>
          <w:rFonts w:cs="Times New Roman"/>
        </w:rPr>
        <w:t xml:space="preserve"> </w:t>
      </w:r>
      <w:r w:rsidRPr="00F54894">
        <w:rPr>
          <w:rFonts w:cs="Times New Roman"/>
        </w:rPr>
        <w:t>может объединять несколько тактических комбинаций.</w:t>
      </w:r>
    </w:p>
    <w:p w:rsidR="00352ABA" w:rsidRPr="00F54894" w:rsidRDefault="00352ABA" w:rsidP="00F54894">
      <w:pPr>
        <w:pStyle w:val="Standard"/>
        <w:ind w:firstLine="567"/>
        <w:rPr>
          <w:rFonts w:cs="Times New Roman"/>
        </w:rPr>
      </w:pPr>
      <w:r w:rsidRPr="00F54894">
        <w:rPr>
          <w:rFonts w:cs="Times New Roman"/>
        </w:rPr>
        <w:t>Тактический вариант — это серия логически связанных между собой игровых ходов,</w:t>
      </w:r>
      <w:r w:rsidR="00AD14A6">
        <w:rPr>
          <w:rFonts w:cs="Times New Roman"/>
        </w:rPr>
        <w:t xml:space="preserve"> </w:t>
      </w:r>
      <w:r w:rsidRPr="00F54894">
        <w:rPr>
          <w:rFonts w:cs="Times New Roman"/>
        </w:rPr>
        <w:t>направленных на решение стратег тактической задачи в розыгрыше одного или</w:t>
      </w:r>
      <w:r w:rsidR="00AD14A6">
        <w:rPr>
          <w:rFonts w:cs="Times New Roman"/>
        </w:rPr>
        <w:t xml:space="preserve"> </w:t>
      </w:r>
      <w:r w:rsidRPr="00F54894">
        <w:rPr>
          <w:rFonts w:cs="Times New Roman"/>
        </w:rPr>
        <w:t xml:space="preserve">нескольких </w:t>
      </w:r>
      <w:r w:rsidR="00AD14A6" w:rsidRPr="00F54894">
        <w:rPr>
          <w:rFonts w:cs="Times New Roman"/>
        </w:rPr>
        <w:t>очков,</w:t>
      </w:r>
      <w:r w:rsidRPr="00F54894">
        <w:rPr>
          <w:rFonts w:cs="Times New Roman"/>
        </w:rPr>
        <w:t xml:space="preserve"> или даже целой партии.</w:t>
      </w:r>
      <w:r w:rsidR="00AD14A6">
        <w:rPr>
          <w:rFonts w:cs="Times New Roman"/>
        </w:rPr>
        <w:t xml:space="preserve"> </w:t>
      </w:r>
      <w:r w:rsidRPr="00F54894">
        <w:rPr>
          <w:rFonts w:cs="Times New Roman"/>
        </w:rPr>
        <w:t>Составляющие тактики розыгрыша очка в современной игре — это скорость ответных</w:t>
      </w:r>
      <w:r w:rsidR="00AD14A6">
        <w:rPr>
          <w:rFonts w:cs="Times New Roman"/>
        </w:rPr>
        <w:t xml:space="preserve"> </w:t>
      </w:r>
      <w:r w:rsidRPr="00F54894">
        <w:rPr>
          <w:rFonts w:cs="Times New Roman"/>
        </w:rPr>
        <w:t>действий, или темп игры, который можно навязать сопернику, выполняя удары по</w:t>
      </w:r>
      <w:r w:rsidR="00AD14A6">
        <w:rPr>
          <w:rFonts w:cs="Times New Roman"/>
        </w:rPr>
        <w:t xml:space="preserve"> </w:t>
      </w:r>
      <w:r w:rsidRPr="00F54894">
        <w:rPr>
          <w:rFonts w:cs="Times New Roman"/>
        </w:rPr>
        <w:t>восходящему мячу; высокая точность и стабильность технико-тактических приемов; активные атакующие и контратакующие действия; приемы с различными вращениями мяча;</w:t>
      </w:r>
      <w:r w:rsidR="00AD14A6">
        <w:rPr>
          <w:rFonts w:cs="Times New Roman"/>
        </w:rPr>
        <w:t xml:space="preserve"> </w:t>
      </w:r>
      <w:r w:rsidRPr="00F54894">
        <w:rPr>
          <w:rFonts w:cs="Times New Roman"/>
        </w:rPr>
        <w:t>умение создать в игре сложные и неожиданные ситуации и т. п.</w:t>
      </w:r>
    </w:p>
    <w:p w:rsidR="00352ABA" w:rsidRPr="00F54894" w:rsidRDefault="00352ABA" w:rsidP="00F54894">
      <w:pPr>
        <w:pStyle w:val="Standard"/>
        <w:ind w:firstLine="567"/>
        <w:rPr>
          <w:rFonts w:cs="Times New Roman"/>
        </w:rPr>
      </w:pPr>
      <w:r w:rsidRPr="00F54894">
        <w:rPr>
          <w:rFonts w:cs="Times New Roman"/>
        </w:rPr>
        <w:t>В настольном теннисе в одиночной игре приняты следующие тактические варианты</w:t>
      </w:r>
      <w:r w:rsidR="00AD14A6">
        <w:rPr>
          <w:rFonts w:cs="Times New Roman"/>
        </w:rPr>
        <w:t xml:space="preserve"> </w:t>
      </w:r>
      <w:r w:rsidRPr="00F54894">
        <w:rPr>
          <w:rFonts w:cs="Times New Roman"/>
        </w:rPr>
        <w:t>розыгрыша очка.</w:t>
      </w:r>
    </w:p>
    <w:p w:rsidR="00352ABA" w:rsidRPr="00F54894" w:rsidRDefault="00352ABA" w:rsidP="00F54894">
      <w:pPr>
        <w:pStyle w:val="Standard"/>
        <w:ind w:firstLine="567"/>
        <w:rPr>
          <w:rFonts w:cs="Times New Roman"/>
        </w:rPr>
      </w:pPr>
      <w:r w:rsidRPr="00F54894">
        <w:rPr>
          <w:rFonts w:cs="Times New Roman"/>
        </w:rPr>
        <w:t>Тактический вариант «смена игрового ритма» используют, чтобы выбить соперника из</w:t>
      </w:r>
      <w:r w:rsidR="00AD14A6">
        <w:rPr>
          <w:rFonts w:cs="Times New Roman"/>
        </w:rPr>
        <w:t xml:space="preserve"> </w:t>
      </w:r>
      <w:r w:rsidRPr="00F54894">
        <w:rPr>
          <w:rFonts w:cs="Times New Roman"/>
        </w:rPr>
        <w:t>удобного для него ритма игры и не давать ему приспособиться к новому, постоянно</w:t>
      </w:r>
      <w:r w:rsidR="00AD14A6">
        <w:rPr>
          <w:rFonts w:cs="Times New Roman"/>
        </w:rPr>
        <w:t xml:space="preserve"> </w:t>
      </w:r>
      <w:r w:rsidRPr="00F54894">
        <w:rPr>
          <w:rFonts w:cs="Times New Roman"/>
        </w:rPr>
        <w:t>изменяя скорость возврата мячей. Прибегая к такой тактике, необходимо посылать то</w:t>
      </w:r>
      <w:r w:rsidR="00AD14A6">
        <w:rPr>
          <w:rFonts w:cs="Times New Roman"/>
        </w:rPr>
        <w:t xml:space="preserve"> </w:t>
      </w:r>
      <w:r w:rsidRPr="00F54894">
        <w:rPr>
          <w:rFonts w:cs="Times New Roman"/>
        </w:rPr>
        <w:t>быстрые, то медленные мячи. Аритмичное ведение игры может привести соперника не</w:t>
      </w:r>
      <w:r w:rsidR="00AD14A6">
        <w:rPr>
          <w:rFonts w:cs="Times New Roman"/>
        </w:rPr>
        <w:t xml:space="preserve"> </w:t>
      </w:r>
      <w:r w:rsidRPr="00F54894">
        <w:rPr>
          <w:rFonts w:cs="Times New Roman"/>
        </w:rPr>
        <w:t>только к ошибкам, но и к срыву ритмической структуры техники его игры. Эффективнее</w:t>
      </w:r>
      <w:r w:rsidR="00AD14A6">
        <w:rPr>
          <w:rFonts w:cs="Times New Roman"/>
        </w:rPr>
        <w:t xml:space="preserve"> </w:t>
      </w:r>
      <w:r w:rsidRPr="00F54894">
        <w:rPr>
          <w:rFonts w:cs="Times New Roman"/>
        </w:rPr>
        <w:t>всего применять этот тактический вариант в игре с новичками, так как их Движения еще</w:t>
      </w:r>
      <w:r w:rsidR="00AD14A6">
        <w:rPr>
          <w:rFonts w:cs="Times New Roman"/>
        </w:rPr>
        <w:t xml:space="preserve"> </w:t>
      </w:r>
      <w:r w:rsidRPr="00F54894">
        <w:rPr>
          <w:rFonts w:cs="Times New Roman"/>
        </w:rPr>
        <w:t>недостаточно координированы, и варьирование ритма движения значительно снижает так</w:t>
      </w:r>
      <w:r w:rsidR="00AD14A6">
        <w:rPr>
          <w:rFonts w:cs="Times New Roman"/>
        </w:rPr>
        <w:t xml:space="preserve"> </w:t>
      </w:r>
      <w:r w:rsidRPr="00F54894">
        <w:rPr>
          <w:rFonts w:cs="Times New Roman"/>
        </w:rPr>
        <w:t>называемое чувство мяча. Тактический вариант «длительный розыгрыш очка» часто</w:t>
      </w:r>
      <w:r w:rsidR="00AD14A6">
        <w:rPr>
          <w:rFonts w:cs="Times New Roman"/>
        </w:rPr>
        <w:t xml:space="preserve"> </w:t>
      </w:r>
      <w:r w:rsidRPr="00F54894">
        <w:rPr>
          <w:rFonts w:cs="Times New Roman"/>
        </w:rPr>
        <w:t>используют опытные игроки, встречаясь с несдержанными соперниками, которые</w:t>
      </w:r>
      <w:r w:rsidR="00AD14A6">
        <w:rPr>
          <w:rFonts w:cs="Times New Roman"/>
        </w:rPr>
        <w:t xml:space="preserve"> </w:t>
      </w:r>
      <w:r w:rsidRPr="00F54894">
        <w:rPr>
          <w:rFonts w:cs="Times New Roman"/>
        </w:rPr>
        <w:t>стремятся играть активно, торопятся начать атаку из-за этого сами часто ошибаются.</w:t>
      </w:r>
    </w:p>
    <w:p w:rsidR="00AD14A6" w:rsidRDefault="00352ABA" w:rsidP="00F54894">
      <w:pPr>
        <w:pStyle w:val="Standard"/>
        <w:ind w:firstLine="567"/>
        <w:rPr>
          <w:rFonts w:cs="Times New Roman"/>
        </w:rPr>
      </w:pPr>
      <w:r w:rsidRPr="00F54894">
        <w:rPr>
          <w:rFonts w:cs="Times New Roman"/>
        </w:rPr>
        <w:t>Используя этот вариант, необходимо стараться как можно дольше удержать мяч в игре и</w:t>
      </w:r>
      <w:r w:rsidR="00AD14A6">
        <w:rPr>
          <w:rFonts w:cs="Times New Roman"/>
        </w:rPr>
        <w:t xml:space="preserve"> </w:t>
      </w:r>
      <w:r w:rsidRPr="00F54894">
        <w:rPr>
          <w:rFonts w:cs="Times New Roman"/>
        </w:rPr>
        <w:t>дождаться ошибки соперника или момента, когда он устанет и ослабит внимание, тогда</w:t>
      </w:r>
      <w:r w:rsidR="00AD14A6">
        <w:rPr>
          <w:rFonts w:cs="Times New Roman"/>
        </w:rPr>
        <w:t xml:space="preserve"> </w:t>
      </w:r>
      <w:r w:rsidRPr="00F54894">
        <w:rPr>
          <w:rFonts w:cs="Times New Roman"/>
        </w:rPr>
        <w:t>при удобном случае можно атаковать и контратаковать. К длительному розыгрышу очка</w:t>
      </w:r>
      <w:r w:rsidR="00AD14A6">
        <w:rPr>
          <w:rFonts w:cs="Times New Roman"/>
        </w:rPr>
        <w:t xml:space="preserve"> </w:t>
      </w:r>
      <w:r w:rsidRPr="00F54894">
        <w:rPr>
          <w:rFonts w:cs="Times New Roman"/>
        </w:rPr>
        <w:t>можно прибегнуть, когда теннисист играет против физически и психологически слабо</w:t>
      </w:r>
      <w:r w:rsidR="00AD14A6">
        <w:rPr>
          <w:rFonts w:cs="Times New Roman"/>
        </w:rPr>
        <w:t xml:space="preserve"> </w:t>
      </w:r>
      <w:r w:rsidRPr="00F54894">
        <w:rPr>
          <w:rFonts w:cs="Times New Roman"/>
        </w:rPr>
        <w:t>подготовленных соперников.</w:t>
      </w:r>
      <w:r w:rsidR="00AD14A6">
        <w:rPr>
          <w:rFonts w:cs="Times New Roman"/>
        </w:rPr>
        <w:t xml:space="preserve"> </w:t>
      </w:r>
    </w:p>
    <w:p w:rsidR="00352ABA" w:rsidRPr="00F54894" w:rsidRDefault="00352ABA" w:rsidP="00F54894">
      <w:pPr>
        <w:pStyle w:val="Standard"/>
        <w:ind w:firstLine="567"/>
        <w:rPr>
          <w:rFonts w:cs="Times New Roman"/>
        </w:rPr>
      </w:pPr>
      <w:r w:rsidRPr="00F54894">
        <w:rPr>
          <w:rFonts w:cs="Times New Roman"/>
        </w:rPr>
        <w:t>Тактический вариант «перехват инициативы» (или контратака) предлагает активное</w:t>
      </w:r>
      <w:r w:rsidR="00AD14A6">
        <w:rPr>
          <w:rFonts w:cs="Times New Roman"/>
        </w:rPr>
        <w:t xml:space="preserve"> </w:t>
      </w:r>
      <w:r w:rsidRPr="00F54894">
        <w:rPr>
          <w:rFonts w:cs="Times New Roman"/>
        </w:rPr>
        <w:t>ведение игры и стремление владеть инициативой при розыгрыше очка любыми</w:t>
      </w:r>
      <w:r w:rsidR="00AD14A6">
        <w:rPr>
          <w:rFonts w:cs="Times New Roman"/>
        </w:rPr>
        <w:t xml:space="preserve"> </w:t>
      </w:r>
      <w:r w:rsidRPr="00F54894">
        <w:rPr>
          <w:rFonts w:cs="Times New Roman"/>
        </w:rPr>
        <w:t xml:space="preserve">техническими приемами. Необходимо быть готовым к атакам соперника и на </w:t>
      </w:r>
      <w:r w:rsidR="00AD14A6" w:rsidRPr="00F54894">
        <w:rPr>
          <w:rFonts w:cs="Times New Roman"/>
        </w:rPr>
        <w:t xml:space="preserve">его </w:t>
      </w:r>
      <w:r w:rsidR="00AD14A6">
        <w:rPr>
          <w:rFonts w:cs="Times New Roman"/>
        </w:rPr>
        <w:t>атакующие</w:t>
      </w:r>
      <w:r w:rsidRPr="00F54894">
        <w:rPr>
          <w:rFonts w:cs="Times New Roman"/>
        </w:rPr>
        <w:t xml:space="preserve"> действия отвечать неожиданными контратакующими — так, чтобы он не успел</w:t>
      </w:r>
      <w:r w:rsidR="00AD14A6">
        <w:rPr>
          <w:rFonts w:cs="Times New Roman"/>
        </w:rPr>
        <w:t xml:space="preserve"> </w:t>
      </w:r>
      <w:r w:rsidRPr="00F54894">
        <w:rPr>
          <w:rFonts w:cs="Times New Roman"/>
        </w:rPr>
        <w:t>подготовиться к ответному удару. К этому тактическому варианту рекомендуется</w:t>
      </w:r>
      <w:r w:rsidR="00AD14A6">
        <w:rPr>
          <w:rFonts w:cs="Times New Roman"/>
        </w:rPr>
        <w:t xml:space="preserve"> </w:t>
      </w:r>
      <w:r w:rsidRPr="00F54894">
        <w:rPr>
          <w:rFonts w:cs="Times New Roman"/>
        </w:rPr>
        <w:t>прибегать в игре с сильным и опытным соперником.</w:t>
      </w:r>
    </w:p>
    <w:p w:rsidR="00352ABA" w:rsidRPr="00F54894" w:rsidRDefault="00352ABA" w:rsidP="00F54894">
      <w:pPr>
        <w:pStyle w:val="Standard"/>
        <w:ind w:firstLine="567"/>
        <w:rPr>
          <w:rFonts w:cs="Times New Roman"/>
        </w:rPr>
      </w:pPr>
      <w:r w:rsidRPr="00F54894">
        <w:rPr>
          <w:rFonts w:cs="Times New Roman"/>
        </w:rPr>
        <w:t>Тактический вариант «запутывание игровых действий» используют для выигрыша очка с</w:t>
      </w:r>
      <w:r w:rsidR="00AD14A6">
        <w:rPr>
          <w:rFonts w:cs="Times New Roman"/>
        </w:rPr>
        <w:t xml:space="preserve"> </w:t>
      </w:r>
      <w:r w:rsidRPr="00F54894">
        <w:rPr>
          <w:rFonts w:cs="Times New Roman"/>
        </w:rPr>
        <w:t>помощью смены вращения мяча. Для этого выполняют технические приемы, в которых</w:t>
      </w:r>
      <w:r w:rsidR="00AD14A6">
        <w:rPr>
          <w:rFonts w:cs="Times New Roman"/>
        </w:rPr>
        <w:t xml:space="preserve"> </w:t>
      </w:r>
      <w:r w:rsidRPr="00F54894">
        <w:rPr>
          <w:rFonts w:cs="Times New Roman"/>
        </w:rPr>
        <w:t xml:space="preserve">придают мячу разные вращения, заставляя соперника перед каждым ударом </w:t>
      </w:r>
      <w:r w:rsidRPr="00F54894">
        <w:rPr>
          <w:rFonts w:cs="Times New Roman"/>
        </w:rPr>
        <w:lastRenderedPageBreak/>
        <w:t>решать, как</w:t>
      </w:r>
      <w:r w:rsidR="00AD14A6">
        <w:rPr>
          <w:rFonts w:cs="Times New Roman"/>
        </w:rPr>
        <w:t xml:space="preserve"> </w:t>
      </w:r>
      <w:r w:rsidRPr="00F54894">
        <w:rPr>
          <w:rFonts w:cs="Times New Roman"/>
        </w:rPr>
        <w:t xml:space="preserve">сыграть дальше. Здесь можно и использовать различные виды технических приемов, и </w:t>
      </w:r>
      <w:r w:rsidR="00AD14A6" w:rsidRPr="00F54894">
        <w:rPr>
          <w:rFonts w:cs="Times New Roman"/>
        </w:rPr>
        <w:t>по</w:t>
      </w:r>
      <w:r w:rsidR="00AD14A6">
        <w:rPr>
          <w:rFonts w:cs="Times New Roman"/>
        </w:rPr>
        <w:t>-разному</w:t>
      </w:r>
      <w:r w:rsidRPr="00F54894">
        <w:rPr>
          <w:rFonts w:cs="Times New Roman"/>
        </w:rPr>
        <w:t xml:space="preserve"> посылать мячи — то длинные, то короткие, с разным вращением — верхним,</w:t>
      </w:r>
      <w:r w:rsidR="00AD14A6">
        <w:rPr>
          <w:rFonts w:cs="Times New Roman"/>
        </w:rPr>
        <w:t xml:space="preserve"> </w:t>
      </w:r>
      <w:r w:rsidRPr="00F54894">
        <w:rPr>
          <w:rFonts w:cs="Times New Roman"/>
        </w:rPr>
        <w:t>нижним, нижнебоковым и т.д. Этот тактический вариант результативен против игроков,</w:t>
      </w:r>
      <w:r w:rsidR="00AD14A6">
        <w:rPr>
          <w:rFonts w:cs="Times New Roman"/>
        </w:rPr>
        <w:t xml:space="preserve"> </w:t>
      </w:r>
      <w:r w:rsidRPr="00F54894">
        <w:rPr>
          <w:rFonts w:cs="Times New Roman"/>
        </w:rPr>
        <w:t>слабо разбирающихся во вращениях мяча или не умеющих быстро анализировать</w:t>
      </w:r>
      <w:r w:rsidR="00AD14A6">
        <w:rPr>
          <w:rFonts w:cs="Times New Roman"/>
        </w:rPr>
        <w:t xml:space="preserve"> </w:t>
      </w:r>
      <w:r w:rsidRPr="00F54894">
        <w:rPr>
          <w:rFonts w:cs="Times New Roman"/>
        </w:rPr>
        <w:t>возникающие игровые ситуации.</w:t>
      </w:r>
      <w:r w:rsidR="00AD14A6">
        <w:rPr>
          <w:rFonts w:cs="Times New Roman"/>
        </w:rPr>
        <w:t xml:space="preserve"> </w:t>
      </w:r>
    </w:p>
    <w:p w:rsidR="00352ABA" w:rsidRPr="00F54894" w:rsidRDefault="00352ABA" w:rsidP="00F54894">
      <w:pPr>
        <w:pStyle w:val="Standard"/>
        <w:ind w:firstLine="567"/>
        <w:rPr>
          <w:rFonts w:cs="Times New Roman"/>
        </w:rPr>
      </w:pPr>
      <w:r w:rsidRPr="00F54894">
        <w:rPr>
          <w:rFonts w:cs="Times New Roman"/>
        </w:rPr>
        <w:t>Тактический вариант «нелогичная игра» (обманы) можно с успехом использовать во</w:t>
      </w:r>
      <w:r w:rsidR="00AD14A6">
        <w:rPr>
          <w:rFonts w:cs="Times New Roman"/>
        </w:rPr>
        <w:t xml:space="preserve"> </w:t>
      </w:r>
      <w:r w:rsidRPr="00F54894">
        <w:rPr>
          <w:rFonts w:cs="Times New Roman"/>
        </w:rPr>
        <w:t>встречах с игроками любого стиля игры прибегая к обманным движениям, чтобы ввести</w:t>
      </w:r>
      <w:r w:rsidR="00AD14A6">
        <w:rPr>
          <w:rFonts w:cs="Times New Roman"/>
        </w:rPr>
        <w:t xml:space="preserve"> </w:t>
      </w:r>
      <w:r w:rsidRPr="00F54894">
        <w:rPr>
          <w:rFonts w:cs="Times New Roman"/>
        </w:rPr>
        <w:t>соперника в заблуждение и заставить ошибиться. Допустим, игрок всеми</w:t>
      </w:r>
      <w:r w:rsidR="00AD14A6">
        <w:rPr>
          <w:rFonts w:cs="Times New Roman"/>
        </w:rPr>
        <w:t xml:space="preserve"> </w:t>
      </w:r>
      <w:r w:rsidRPr="00F54894">
        <w:rPr>
          <w:rFonts w:cs="Times New Roman"/>
        </w:rPr>
        <w:t>подготовительными действиями показывает, что будет выполнять накат по диагонали, но</w:t>
      </w:r>
      <w:r w:rsidR="00AD14A6">
        <w:rPr>
          <w:rFonts w:cs="Times New Roman"/>
        </w:rPr>
        <w:t xml:space="preserve"> </w:t>
      </w:r>
      <w:r w:rsidRPr="00F54894">
        <w:rPr>
          <w:rFonts w:cs="Times New Roman"/>
        </w:rPr>
        <w:t>в последний момент взаимодействия ракетки с мячом направляет его по прямой. Или</w:t>
      </w:r>
      <w:r w:rsidR="00AD14A6">
        <w:rPr>
          <w:rFonts w:cs="Times New Roman"/>
        </w:rPr>
        <w:t xml:space="preserve"> </w:t>
      </w:r>
      <w:r w:rsidRPr="00F54894">
        <w:rPr>
          <w:rFonts w:cs="Times New Roman"/>
        </w:rPr>
        <w:t>замахивается так, будто собирается нанести сильный удар. Соперник, естественно,</w:t>
      </w:r>
      <w:r w:rsidR="00AD14A6">
        <w:rPr>
          <w:rFonts w:cs="Times New Roman"/>
        </w:rPr>
        <w:t xml:space="preserve"> </w:t>
      </w:r>
      <w:r w:rsidRPr="00F54894">
        <w:rPr>
          <w:rFonts w:cs="Times New Roman"/>
        </w:rPr>
        <w:t>отходит от стола, а игрок, подведя ракетку к мячу, слегка перебивает его через сетку.</w:t>
      </w:r>
    </w:p>
    <w:p w:rsidR="00352ABA" w:rsidRPr="00F54894" w:rsidRDefault="00352ABA" w:rsidP="00F54894">
      <w:pPr>
        <w:pStyle w:val="Standard"/>
        <w:ind w:firstLine="567"/>
        <w:rPr>
          <w:rFonts w:cs="Times New Roman"/>
        </w:rPr>
      </w:pPr>
      <w:r w:rsidRPr="00F54894">
        <w:rPr>
          <w:rFonts w:cs="Times New Roman"/>
        </w:rPr>
        <w:t xml:space="preserve">Однако применение этого тактического варианта требует отличного </w:t>
      </w:r>
      <w:r w:rsidR="00AD14A6" w:rsidRPr="00F54894">
        <w:rPr>
          <w:rFonts w:cs="Times New Roman"/>
        </w:rPr>
        <w:t xml:space="preserve">владения </w:t>
      </w:r>
      <w:r w:rsidR="00AD14A6">
        <w:rPr>
          <w:rFonts w:cs="Times New Roman"/>
        </w:rPr>
        <w:t>техникой</w:t>
      </w:r>
      <w:r w:rsidRPr="00F54894">
        <w:rPr>
          <w:rFonts w:cs="Times New Roman"/>
        </w:rPr>
        <w:t xml:space="preserve"> и</w:t>
      </w:r>
      <w:r w:rsidR="00AD14A6">
        <w:rPr>
          <w:rFonts w:cs="Times New Roman"/>
        </w:rPr>
        <w:t xml:space="preserve"> </w:t>
      </w:r>
      <w:r w:rsidRPr="00F54894">
        <w:rPr>
          <w:rFonts w:cs="Times New Roman"/>
        </w:rPr>
        <w:t>хорошего чувства мяча.</w:t>
      </w:r>
      <w:r w:rsidR="00AD14A6">
        <w:rPr>
          <w:rFonts w:cs="Times New Roman"/>
        </w:rPr>
        <w:t xml:space="preserve"> </w:t>
      </w:r>
    </w:p>
    <w:p w:rsidR="00352ABA" w:rsidRPr="00F54894" w:rsidRDefault="00352ABA" w:rsidP="00F54894">
      <w:pPr>
        <w:pStyle w:val="Standard"/>
        <w:ind w:firstLine="567"/>
        <w:rPr>
          <w:rFonts w:cs="Times New Roman"/>
        </w:rPr>
      </w:pPr>
      <w:r w:rsidRPr="00F54894">
        <w:rPr>
          <w:rFonts w:cs="Times New Roman"/>
        </w:rPr>
        <w:t>Тактический вариант «усыпление внимания с последующими неожиданными быстрыми</w:t>
      </w:r>
      <w:r w:rsidR="00AD14A6">
        <w:rPr>
          <w:rFonts w:cs="Times New Roman"/>
        </w:rPr>
        <w:t xml:space="preserve"> </w:t>
      </w:r>
      <w:r w:rsidRPr="00F54894">
        <w:rPr>
          <w:rFonts w:cs="Times New Roman"/>
        </w:rPr>
        <w:t>действиями» также применяют во встречах с игроками различного стиля игры, но</w:t>
      </w:r>
      <w:r w:rsidR="00AD14A6">
        <w:rPr>
          <w:rFonts w:cs="Times New Roman"/>
        </w:rPr>
        <w:t xml:space="preserve"> </w:t>
      </w:r>
      <w:r w:rsidRPr="00F54894">
        <w:rPr>
          <w:rFonts w:cs="Times New Roman"/>
        </w:rPr>
        <w:t>наиболее эффективен он в игре с теми, кто придерживается защитного или</w:t>
      </w:r>
      <w:r w:rsidR="00AD14A6">
        <w:rPr>
          <w:rFonts w:cs="Times New Roman"/>
        </w:rPr>
        <w:t xml:space="preserve"> </w:t>
      </w:r>
      <w:r w:rsidRPr="00F54894">
        <w:rPr>
          <w:rFonts w:cs="Times New Roman"/>
        </w:rPr>
        <w:t>универсального стиля. Как обычно действуют, ведя такую игру? Однообразно и долго</w:t>
      </w:r>
      <w:r w:rsidR="00AD14A6">
        <w:rPr>
          <w:rFonts w:cs="Times New Roman"/>
        </w:rPr>
        <w:t xml:space="preserve"> </w:t>
      </w:r>
      <w:r w:rsidRPr="00F54894">
        <w:rPr>
          <w:rFonts w:cs="Times New Roman"/>
        </w:rPr>
        <w:t>игрок перебрасывает мяч на сторону соперника любыми, наиболее удобными для себя</w:t>
      </w:r>
      <w:r w:rsidR="00AD14A6">
        <w:rPr>
          <w:rFonts w:cs="Times New Roman"/>
        </w:rPr>
        <w:t xml:space="preserve"> </w:t>
      </w:r>
      <w:r w:rsidRPr="00F54894">
        <w:rPr>
          <w:rFonts w:cs="Times New Roman"/>
        </w:rPr>
        <w:t>техническими приемами, стараясь усыпить бдительность соперника, а затем</w:t>
      </w:r>
      <w:r w:rsidR="00AD14A6">
        <w:rPr>
          <w:rFonts w:cs="Times New Roman"/>
        </w:rPr>
        <w:t xml:space="preserve"> </w:t>
      </w:r>
      <w:r w:rsidRPr="00F54894">
        <w:rPr>
          <w:rFonts w:cs="Times New Roman"/>
        </w:rPr>
        <w:t>неожиданным нацеленным ударом или топ-спином п</w:t>
      </w:r>
      <w:r w:rsidR="00AD14A6">
        <w:rPr>
          <w:rFonts w:cs="Times New Roman"/>
        </w:rPr>
        <w:t>осылает в неудобном для того на</w:t>
      </w:r>
      <w:r w:rsidRPr="00F54894">
        <w:rPr>
          <w:rFonts w:cs="Times New Roman"/>
        </w:rPr>
        <w:t>правлении.</w:t>
      </w:r>
    </w:p>
    <w:p w:rsidR="00352ABA" w:rsidRPr="00F54894" w:rsidRDefault="00352ABA" w:rsidP="00F54894">
      <w:pPr>
        <w:pStyle w:val="Standard"/>
        <w:ind w:firstLine="567"/>
        <w:rPr>
          <w:rFonts w:cs="Times New Roman"/>
        </w:rPr>
      </w:pPr>
      <w:r w:rsidRPr="00F54894">
        <w:rPr>
          <w:rFonts w:cs="Times New Roman"/>
        </w:rPr>
        <w:t>Тактический вариант «бескомпромиссная игра» хорош в розыгрыше мяча против</w:t>
      </w:r>
      <w:r w:rsidR="00AD14A6">
        <w:rPr>
          <w:rFonts w:cs="Times New Roman"/>
        </w:rPr>
        <w:t xml:space="preserve"> </w:t>
      </w:r>
      <w:r w:rsidRPr="00F54894">
        <w:rPr>
          <w:rFonts w:cs="Times New Roman"/>
        </w:rPr>
        <w:t>сильного соперника. Здесь теннисист играет, можно сказать, открыто, стараясь</w:t>
      </w:r>
      <w:r w:rsidR="00AD14A6">
        <w:rPr>
          <w:rFonts w:cs="Times New Roman"/>
        </w:rPr>
        <w:t xml:space="preserve"> </w:t>
      </w:r>
      <w:r w:rsidRPr="00F54894">
        <w:rPr>
          <w:rFonts w:cs="Times New Roman"/>
        </w:rPr>
        <w:t>использовать свои сильные технические стороны против его слабых. При использовании</w:t>
      </w:r>
      <w:r w:rsidR="00AD14A6">
        <w:rPr>
          <w:rFonts w:cs="Times New Roman"/>
        </w:rPr>
        <w:t xml:space="preserve"> </w:t>
      </w:r>
      <w:r w:rsidRPr="00F54894">
        <w:rPr>
          <w:rFonts w:cs="Times New Roman"/>
        </w:rPr>
        <w:t>такого варианта теннисист должен стремиться первым нанести быстрый и сильный удар,</w:t>
      </w:r>
      <w:r w:rsidR="00AD14A6">
        <w:rPr>
          <w:rFonts w:cs="Times New Roman"/>
        </w:rPr>
        <w:t xml:space="preserve"> </w:t>
      </w:r>
      <w:r w:rsidRPr="00F54894">
        <w:rPr>
          <w:rFonts w:cs="Times New Roman"/>
        </w:rPr>
        <w:t>но при этом не должна страдать его точность и стабильность. Ценность такого</w:t>
      </w:r>
      <w:r w:rsidR="00AD14A6">
        <w:rPr>
          <w:rFonts w:cs="Times New Roman"/>
        </w:rPr>
        <w:t xml:space="preserve"> </w:t>
      </w:r>
      <w:r w:rsidRPr="00F54894">
        <w:rPr>
          <w:rFonts w:cs="Times New Roman"/>
        </w:rPr>
        <w:t>тактического варианта состоит в том, что он позволяет либо сразу выиграть очко, либо</w:t>
      </w:r>
      <w:r w:rsidR="00AD14A6">
        <w:rPr>
          <w:rFonts w:cs="Times New Roman"/>
        </w:rPr>
        <w:t xml:space="preserve"> </w:t>
      </w:r>
      <w:r w:rsidRPr="00F54894">
        <w:rPr>
          <w:rFonts w:cs="Times New Roman"/>
        </w:rPr>
        <w:t>создать предпосылки для выигрыша очка следующим ходом.</w:t>
      </w:r>
    </w:p>
    <w:p w:rsidR="00352ABA" w:rsidRPr="00F54894" w:rsidRDefault="00352ABA" w:rsidP="00F54894">
      <w:pPr>
        <w:pStyle w:val="Standard"/>
        <w:ind w:firstLine="567"/>
        <w:rPr>
          <w:rFonts w:cs="Times New Roman"/>
        </w:rPr>
      </w:pPr>
      <w:r w:rsidRPr="00F54894">
        <w:rPr>
          <w:rFonts w:cs="Times New Roman"/>
        </w:rPr>
        <w:t>Тактический вариант «постоянное изменение направления полета мяча» позволяет</w:t>
      </w:r>
      <w:r w:rsidR="00AD14A6">
        <w:rPr>
          <w:rFonts w:cs="Times New Roman"/>
        </w:rPr>
        <w:t xml:space="preserve"> </w:t>
      </w:r>
      <w:r w:rsidRPr="00F54894">
        <w:rPr>
          <w:rFonts w:cs="Times New Roman"/>
        </w:rPr>
        <w:t>поставить соперника в трудное положение. Постоянно направляя мяч в разные углы или</w:t>
      </w:r>
      <w:r w:rsidR="00AD14A6">
        <w:rPr>
          <w:rFonts w:cs="Times New Roman"/>
        </w:rPr>
        <w:t xml:space="preserve"> </w:t>
      </w:r>
      <w:r w:rsidRPr="00F54894">
        <w:rPr>
          <w:rFonts w:cs="Times New Roman"/>
        </w:rPr>
        <w:t>диаметрально противоположные участки стола, можно принудить противника к</w:t>
      </w:r>
      <w:r w:rsidR="00AD14A6">
        <w:rPr>
          <w:rFonts w:cs="Times New Roman"/>
        </w:rPr>
        <w:t xml:space="preserve"> </w:t>
      </w:r>
      <w:r w:rsidRPr="00F54894">
        <w:rPr>
          <w:rFonts w:cs="Times New Roman"/>
        </w:rPr>
        <w:t>изматывающим, неожиданным, дальним и неточным передвижениям. Поставить</w:t>
      </w:r>
      <w:r w:rsidR="00AD14A6">
        <w:rPr>
          <w:rFonts w:cs="Times New Roman"/>
        </w:rPr>
        <w:t xml:space="preserve"> </w:t>
      </w:r>
      <w:r w:rsidRPr="00F54894">
        <w:rPr>
          <w:rFonts w:cs="Times New Roman"/>
        </w:rPr>
        <w:t>соперника в трудное положение можно, и вынуждая его все время двигаться вперед-назад,</w:t>
      </w:r>
      <w:r w:rsidR="00AD14A6">
        <w:rPr>
          <w:rFonts w:cs="Times New Roman"/>
        </w:rPr>
        <w:t xml:space="preserve"> </w:t>
      </w:r>
      <w:r w:rsidRPr="00F54894">
        <w:rPr>
          <w:rFonts w:cs="Times New Roman"/>
        </w:rPr>
        <w:t>вправо-влево или и так, и так одновременно. Выдержать такую игру соперник долго не</w:t>
      </w:r>
      <w:r w:rsidR="00AD14A6">
        <w:rPr>
          <w:rFonts w:cs="Times New Roman"/>
        </w:rPr>
        <w:t xml:space="preserve"> </w:t>
      </w:r>
      <w:r w:rsidRPr="00F54894">
        <w:rPr>
          <w:rFonts w:cs="Times New Roman"/>
        </w:rPr>
        <w:t>сможет и будет или играть «удобно» для игрока, или опаздывать с моментом удара,</w:t>
      </w:r>
      <w:r w:rsidR="00AD14A6">
        <w:rPr>
          <w:rFonts w:cs="Times New Roman"/>
        </w:rPr>
        <w:t xml:space="preserve"> </w:t>
      </w:r>
      <w:r w:rsidRPr="00F54894">
        <w:rPr>
          <w:rFonts w:cs="Times New Roman"/>
        </w:rPr>
        <w:t>тянуться к мячам и — ошибаться.</w:t>
      </w:r>
    </w:p>
    <w:p w:rsidR="00352ABA" w:rsidRPr="00F54894" w:rsidRDefault="00352ABA" w:rsidP="00F54894">
      <w:pPr>
        <w:pStyle w:val="Standard"/>
        <w:ind w:firstLine="567"/>
        <w:rPr>
          <w:rFonts w:cs="Times New Roman"/>
        </w:rPr>
      </w:pPr>
      <w:r w:rsidRPr="00F54894">
        <w:rPr>
          <w:rFonts w:cs="Times New Roman"/>
        </w:rPr>
        <w:t>Тактический вариант «зажим» используют в тех случаях, когда у соперника явно</w:t>
      </w:r>
      <w:r w:rsidR="00AD14A6">
        <w:rPr>
          <w:rFonts w:cs="Times New Roman"/>
        </w:rPr>
        <w:t xml:space="preserve"> </w:t>
      </w:r>
      <w:r w:rsidRPr="00F54894">
        <w:rPr>
          <w:rFonts w:cs="Times New Roman"/>
        </w:rPr>
        <w:t>«хромает» техника. Например, у него слабый удар слева. В таком случае игрок должен</w:t>
      </w:r>
      <w:r w:rsidR="00AD14A6">
        <w:rPr>
          <w:rFonts w:cs="Times New Roman"/>
        </w:rPr>
        <w:t xml:space="preserve"> </w:t>
      </w:r>
      <w:r w:rsidRPr="00F54894">
        <w:rPr>
          <w:rFonts w:cs="Times New Roman"/>
        </w:rPr>
        <w:t xml:space="preserve">направлять все удары в слабую сторону — это не даст сопернику </w:t>
      </w:r>
      <w:r w:rsidR="00AD14A6" w:rsidRPr="00F54894">
        <w:rPr>
          <w:rFonts w:cs="Times New Roman"/>
        </w:rPr>
        <w:t xml:space="preserve">возможности </w:t>
      </w:r>
      <w:r w:rsidR="00AD14A6">
        <w:rPr>
          <w:rFonts w:cs="Times New Roman"/>
        </w:rPr>
        <w:t>воспользоваться</w:t>
      </w:r>
      <w:r w:rsidRPr="00F54894">
        <w:rPr>
          <w:rFonts w:cs="Times New Roman"/>
        </w:rPr>
        <w:t xml:space="preserve"> тем техническим приемом, которым он хорошо владеет. Применяя такой</w:t>
      </w:r>
      <w:r w:rsidR="00AD14A6">
        <w:rPr>
          <w:rFonts w:cs="Times New Roman"/>
        </w:rPr>
        <w:t xml:space="preserve"> </w:t>
      </w:r>
      <w:r w:rsidRPr="00F54894">
        <w:rPr>
          <w:rFonts w:cs="Times New Roman"/>
        </w:rPr>
        <w:t>тактический вариант, можно ограничивать соперника в действиях, направляя мячи в один</w:t>
      </w:r>
      <w:r w:rsidR="00AD14A6">
        <w:rPr>
          <w:rFonts w:cs="Times New Roman"/>
        </w:rPr>
        <w:t xml:space="preserve"> </w:t>
      </w:r>
      <w:r w:rsidRPr="00F54894">
        <w:rPr>
          <w:rFonts w:cs="Times New Roman"/>
        </w:rPr>
        <w:t>участок стола — допустим, только в правый или левый угол, играя только длинно или</w:t>
      </w:r>
      <w:r w:rsidR="00AD14A6">
        <w:rPr>
          <w:rFonts w:cs="Times New Roman"/>
        </w:rPr>
        <w:t xml:space="preserve"> </w:t>
      </w:r>
      <w:r w:rsidRPr="00F54894">
        <w:rPr>
          <w:rFonts w:cs="Times New Roman"/>
        </w:rPr>
        <w:t xml:space="preserve">только </w:t>
      </w:r>
      <w:r w:rsidR="00AD14A6" w:rsidRPr="00F54894">
        <w:rPr>
          <w:rFonts w:cs="Times New Roman"/>
        </w:rPr>
        <w:t>коротко,</w:t>
      </w:r>
      <w:r w:rsidRPr="00F54894">
        <w:rPr>
          <w:rFonts w:cs="Times New Roman"/>
        </w:rPr>
        <w:t xml:space="preserve"> или посылая мячи только косо или так, чтобы мяч отскакивал на уровне</w:t>
      </w:r>
      <w:r w:rsidR="00AD14A6">
        <w:rPr>
          <w:rFonts w:cs="Times New Roman"/>
        </w:rPr>
        <w:t xml:space="preserve"> </w:t>
      </w:r>
      <w:r w:rsidRPr="00F54894">
        <w:rPr>
          <w:rFonts w:cs="Times New Roman"/>
        </w:rPr>
        <w:t>живота соперника.</w:t>
      </w:r>
    </w:p>
    <w:p w:rsidR="00352ABA" w:rsidRPr="00F54894" w:rsidRDefault="00352ABA" w:rsidP="00F54894">
      <w:pPr>
        <w:pStyle w:val="Standard"/>
        <w:ind w:firstLine="567"/>
        <w:rPr>
          <w:rFonts w:cs="Times New Roman"/>
        </w:rPr>
      </w:pPr>
      <w:r w:rsidRPr="00F54894">
        <w:rPr>
          <w:rFonts w:cs="Times New Roman"/>
        </w:rPr>
        <w:t xml:space="preserve">Наблюдая за игрой мастеров настольного тенниса, можно увидеть, как </w:t>
      </w:r>
      <w:r w:rsidR="00AD14A6" w:rsidRPr="00F54894">
        <w:rPr>
          <w:rFonts w:cs="Times New Roman"/>
        </w:rPr>
        <w:t xml:space="preserve">они </w:t>
      </w:r>
      <w:r w:rsidR="00AD14A6">
        <w:rPr>
          <w:rFonts w:cs="Times New Roman"/>
        </w:rPr>
        <w:t xml:space="preserve">используют </w:t>
      </w:r>
      <w:r w:rsidRPr="00F54894">
        <w:rPr>
          <w:rFonts w:cs="Times New Roman"/>
        </w:rPr>
        <w:t>такой тактический вариант игры, как «программирование действий». К нему обычно</w:t>
      </w:r>
      <w:r w:rsidR="00AD14A6">
        <w:rPr>
          <w:rFonts w:cs="Times New Roman"/>
        </w:rPr>
        <w:t xml:space="preserve"> </w:t>
      </w:r>
      <w:r w:rsidRPr="00F54894">
        <w:rPr>
          <w:rFonts w:cs="Times New Roman"/>
        </w:rPr>
        <w:t>прибегают при розыгрыше очка, когда стремятся свести игру к ситуациям, в которых</w:t>
      </w:r>
      <w:r w:rsidR="00AD14A6">
        <w:rPr>
          <w:rFonts w:cs="Times New Roman"/>
        </w:rPr>
        <w:t xml:space="preserve"> </w:t>
      </w:r>
      <w:r w:rsidRPr="00F54894">
        <w:rPr>
          <w:rFonts w:cs="Times New Roman"/>
        </w:rPr>
        <w:t>можно применить свои заранее наигранные комбинации. Прибегая к такой тактике,</w:t>
      </w:r>
      <w:r w:rsidR="00AD14A6">
        <w:rPr>
          <w:rFonts w:cs="Times New Roman"/>
        </w:rPr>
        <w:t xml:space="preserve"> </w:t>
      </w:r>
      <w:r w:rsidRPr="00F54894">
        <w:rPr>
          <w:rFonts w:cs="Times New Roman"/>
        </w:rPr>
        <w:t>необходимо заранее продумать свои действия, стараясь также предугадать и действия</w:t>
      </w:r>
      <w:r w:rsidR="00AD14A6">
        <w:rPr>
          <w:rFonts w:cs="Times New Roman"/>
        </w:rPr>
        <w:t xml:space="preserve"> </w:t>
      </w:r>
      <w:r w:rsidRPr="00F54894">
        <w:rPr>
          <w:rFonts w:cs="Times New Roman"/>
        </w:rPr>
        <w:t>соперника. Применение отработанных тактических комбинаций — один из эффективнейших и зрелищных тактических вариантов игры.</w:t>
      </w:r>
      <w:r w:rsidR="00AD14A6">
        <w:rPr>
          <w:rFonts w:cs="Times New Roman"/>
        </w:rPr>
        <w:t xml:space="preserve"> </w:t>
      </w:r>
    </w:p>
    <w:p w:rsidR="00352ABA" w:rsidRPr="00F54894" w:rsidRDefault="00352ABA" w:rsidP="00F54894">
      <w:pPr>
        <w:pStyle w:val="Standard"/>
        <w:ind w:firstLine="567"/>
        <w:rPr>
          <w:rFonts w:cs="Times New Roman"/>
        </w:rPr>
      </w:pPr>
      <w:r w:rsidRPr="00F54894">
        <w:rPr>
          <w:rFonts w:cs="Times New Roman"/>
        </w:rPr>
        <w:t>Тактику ведения игры следует строить и подбирать соответствующие тактические</w:t>
      </w:r>
      <w:r w:rsidR="00AD14A6">
        <w:rPr>
          <w:rFonts w:cs="Times New Roman"/>
        </w:rPr>
        <w:t xml:space="preserve"> </w:t>
      </w:r>
      <w:r w:rsidRPr="00F54894">
        <w:rPr>
          <w:rFonts w:cs="Times New Roman"/>
        </w:rPr>
        <w:lastRenderedPageBreak/>
        <w:t>комбинации в зависимости от того, с кем предстоит играть. Теннисист еще до начала</w:t>
      </w:r>
      <w:r w:rsidR="00AD14A6">
        <w:rPr>
          <w:rFonts w:cs="Times New Roman"/>
        </w:rPr>
        <w:t xml:space="preserve"> </w:t>
      </w:r>
      <w:r w:rsidRPr="00F54894">
        <w:rPr>
          <w:rFonts w:cs="Times New Roman"/>
        </w:rPr>
        <w:t>встречи должен иметь четкое представление об игровых и психологических особенностях</w:t>
      </w:r>
      <w:r w:rsidR="00AD14A6">
        <w:rPr>
          <w:rFonts w:cs="Times New Roman"/>
        </w:rPr>
        <w:t xml:space="preserve"> </w:t>
      </w:r>
      <w:r w:rsidRPr="00F54894">
        <w:rPr>
          <w:rFonts w:cs="Times New Roman"/>
        </w:rPr>
        <w:t>своего соперника. Надо знать, во-первых, какие технические приемы и из каких зон</w:t>
      </w:r>
      <w:r w:rsidR="00AD14A6">
        <w:rPr>
          <w:rFonts w:cs="Times New Roman"/>
        </w:rPr>
        <w:t xml:space="preserve"> </w:t>
      </w:r>
      <w:r w:rsidRPr="00F54894">
        <w:rPr>
          <w:rFonts w:cs="Times New Roman"/>
        </w:rPr>
        <w:t>являются его основным оружием, а какие — наиболее уязвимым местом; во-вторых,</w:t>
      </w:r>
      <w:r w:rsidR="00AD14A6">
        <w:rPr>
          <w:rFonts w:cs="Times New Roman"/>
        </w:rPr>
        <w:t xml:space="preserve"> </w:t>
      </w:r>
      <w:r w:rsidRPr="00F54894">
        <w:rPr>
          <w:rFonts w:cs="Times New Roman"/>
        </w:rPr>
        <w:t>насколько способен соперник выдерживать высокий темп игры и перестраиваться при его</w:t>
      </w:r>
      <w:r w:rsidR="00AD14A6">
        <w:rPr>
          <w:rFonts w:cs="Times New Roman"/>
        </w:rPr>
        <w:t xml:space="preserve"> </w:t>
      </w:r>
      <w:r w:rsidRPr="00F54894">
        <w:rPr>
          <w:rFonts w:cs="Times New Roman"/>
        </w:rPr>
        <w:t>изменении; в-третьих, его умение подстраиваться к чужой игре или навязывать</w:t>
      </w:r>
      <w:r w:rsidR="00AD14A6">
        <w:rPr>
          <w:rFonts w:cs="Times New Roman"/>
        </w:rPr>
        <w:t xml:space="preserve"> </w:t>
      </w:r>
      <w:r w:rsidRPr="00F54894">
        <w:rPr>
          <w:rFonts w:cs="Times New Roman"/>
        </w:rPr>
        <w:t>собственную тактику. Для этого необходимо уметь наблюдать за игрой будущего</w:t>
      </w:r>
      <w:r w:rsidR="00AD14A6">
        <w:rPr>
          <w:rFonts w:cs="Times New Roman"/>
        </w:rPr>
        <w:t xml:space="preserve"> </w:t>
      </w:r>
      <w:r w:rsidRPr="00F54894">
        <w:rPr>
          <w:rFonts w:cs="Times New Roman"/>
        </w:rPr>
        <w:t>соперника.</w:t>
      </w:r>
    </w:p>
    <w:p w:rsidR="00352ABA" w:rsidRPr="00F54894" w:rsidRDefault="00352ABA" w:rsidP="00F54894">
      <w:pPr>
        <w:pStyle w:val="Standard"/>
        <w:ind w:firstLine="567"/>
        <w:rPr>
          <w:rFonts w:cs="Times New Roman"/>
        </w:rPr>
      </w:pPr>
      <w:r w:rsidRPr="00F54894">
        <w:rPr>
          <w:rFonts w:cs="Times New Roman"/>
        </w:rPr>
        <w:t>В схему наблюдения следует включить следующие данные о противнике: любимые и</w:t>
      </w:r>
      <w:r w:rsidR="00AD14A6">
        <w:rPr>
          <w:rFonts w:cs="Times New Roman"/>
        </w:rPr>
        <w:t xml:space="preserve"> </w:t>
      </w:r>
      <w:r w:rsidRPr="00F54894">
        <w:rPr>
          <w:rFonts w:cs="Times New Roman"/>
        </w:rPr>
        <w:t>нелюбимые удары, удобный и неудобный темп, быстроту реакции, игровую</w:t>
      </w:r>
      <w:r w:rsidR="00AD14A6">
        <w:rPr>
          <w:rFonts w:cs="Times New Roman"/>
        </w:rPr>
        <w:t xml:space="preserve"> </w:t>
      </w:r>
      <w:r w:rsidRPr="00F54894">
        <w:rPr>
          <w:rFonts w:cs="Times New Roman"/>
        </w:rPr>
        <w:t>выносливость, особенности его подач и приема разных по стилю подач соперника, его</w:t>
      </w:r>
      <w:r w:rsidR="00AD14A6">
        <w:rPr>
          <w:rFonts w:cs="Times New Roman"/>
        </w:rPr>
        <w:t xml:space="preserve"> </w:t>
      </w:r>
      <w:r w:rsidRPr="00F54894">
        <w:rPr>
          <w:rFonts w:cs="Times New Roman"/>
        </w:rPr>
        <w:t>умение владеть своими эмоциями, приспосабливаться к игре соперника и навязывать свою</w:t>
      </w:r>
      <w:r w:rsidR="00AD14A6">
        <w:rPr>
          <w:rFonts w:cs="Times New Roman"/>
        </w:rPr>
        <w:t xml:space="preserve"> </w:t>
      </w:r>
      <w:r w:rsidRPr="00F54894">
        <w:rPr>
          <w:rFonts w:cs="Times New Roman"/>
        </w:rPr>
        <w:t>манеру игры.</w:t>
      </w:r>
    </w:p>
    <w:p w:rsidR="00352ABA" w:rsidRPr="00F54894" w:rsidRDefault="00352ABA" w:rsidP="00F54894">
      <w:pPr>
        <w:pStyle w:val="Standard"/>
        <w:ind w:firstLine="567"/>
        <w:rPr>
          <w:rFonts w:cs="Times New Roman"/>
        </w:rPr>
      </w:pPr>
      <w:r w:rsidRPr="00F54894">
        <w:rPr>
          <w:rFonts w:cs="Times New Roman"/>
        </w:rPr>
        <w:t>При составлении тактического плана необходимо учитывать и уровень физической</w:t>
      </w:r>
      <w:r w:rsidR="00AD14A6">
        <w:rPr>
          <w:rFonts w:cs="Times New Roman"/>
        </w:rPr>
        <w:t xml:space="preserve"> </w:t>
      </w:r>
      <w:r w:rsidRPr="00F54894">
        <w:rPr>
          <w:rFonts w:cs="Times New Roman"/>
        </w:rPr>
        <w:t xml:space="preserve">подготовки соперника: силу ударов, быстроту перемещений, игровую выносливость. </w:t>
      </w:r>
      <w:r w:rsidR="00AD14A6" w:rsidRPr="00F54894">
        <w:rPr>
          <w:rFonts w:cs="Times New Roman"/>
        </w:rPr>
        <w:t>В</w:t>
      </w:r>
      <w:r w:rsidR="00AD14A6">
        <w:rPr>
          <w:rFonts w:cs="Times New Roman"/>
        </w:rPr>
        <w:t xml:space="preserve"> тактической</w:t>
      </w:r>
      <w:r w:rsidRPr="00F54894">
        <w:rPr>
          <w:rFonts w:cs="Times New Roman"/>
        </w:rPr>
        <w:t xml:space="preserve"> борьбе следует учитывать и использовать не только технические погрешности в игре противника. Не менее важно правильно оценить его психологические</w:t>
      </w:r>
      <w:r w:rsidR="00AD14A6">
        <w:rPr>
          <w:rFonts w:cs="Times New Roman"/>
        </w:rPr>
        <w:t xml:space="preserve"> </w:t>
      </w:r>
      <w:r w:rsidRPr="00F54894">
        <w:rPr>
          <w:rFonts w:cs="Times New Roman"/>
        </w:rPr>
        <w:t>особенности вообще и настрой на данную встречу и соревнование в целом.</w:t>
      </w:r>
    </w:p>
    <w:p w:rsidR="00352ABA" w:rsidRPr="00F54894" w:rsidRDefault="00352ABA" w:rsidP="00F54894">
      <w:pPr>
        <w:pStyle w:val="Standard"/>
        <w:ind w:firstLine="567"/>
        <w:rPr>
          <w:rFonts w:cs="Times New Roman"/>
        </w:rPr>
      </w:pPr>
      <w:r w:rsidRPr="00F54894">
        <w:rPr>
          <w:rFonts w:cs="Times New Roman"/>
        </w:rPr>
        <w:t>Намечая тактический план предстоящей игры, надо учитывать особенности спортивного</w:t>
      </w:r>
      <w:r w:rsidR="00AD14A6">
        <w:rPr>
          <w:rFonts w:cs="Times New Roman"/>
        </w:rPr>
        <w:t xml:space="preserve"> </w:t>
      </w:r>
      <w:r w:rsidRPr="00F54894">
        <w:rPr>
          <w:rFonts w:cs="Times New Roman"/>
        </w:rPr>
        <w:t>зала: освещения, размещения и качества столов, покрытий пола, мячей и ракеток,</w:t>
      </w:r>
      <w:r w:rsidR="00AD14A6">
        <w:rPr>
          <w:rFonts w:cs="Times New Roman"/>
        </w:rPr>
        <w:t xml:space="preserve"> </w:t>
      </w:r>
      <w:r w:rsidRPr="00F54894">
        <w:rPr>
          <w:rFonts w:cs="Times New Roman"/>
        </w:rPr>
        <w:t>применяемых соперниками.</w:t>
      </w:r>
    </w:p>
    <w:p w:rsidR="00352ABA" w:rsidRPr="00F54894" w:rsidRDefault="00352ABA" w:rsidP="00F54894">
      <w:pPr>
        <w:pStyle w:val="Standard"/>
        <w:ind w:firstLine="567"/>
        <w:rPr>
          <w:rFonts w:cs="Times New Roman"/>
        </w:rPr>
      </w:pPr>
      <w:r w:rsidRPr="00F54894">
        <w:rPr>
          <w:rFonts w:cs="Times New Roman"/>
        </w:rPr>
        <w:t>Опытные теннисисты при подготовке к соревнованиям, изучив особенности игры</w:t>
      </w:r>
      <w:r w:rsidR="00AD14A6">
        <w:rPr>
          <w:rFonts w:cs="Times New Roman"/>
        </w:rPr>
        <w:t xml:space="preserve"> </w:t>
      </w:r>
      <w:r w:rsidRPr="00F54894">
        <w:rPr>
          <w:rFonts w:cs="Times New Roman"/>
        </w:rPr>
        <w:t>соперников, заранее настраиваются на встречи с ними, совершенствуя на тренировках</w:t>
      </w:r>
      <w:r w:rsidR="00AD14A6">
        <w:rPr>
          <w:rFonts w:cs="Times New Roman"/>
        </w:rPr>
        <w:t xml:space="preserve"> </w:t>
      </w:r>
      <w:r w:rsidRPr="00F54894">
        <w:rPr>
          <w:rFonts w:cs="Times New Roman"/>
        </w:rPr>
        <w:t>задуманные комбинации. Отработка тактических вариантов игры с теннисистов</w:t>
      </w:r>
      <w:r w:rsidR="00AD14A6">
        <w:rPr>
          <w:rFonts w:cs="Times New Roman"/>
        </w:rPr>
        <w:t xml:space="preserve"> </w:t>
      </w:r>
      <w:r w:rsidRPr="00F54894">
        <w:rPr>
          <w:rFonts w:cs="Times New Roman"/>
        </w:rPr>
        <w:t>моделирующим действия будущего соперника, имеет психологическое значение для</w:t>
      </w:r>
      <w:r w:rsidR="00AD14A6">
        <w:rPr>
          <w:rFonts w:cs="Times New Roman"/>
        </w:rPr>
        <w:t xml:space="preserve"> </w:t>
      </w:r>
      <w:r w:rsidRPr="00F54894">
        <w:rPr>
          <w:rFonts w:cs="Times New Roman"/>
        </w:rPr>
        <w:t>приобретения уверенности в своих силах. Если спортсмен научится правильно оценивать</w:t>
      </w:r>
      <w:r w:rsidR="00AD14A6">
        <w:rPr>
          <w:rFonts w:cs="Times New Roman"/>
        </w:rPr>
        <w:t xml:space="preserve"> </w:t>
      </w:r>
      <w:r w:rsidRPr="00F54894">
        <w:rPr>
          <w:rFonts w:cs="Times New Roman"/>
        </w:rPr>
        <w:t>действия будущих соперников и анализировать результаты наблюдений самостоятельно, то</w:t>
      </w:r>
      <w:r w:rsidR="00AD14A6">
        <w:rPr>
          <w:rFonts w:cs="Times New Roman"/>
        </w:rPr>
        <w:t xml:space="preserve"> </w:t>
      </w:r>
      <w:r w:rsidRPr="00F54894">
        <w:rPr>
          <w:rFonts w:cs="Times New Roman"/>
        </w:rPr>
        <w:t>при высоком уровне технического мастерства, отличной физической подготовке, хороших</w:t>
      </w:r>
      <w:r w:rsidR="00AD14A6">
        <w:rPr>
          <w:rFonts w:cs="Times New Roman"/>
        </w:rPr>
        <w:t xml:space="preserve"> </w:t>
      </w:r>
      <w:r w:rsidRPr="00F54894">
        <w:rPr>
          <w:rFonts w:cs="Times New Roman"/>
        </w:rPr>
        <w:t>волевых качествах успех ему будет обеспечен.</w:t>
      </w:r>
    </w:p>
    <w:p w:rsidR="00352ABA" w:rsidRPr="00F54894" w:rsidRDefault="00352ABA" w:rsidP="00F54894">
      <w:pPr>
        <w:pStyle w:val="Standard"/>
        <w:ind w:firstLine="567"/>
        <w:rPr>
          <w:rFonts w:cs="Times New Roman"/>
        </w:rPr>
      </w:pPr>
      <w:r w:rsidRPr="00F54894">
        <w:rPr>
          <w:rFonts w:cs="Times New Roman"/>
        </w:rPr>
        <w:t>В разнообразных ситуациях, которые возникают в ходе игры в настольный теннис, нельзя</w:t>
      </w:r>
      <w:r w:rsidR="00AD14A6">
        <w:rPr>
          <w:rFonts w:cs="Times New Roman"/>
        </w:rPr>
        <w:t xml:space="preserve"> </w:t>
      </w:r>
      <w:r w:rsidRPr="00F54894">
        <w:rPr>
          <w:rFonts w:cs="Times New Roman"/>
        </w:rPr>
        <w:t>дать точного предписания использования той или иной тактики без учета стиля игры,</w:t>
      </w:r>
      <w:r w:rsidR="00AD14A6">
        <w:rPr>
          <w:rFonts w:cs="Times New Roman"/>
        </w:rPr>
        <w:t xml:space="preserve"> </w:t>
      </w:r>
      <w:r w:rsidRPr="00F54894">
        <w:rPr>
          <w:rFonts w:cs="Times New Roman"/>
        </w:rPr>
        <w:t>индивидуальных особенностей теннисистов и специальных сведений о сопернике.</w:t>
      </w:r>
    </w:p>
    <w:p w:rsidR="00352ABA" w:rsidRPr="00F54894" w:rsidRDefault="00352ABA" w:rsidP="00F54894">
      <w:pPr>
        <w:pStyle w:val="Standard"/>
        <w:ind w:firstLine="567"/>
        <w:rPr>
          <w:rFonts w:cs="Times New Roman"/>
        </w:rPr>
      </w:pPr>
      <w:r w:rsidRPr="00F54894">
        <w:rPr>
          <w:rFonts w:cs="Times New Roman"/>
        </w:rPr>
        <w:t>Тактика предполагает гибкое маневрирование в соответствии с меняющейся в ходе игры</w:t>
      </w:r>
      <w:r w:rsidR="00AD14A6">
        <w:rPr>
          <w:rFonts w:cs="Times New Roman"/>
        </w:rPr>
        <w:t xml:space="preserve"> </w:t>
      </w:r>
      <w:r w:rsidRPr="00F54894">
        <w:rPr>
          <w:rFonts w:cs="Times New Roman"/>
        </w:rPr>
        <w:t>обстановкой.</w:t>
      </w:r>
    </w:p>
    <w:p w:rsidR="00352ABA" w:rsidRPr="00F54894" w:rsidRDefault="00352ABA" w:rsidP="00F54894">
      <w:pPr>
        <w:pStyle w:val="Standard"/>
        <w:ind w:firstLine="567"/>
        <w:rPr>
          <w:rFonts w:cs="Times New Roman"/>
        </w:rPr>
      </w:pPr>
      <w:r w:rsidRPr="00F54894">
        <w:rPr>
          <w:rFonts w:cs="Times New Roman"/>
        </w:rPr>
        <w:t>В настоящее время игре свойственны высокий темп, интенсификация игровых действий,</w:t>
      </w:r>
      <w:r w:rsidR="00AD14A6">
        <w:rPr>
          <w:rFonts w:cs="Times New Roman"/>
        </w:rPr>
        <w:t xml:space="preserve"> </w:t>
      </w:r>
      <w:r w:rsidRPr="00F54894">
        <w:rPr>
          <w:rFonts w:cs="Times New Roman"/>
        </w:rPr>
        <w:t>разнообразие тактических вариантов. И на каждом новом этапе развития настольного</w:t>
      </w:r>
      <w:r w:rsidR="00AD14A6">
        <w:rPr>
          <w:rFonts w:cs="Times New Roman"/>
        </w:rPr>
        <w:t xml:space="preserve"> </w:t>
      </w:r>
      <w:r w:rsidRPr="00F54894">
        <w:rPr>
          <w:rFonts w:cs="Times New Roman"/>
        </w:rPr>
        <w:t>тенниса его тактика требует непрерывного обогащения новыми современными</w:t>
      </w:r>
      <w:r w:rsidR="00AD14A6">
        <w:rPr>
          <w:rFonts w:cs="Times New Roman"/>
        </w:rPr>
        <w:t xml:space="preserve"> </w:t>
      </w:r>
      <w:r w:rsidRPr="00F54894">
        <w:rPr>
          <w:rFonts w:cs="Times New Roman"/>
        </w:rPr>
        <w:t>средствами, способами и формами ведения игры.</w:t>
      </w:r>
    </w:p>
    <w:p w:rsidR="00352ABA" w:rsidRPr="00F54894" w:rsidRDefault="00245715" w:rsidP="00245715">
      <w:pPr>
        <w:pStyle w:val="Standard"/>
        <w:ind w:firstLine="567"/>
        <w:jc w:val="center"/>
        <w:rPr>
          <w:rFonts w:cs="Times New Roman"/>
          <w:b/>
        </w:rPr>
      </w:pPr>
      <w:r>
        <w:rPr>
          <w:rFonts w:cs="Times New Roman"/>
          <w:b/>
        </w:rPr>
        <w:t>4.2</w:t>
      </w:r>
      <w:r w:rsidR="00352ABA" w:rsidRPr="00F54894">
        <w:rPr>
          <w:rFonts w:cs="Times New Roman"/>
          <w:b/>
        </w:rPr>
        <w:t>.4. Тактика парной игры</w:t>
      </w:r>
    </w:p>
    <w:p w:rsidR="00352ABA" w:rsidRPr="00F54894" w:rsidRDefault="00352ABA" w:rsidP="00F54894">
      <w:pPr>
        <w:pStyle w:val="Standard"/>
        <w:ind w:firstLine="567"/>
        <w:rPr>
          <w:rFonts w:cs="Times New Roman"/>
        </w:rPr>
      </w:pPr>
      <w:r w:rsidRPr="00F54894">
        <w:rPr>
          <w:rFonts w:cs="Times New Roman"/>
        </w:rPr>
        <w:t>Парная игра — один из самых динамичных и увлекательных видов соревнований по</w:t>
      </w:r>
      <w:r w:rsidR="00BB7FA8">
        <w:rPr>
          <w:rFonts w:cs="Times New Roman"/>
        </w:rPr>
        <w:t xml:space="preserve"> </w:t>
      </w:r>
      <w:r w:rsidRPr="00F54894">
        <w:rPr>
          <w:rFonts w:cs="Times New Roman"/>
        </w:rPr>
        <w:t>настольному теннису. В парных играх выше показатели подвижности, но главное —</w:t>
      </w:r>
      <w:r w:rsidR="00BB7FA8">
        <w:rPr>
          <w:rFonts w:cs="Times New Roman"/>
        </w:rPr>
        <w:t xml:space="preserve"> </w:t>
      </w:r>
      <w:r w:rsidRPr="00F54894">
        <w:rPr>
          <w:rFonts w:cs="Times New Roman"/>
        </w:rPr>
        <w:t>проявляется качество спортивного взаимодействия. Значение парной игры в современных</w:t>
      </w:r>
      <w:r w:rsidR="00BB7FA8">
        <w:rPr>
          <w:rFonts w:cs="Times New Roman"/>
        </w:rPr>
        <w:t xml:space="preserve"> </w:t>
      </w:r>
      <w:r w:rsidRPr="00F54894">
        <w:rPr>
          <w:rFonts w:cs="Times New Roman"/>
        </w:rPr>
        <w:t xml:space="preserve">официальных соревнованиях по настольному теннису довольно высоко. </w:t>
      </w:r>
      <w:r w:rsidR="00BB7FA8" w:rsidRPr="00F54894">
        <w:rPr>
          <w:rFonts w:cs="Times New Roman"/>
        </w:rPr>
        <w:t xml:space="preserve">На </w:t>
      </w:r>
      <w:r w:rsidR="00BB7FA8">
        <w:rPr>
          <w:rFonts w:cs="Times New Roman"/>
        </w:rPr>
        <w:t xml:space="preserve">Олимпиадах </w:t>
      </w:r>
      <w:r w:rsidRPr="00F54894">
        <w:rPr>
          <w:rFonts w:cs="Times New Roman"/>
        </w:rPr>
        <w:t>разыгрываются два комплекта наград в парных играх, на чемпионатах Европы и мира</w:t>
      </w:r>
      <w:r w:rsidR="00BB7FA8">
        <w:rPr>
          <w:rFonts w:cs="Times New Roman"/>
        </w:rPr>
        <w:t xml:space="preserve"> </w:t>
      </w:r>
      <w:r w:rsidRPr="00F54894">
        <w:rPr>
          <w:rFonts w:cs="Times New Roman"/>
        </w:rPr>
        <w:t>кроме розыгрыша трех комплектов наград — в мужском, женском и смешанном парных</w:t>
      </w:r>
      <w:r w:rsidR="00BB7FA8">
        <w:rPr>
          <w:rFonts w:cs="Times New Roman"/>
        </w:rPr>
        <w:t xml:space="preserve"> </w:t>
      </w:r>
      <w:r w:rsidRPr="00F54894">
        <w:rPr>
          <w:rFonts w:cs="Times New Roman"/>
        </w:rPr>
        <w:t>разрядах — введена новая система проведения командных соревнований, при которой в</w:t>
      </w:r>
      <w:r w:rsidR="00BB7FA8">
        <w:rPr>
          <w:rFonts w:cs="Times New Roman"/>
        </w:rPr>
        <w:t xml:space="preserve"> </w:t>
      </w:r>
      <w:r w:rsidRPr="00F54894">
        <w:rPr>
          <w:rFonts w:cs="Times New Roman"/>
        </w:rPr>
        <w:t>середине матча проводится парная встреча, имеющая такое же важное значение, как и</w:t>
      </w:r>
      <w:r w:rsidR="00BB7FA8">
        <w:rPr>
          <w:rFonts w:cs="Times New Roman"/>
        </w:rPr>
        <w:t xml:space="preserve"> </w:t>
      </w:r>
      <w:r w:rsidRPr="00F54894">
        <w:rPr>
          <w:rFonts w:cs="Times New Roman"/>
        </w:rPr>
        <w:t>одиночная. Подбор игроков в пары. Успех в парных играх во многом зависит от</w:t>
      </w:r>
      <w:r w:rsidR="00BB7FA8">
        <w:rPr>
          <w:rFonts w:cs="Times New Roman"/>
        </w:rPr>
        <w:t xml:space="preserve"> </w:t>
      </w:r>
      <w:r w:rsidRPr="00F54894">
        <w:rPr>
          <w:rFonts w:cs="Times New Roman"/>
        </w:rPr>
        <w:t>правильного подбора партнеров и их сыгранности. Правило, обязывающее игроков</w:t>
      </w:r>
      <w:r w:rsidR="00BB7FA8">
        <w:rPr>
          <w:rFonts w:cs="Times New Roman"/>
        </w:rPr>
        <w:t xml:space="preserve"> </w:t>
      </w:r>
      <w:r w:rsidRPr="00F54894">
        <w:rPr>
          <w:rFonts w:cs="Times New Roman"/>
        </w:rPr>
        <w:t>поочередно бить по мячу, а все подачи выполнять только из правого угла по диагонали,</w:t>
      </w:r>
      <w:r w:rsidR="00BB7FA8">
        <w:rPr>
          <w:rFonts w:cs="Times New Roman"/>
        </w:rPr>
        <w:t xml:space="preserve"> </w:t>
      </w:r>
      <w:r w:rsidRPr="00F54894">
        <w:rPr>
          <w:rFonts w:cs="Times New Roman"/>
        </w:rPr>
        <w:t>значительно усложняет передвижение играющих, требует от них быстрого подхода к мячу</w:t>
      </w:r>
      <w:r w:rsidR="00BB7FA8">
        <w:rPr>
          <w:rFonts w:cs="Times New Roman"/>
        </w:rPr>
        <w:t xml:space="preserve"> </w:t>
      </w:r>
      <w:r w:rsidRPr="00F54894">
        <w:rPr>
          <w:rFonts w:cs="Times New Roman"/>
        </w:rPr>
        <w:t>и умения посылать его в любом направлении. Очень важно, чтобы во время игры</w:t>
      </w:r>
      <w:r w:rsidR="00BB7FA8">
        <w:rPr>
          <w:rFonts w:cs="Times New Roman"/>
        </w:rPr>
        <w:t xml:space="preserve"> </w:t>
      </w:r>
      <w:r w:rsidRPr="00F54894">
        <w:rPr>
          <w:rFonts w:cs="Times New Roman"/>
        </w:rPr>
        <w:t>партнеры хорошо понимали друг Друга и находили общие тактические решения.</w:t>
      </w:r>
      <w:r w:rsidR="00BB7FA8">
        <w:rPr>
          <w:rFonts w:cs="Times New Roman"/>
        </w:rPr>
        <w:t xml:space="preserve"> </w:t>
      </w:r>
    </w:p>
    <w:p w:rsidR="00352ABA" w:rsidRPr="00F54894" w:rsidRDefault="00352ABA" w:rsidP="00F54894">
      <w:pPr>
        <w:pStyle w:val="Standard"/>
        <w:ind w:firstLine="567"/>
        <w:rPr>
          <w:rFonts w:cs="Times New Roman"/>
        </w:rPr>
      </w:pPr>
      <w:r w:rsidRPr="00F54894">
        <w:rPr>
          <w:rFonts w:cs="Times New Roman"/>
        </w:rPr>
        <w:lastRenderedPageBreak/>
        <w:t>Взаимодействие партнеров во многом зависит от их взаимоотношений и умения в нужную</w:t>
      </w:r>
      <w:r w:rsidR="00BB7FA8">
        <w:rPr>
          <w:rFonts w:cs="Times New Roman"/>
        </w:rPr>
        <w:t xml:space="preserve"> </w:t>
      </w:r>
      <w:r w:rsidRPr="00F54894">
        <w:rPr>
          <w:rFonts w:cs="Times New Roman"/>
        </w:rPr>
        <w:t>минуту морально поддержать товарища.</w:t>
      </w:r>
      <w:r w:rsidR="00BB7FA8">
        <w:rPr>
          <w:rFonts w:cs="Times New Roman"/>
        </w:rPr>
        <w:t xml:space="preserve"> </w:t>
      </w:r>
      <w:r w:rsidRPr="00F54894">
        <w:rPr>
          <w:rFonts w:cs="Times New Roman"/>
        </w:rPr>
        <w:t>При подборе игроков в пару важно учитывать их манеру игры, психологические</w:t>
      </w:r>
      <w:r w:rsidR="00BB7FA8">
        <w:rPr>
          <w:rFonts w:cs="Times New Roman"/>
        </w:rPr>
        <w:t xml:space="preserve"> </w:t>
      </w:r>
      <w:r w:rsidRPr="00F54894">
        <w:rPr>
          <w:rFonts w:cs="Times New Roman"/>
        </w:rPr>
        <w:t>особенности, тактику подач, зоны, в которых играют партнеры, их взаимодействие во</w:t>
      </w:r>
      <w:r w:rsidR="00BB7FA8">
        <w:rPr>
          <w:rFonts w:cs="Times New Roman"/>
        </w:rPr>
        <w:t xml:space="preserve"> </w:t>
      </w:r>
      <w:r w:rsidRPr="00F54894">
        <w:rPr>
          <w:rFonts w:cs="Times New Roman"/>
        </w:rPr>
        <w:t>время передвижений и т.д. В игре каждой пары должен быть определен ведущий игру</w:t>
      </w:r>
      <w:r w:rsidR="00BB7FA8">
        <w:rPr>
          <w:rFonts w:cs="Times New Roman"/>
        </w:rPr>
        <w:t xml:space="preserve"> </w:t>
      </w:r>
      <w:r w:rsidRPr="00F54894">
        <w:rPr>
          <w:rFonts w:cs="Times New Roman"/>
        </w:rPr>
        <w:t>(опытный, смелый), главный атакующий.</w:t>
      </w:r>
    </w:p>
    <w:p w:rsidR="00352ABA" w:rsidRPr="00F54894" w:rsidRDefault="00352ABA" w:rsidP="00F54894">
      <w:pPr>
        <w:pStyle w:val="Standard"/>
        <w:ind w:firstLine="567"/>
        <w:rPr>
          <w:rFonts w:cs="Times New Roman"/>
        </w:rPr>
      </w:pPr>
      <w:r w:rsidRPr="00F54894">
        <w:rPr>
          <w:rFonts w:cs="Times New Roman"/>
        </w:rPr>
        <w:t>Пара значительно сильнее, если один из партнеров играет левой рукой или если оба</w:t>
      </w:r>
      <w:r w:rsidR="00BB7FA8">
        <w:rPr>
          <w:rFonts w:cs="Times New Roman"/>
        </w:rPr>
        <w:t xml:space="preserve"> </w:t>
      </w:r>
      <w:r w:rsidRPr="00F54894">
        <w:rPr>
          <w:rFonts w:cs="Times New Roman"/>
        </w:rPr>
        <w:t>теннисиста придерживаются одного стиля игры. Поскольку в современном настольном</w:t>
      </w:r>
      <w:r w:rsidR="00BB7FA8">
        <w:rPr>
          <w:rFonts w:cs="Times New Roman"/>
        </w:rPr>
        <w:t xml:space="preserve"> </w:t>
      </w:r>
      <w:r w:rsidRPr="00F54894">
        <w:rPr>
          <w:rFonts w:cs="Times New Roman"/>
        </w:rPr>
        <w:t>теннисе преобладает атакующий стиль игры с применением накатов, топ-спинов, сильно</w:t>
      </w:r>
      <w:r w:rsidR="00BB7FA8">
        <w:rPr>
          <w:rFonts w:cs="Times New Roman"/>
        </w:rPr>
        <w:t xml:space="preserve"> </w:t>
      </w:r>
      <w:r w:rsidRPr="00F54894">
        <w:rPr>
          <w:rFonts w:cs="Times New Roman"/>
        </w:rPr>
        <w:t>крученых подач, то большинство пар составляется из спортсменов, играющих именно в</w:t>
      </w:r>
      <w:r w:rsidR="00BB7FA8">
        <w:rPr>
          <w:rFonts w:cs="Times New Roman"/>
        </w:rPr>
        <w:t xml:space="preserve"> </w:t>
      </w:r>
      <w:r w:rsidRPr="00F54894">
        <w:rPr>
          <w:rFonts w:cs="Times New Roman"/>
        </w:rPr>
        <w:t>такой манере. Чаще всего оба теннисиста играют в ближней зоне, реже — в средней и</w:t>
      </w:r>
      <w:r w:rsidR="00BB7FA8">
        <w:rPr>
          <w:rFonts w:cs="Times New Roman"/>
        </w:rPr>
        <w:t xml:space="preserve"> </w:t>
      </w:r>
      <w:r w:rsidRPr="00F54894">
        <w:rPr>
          <w:rFonts w:cs="Times New Roman"/>
        </w:rPr>
        <w:t>очень редко — далеко от стола. Позиция вблизи стола позволяет вести игру в более</w:t>
      </w:r>
      <w:r w:rsidR="00BB7FA8">
        <w:rPr>
          <w:rFonts w:cs="Times New Roman"/>
        </w:rPr>
        <w:t xml:space="preserve"> </w:t>
      </w:r>
      <w:r w:rsidRPr="00F54894">
        <w:rPr>
          <w:rFonts w:cs="Times New Roman"/>
        </w:rPr>
        <w:t>высоком темпе.</w:t>
      </w:r>
    </w:p>
    <w:p w:rsidR="00352ABA" w:rsidRPr="00F54894" w:rsidRDefault="00352ABA" w:rsidP="00F54894">
      <w:pPr>
        <w:pStyle w:val="Standard"/>
        <w:ind w:firstLine="567"/>
        <w:rPr>
          <w:rFonts w:cs="Times New Roman"/>
        </w:rPr>
      </w:pPr>
      <w:r w:rsidRPr="00F54894">
        <w:rPr>
          <w:rFonts w:cs="Times New Roman"/>
        </w:rPr>
        <w:t>Варианты тактики основываются на ударах в такие места, где соперники, доставая мячи,</w:t>
      </w:r>
      <w:r w:rsidR="00BB7FA8">
        <w:rPr>
          <w:rFonts w:cs="Times New Roman"/>
        </w:rPr>
        <w:t xml:space="preserve"> </w:t>
      </w:r>
      <w:r w:rsidRPr="00F54894">
        <w:rPr>
          <w:rFonts w:cs="Times New Roman"/>
        </w:rPr>
        <w:t>мешали бы друг другу, сталкивались. Для этого партнеры направляют мяч в разных</w:t>
      </w:r>
      <w:r w:rsidR="00BB7FA8">
        <w:rPr>
          <w:rFonts w:cs="Times New Roman"/>
        </w:rPr>
        <w:t xml:space="preserve"> </w:t>
      </w:r>
      <w:r w:rsidRPr="00F54894">
        <w:rPr>
          <w:rFonts w:cs="Times New Roman"/>
        </w:rPr>
        <w:t>направлениях, заставляя соперников разойтись по углам стола, а потом дважды бьют в</w:t>
      </w:r>
      <w:r w:rsidR="00BB7FA8">
        <w:rPr>
          <w:rFonts w:cs="Times New Roman"/>
        </w:rPr>
        <w:t xml:space="preserve"> </w:t>
      </w:r>
      <w:r w:rsidRPr="00F54894">
        <w:rPr>
          <w:rFonts w:cs="Times New Roman"/>
        </w:rPr>
        <w:t>одно место. Особенно эффективна эта тактика в случае слабого взаимодействия или</w:t>
      </w:r>
      <w:r w:rsidR="00BB7FA8">
        <w:rPr>
          <w:rFonts w:cs="Times New Roman"/>
        </w:rPr>
        <w:t xml:space="preserve"> </w:t>
      </w:r>
      <w:r w:rsidRPr="00F54894">
        <w:rPr>
          <w:rFonts w:cs="Times New Roman"/>
        </w:rPr>
        <w:t>медленного перемещения соперников.</w:t>
      </w:r>
      <w:r w:rsidR="00BB7FA8">
        <w:rPr>
          <w:rFonts w:cs="Times New Roman"/>
        </w:rPr>
        <w:t xml:space="preserve"> </w:t>
      </w:r>
      <w:r w:rsidRPr="00F54894">
        <w:rPr>
          <w:rFonts w:cs="Times New Roman"/>
        </w:rPr>
        <w:t>Игра с соперниками защитного стиля сложна тем, что они выполняют в основном точные</w:t>
      </w:r>
      <w:r w:rsidR="00BB7FA8">
        <w:rPr>
          <w:rFonts w:cs="Times New Roman"/>
        </w:rPr>
        <w:t xml:space="preserve"> </w:t>
      </w:r>
      <w:r w:rsidRPr="00F54894">
        <w:rPr>
          <w:rFonts w:cs="Times New Roman"/>
        </w:rPr>
        <w:t>и подрезанные удары, затрудняющие контратаку. В таких ситуациях вести игру надо,</w:t>
      </w:r>
      <w:r w:rsidR="00BB7FA8">
        <w:rPr>
          <w:rFonts w:cs="Times New Roman"/>
        </w:rPr>
        <w:t xml:space="preserve"> </w:t>
      </w:r>
      <w:r w:rsidRPr="00F54894">
        <w:rPr>
          <w:rFonts w:cs="Times New Roman"/>
        </w:rPr>
        <w:t>сочетая длинные накаты с укороченными мячами и применяя сильно крученые топ-спины,</w:t>
      </w:r>
      <w:r w:rsidR="00BB7FA8">
        <w:rPr>
          <w:rFonts w:cs="Times New Roman"/>
        </w:rPr>
        <w:t xml:space="preserve"> </w:t>
      </w:r>
      <w:r w:rsidRPr="00F54894">
        <w:rPr>
          <w:rFonts w:cs="Times New Roman"/>
        </w:rPr>
        <w:t>после приема которых мяч обычно поднимается выше сетки, что удобно для завершения</w:t>
      </w:r>
      <w:r w:rsidR="00BB7FA8">
        <w:rPr>
          <w:rFonts w:cs="Times New Roman"/>
        </w:rPr>
        <w:t xml:space="preserve"> </w:t>
      </w:r>
      <w:r w:rsidRPr="00F54894">
        <w:rPr>
          <w:rFonts w:cs="Times New Roman"/>
        </w:rPr>
        <w:t>атаки. Главное в тактике атакующих партнеров, играющих с партнерами защитного стиля,</w:t>
      </w:r>
      <w:r w:rsidR="00BB7FA8">
        <w:rPr>
          <w:rFonts w:cs="Times New Roman"/>
        </w:rPr>
        <w:t xml:space="preserve"> </w:t>
      </w:r>
      <w:r w:rsidRPr="00F54894">
        <w:rPr>
          <w:rFonts w:cs="Times New Roman"/>
        </w:rPr>
        <w:t>не спешить с завершением атаки.</w:t>
      </w:r>
    </w:p>
    <w:p w:rsidR="00352ABA" w:rsidRPr="00F54894" w:rsidRDefault="00352ABA" w:rsidP="00F54894">
      <w:pPr>
        <w:pStyle w:val="Standard"/>
        <w:ind w:firstLine="567"/>
        <w:rPr>
          <w:rFonts w:cs="Times New Roman"/>
        </w:rPr>
      </w:pPr>
      <w:r w:rsidRPr="00F54894">
        <w:rPr>
          <w:rFonts w:cs="Times New Roman"/>
        </w:rPr>
        <w:t>Расстановка игроков в паре. В тактике парных игр чрезвычайно важна расстановк</w:t>
      </w:r>
      <w:r w:rsidR="00BB7FA8">
        <w:rPr>
          <w:rFonts w:cs="Times New Roman"/>
        </w:rPr>
        <w:t xml:space="preserve">а </w:t>
      </w:r>
      <w:r w:rsidRPr="00F54894">
        <w:rPr>
          <w:rFonts w:cs="Times New Roman"/>
        </w:rPr>
        <w:t>игроков. И поскольку удары они выполняют поочередно, то принимать мячи приходится</w:t>
      </w:r>
      <w:r w:rsidR="00BB7FA8">
        <w:rPr>
          <w:rFonts w:cs="Times New Roman"/>
        </w:rPr>
        <w:t xml:space="preserve"> </w:t>
      </w:r>
      <w:r w:rsidRPr="00F54894">
        <w:rPr>
          <w:rFonts w:cs="Times New Roman"/>
        </w:rPr>
        <w:t>от одного соперника, а направлять другому.</w:t>
      </w:r>
    </w:p>
    <w:p w:rsidR="00352ABA" w:rsidRPr="00F54894" w:rsidRDefault="00352ABA" w:rsidP="00F54894">
      <w:pPr>
        <w:pStyle w:val="Standard"/>
        <w:ind w:firstLine="567"/>
        <w:rPr>
          <w:rFonts w:cs="Times New Roman"/>
        </w:rPr>
      </w:pPr>
      <w:r w:rsidRPr="00F54894">
        <w:rPr>
          <w:rFonts w:cs="Times New Roman"/>
        </w:rPr>
        <w:t>В отличие от одиночной игры, в парных играх преимущество оказывается у</w:t>
      </w:r>
      <w:r w:rsidR="00BB7FA8">
        <w:rPr>
          <w:rFonts w:cs="Times New Roman"/>
        </w:rPr>
        <w:t xml:space="preserve"> </w:t>
      </w:r>
      <w:r w:rsidRPr="00F54894">
        <w:rPr>
          <w:rFonts w:cs="Times New Roman"/>
        </w:rPr>
        <w:t>принимающей пары, так как она имеет право свободной расстановки игроков: сама</w:t>
      </w:r>
      <w:r w:rsidR="00BB7FA8">
        <w:rPr>
          <w:rFonts w:cs="Times New Roman"/>
        </w:rPr>
        <w:t xml:space="preserve"> </w:t>
      </w:r>
      <w:r w:rsidRPr="00F54894">
        <w:rPr>
          <w:rFonts w:cs="Times New Roman"/>
        </w:rPr>
        <w:t>решает, кому, от какого соперника принимать подачи. Обычно ставят сильного игрока</w:t>
      </w:r>
      <w:r w:rsidR="00BB7FA8">
        <w:rPr>
          <w:rFonts w:cs="Times New Roman"/>
        </w:rPr>
        <w:t xml:space="preserve"> </w:t>
      </w:r>
      <w:r w:rsidRPr="00F54894">
        <w:rPr>
          <w:rFonts w:cs="Times New Roman"/>
        </w:rPr>
        <w:t>против слабого соперничающей пары, чтобы сковать действия соперника, иметь</w:t>
      </w:r>
      <w:r w:rsidR="00BB7FA8">
        <w:rPr>
          <w:rFonts w:cs="Times New Roman"/>
        </w:rPr>
        <w:t xml:space="preserve"> </w:t>
      </w:r>
      <w:r w:rsidRPr="00F54894">
        <w:rPr>
          <w:rFonts w:cs="Times New Roman"/>
        </w:rPr>
        <w:t>преимущества в последующих партиях, создать благоприятные условия для игры в</w:t>
      </w:r>
      <w:r w:rsidR="00BB7FA8">
        <w:rPr>
          <w:rFonts w:cs="Times New Roman"/>
        </w:rPr>
        <w:t xml:space="preserve"> </w:t>
      </w:r>
      <w:r w:rsidRPr="00F54894">
        <w:rPr>
          <w:rFonts w:cs="Times New Roman"/>
        </w:rPr>
        <w:t>следующей партии.</w:t>
      </w:r>
    </w:p>
    <w:p w:rsidR="00352ABA" w:rsidRPr="00F54894" w:rsidRDefault="00352ABA" w:rsidP="00F54894">
      <w:pPr>
        <w:pStyle w:val="Standard"/>
        <w:ind w:firstLine="567"/>
        <w:rPr>
          <w:rFonts w:cs="Times New Roman"/>
        </w:rPr>
      </w:pPr>
      <w:r w:rsidRPr="00F54894">
        <w:rPr>
          <w:rFonts w:cs="Times New Roman"/>
        </w:rPr>
        <w:t>Если же по жребию паре выпало первой подавать, надо постараться изучить игру</w:t>
      </w:r>
      <w:r w:rsidR="00BB7FA8">
        <w:rPr>
          <w:rFonts w:cs="Times New Roman"/>
        </w:rPr>
        <w:t xml:space="preserve"> </w:t>
      </w:r>
      <w:r w:rsidRPr="00F54894">
        <w:rPr>
          <w:rFonts w:cs="Times New Roman"/>
        </w:rPr>
        <w:t>соперников и выиграть как можно больше очков в этой партии. В такой расстановке чаще</w:t>
      </w:r>
      <w:r w:rsidR="00BB7FA8">
        <w:rPr>
          <w:rFonts w:cs="Times New Roman"/>
        </w:rPr>
        <w:t xml:space="preserve"> </w:t>
      </w:r>
      <w:r w:rsidRPr="00F54894">
        <w:rPr>
          <w:rFonts w:cs="Times New Roman"/>
        </w:rPr>
        <w:t>всего более сильный игрок стремится подавать первым. Во второй партии, уже зная, кто</w:t>
      </w:r>
      <w:r w:rsidR="00BB7FA8">
        <w:rPr>
          <w:rFonts w:cs="Times New Roman"/>
        </w:rPr>
        <w:t xml:space="preserve"> </w:t>
      </w:r>
      <w:r w:rsidRPr="00F54894">
        <w:rPr>
          <w:rFonts w:cs="Times New Roman"/>
        </w:rPr>
        <w:t>как играет, можно будет свободно выбрать принимающего подачи.</w:t>
      </w:r>
      <w:r w:rsidR="00BB7FA8">
        <w:rPr>
          <w:rFonts w:cs="Times New Roman"/>
        </w:rPr>
        <w:t xml:space="preserve"> </w:t>
      </w:r>
    </w:p>
    <w:p w:rsidR="00352ABA" w:rsidRPr="00F54894" w:rsidRDefault="00352ABA" w:rsidP="00F54894">
      <w:pPr>
        <w:pStyle w:val="Standard"/>
        <w:ind w:firstLine="567"/>
        <w:rPr>
          <w:rFonts w:cs="Times New Roman"/>
        </w:rPr>
      </w:pPr>
      <w:r w:rsidRPr="00F54894">
        <w:rPr>
          <w:rFonts w:cs="Times New Roman"/>
        </w:rPr>
        <w:t>Обычно мужчины технически сильнее, чем женщины. Поэтому в смешанных парах</w:t>
      </w:r>
      <w:r w:rsidR="00BB7FA8">
        <w:rPr>
          <w:rFonts w:cs="Times New Roman"/>
        </w:rPr>
        <w:t xml:space="preserve"> </w:t>
      </w:r>
      <w:r w:rsidRPr="00F54894">
        <w:rPr>
          <w:rFonts w:cs="Times New Roman"/>
        </w:rPr>
        <w:t>выбирать надо расстановку, чтобы мужчина принимал удары от мужчины, а женщина —</w:t>
      </w:r>
      <w:r w:rsidR="00BB7FA8">
        <w:rPr>
          <w:rFonts w:cs="Times New Roman"/>
        </w:rPr>
        <w:t xml:space="preserve"> </w:t>
      </w:r>
      <w:r w:rsidRPr="00F54894">
        <w:rPr>
          <w:rFonts w:cs="Times New Roman"/>
        </w:rPr>
        <w:t>от женщины. В этом случае сильный игрок принимает удары от сильного соперника и</w:t>
      </w:r>
      <w:r w:rsidR="00BB7FA8">
        <w:rPr>
          <w:rFonts w:cs="Times New Roman"/>
        </w:rPr>
        <w:t xml:space="preserve"> </w:t>
      </w:r>
      <w:r w:rsidRPr="00F54894">
        <w:rPr>
          <w:rFonts w:cs="Times New Roman"/>
        </w:rPr>
        <w:t>атакует слабого.</w:t>
      </w:r>
    </w:p>
    <w:p w:rsidR="00352ABA" w:rsidRPr="00F54894" w:rsidRDefault="00352ABA" w:rsidP="00F54894">
      <w:pPr>
        <w:pStyle w:val="Standard"/>
        <w:ind w:firstLine="567"/>
        <w:rPr>
          <w:rFonts w:cs="Times New Roman"/>
        </w:rPr>
      </w:pPr>
      <w:r w:rsidRPr="00F54894">
        <w:rPr>
          <w:rFonts w:cs="Times New Roman"/>
        </w:rPr>
        <w:t>При игре в паре (АВ и XY) применяются 8 тактических cxeм игры: подает А,</w:t>
      </w:r>
      <w:r w:rsidR="00BB7FA8">
        <w:rPr>
          <w:rFonts w:cs="Times New Roman"/>
        </w:rPr>
        <w:t xml:space="preserve"> </w:t>
      </w:r>
      <w:r w:rsidRPr="00F54894">
        <w:rPr>
          <w:rFonts w:cs="Times New Roman"/>
        </w:rPr>
        <w:t>принимает X; подает А, принимает Y; подает В принимает X; подает В, принимает Y; подает X,</w:t>
      </w:r>
      <w:r w:rsidR="00BB7FA8">
        <w:rPr>
          <w:rFonts w:cs="Times New Roman"/>
        </w:rPr>
        <w:t xml:space="preserve"> </w:t>
      </w:r>
      <w:r w:rsidRPr="00F54894">
        <w:rPr>
          <w:rFonts w:cs="Times New Roman"/>
        </w:rPr>
        <w:t>принимает A; подает X, принимает В; подает Y, принимает А; подает Y, принимает В.</w:t>
      </w:r>
    </w:p>
    <w:p w:rsidR="00352ABA" w:rsidRPr="00F54894" w:rsidRDefault="00352ABA" w:rsidP="00F54894">
      <w:pPr>
        <w:pStyle w:val="Standard"/>
        <w:ind w:firstLine="567"/>
        <w:rPr>
          <w:rFonts w:cs="Times New Roman"/>
        </w:rPr>
      </w:pPr>
      <w:r w:rsidRPr="00F54894">
        <w:rPr>
          <w:rFonts w:cs="Times New Roman"/>
        </w:rPr>
        <w:t>По этим вариантам составляется тактический план для согласованности действий, для</w:t>
      </w:r>
      <w:r w:rsidR="00BB7FA8">
        <w:rPr>
          <w:rFonts w:cs="Times New Roman"/>
        </w:rPr>
        <w:t xml:space="preserve"> </w:t>
      </w:r>
      <w:r w:rsidRPr="00F54894">
        <w:rPr>
          <w:rFonts w:cs="Times New Roman"/>
        </w:rPr>
        <w:t>выбора по жребию (подача или прием ее). Например, если известна тактика соперников —</w:t>
      </w:r>
      <w:r w:rsidR="003C1613">
        <w:rPr>
          <w:rFonts w:cs="Times New Roman"/>
        </w:rPr>
        <w:t>,</w:t>
      </w:r>
      <w:r w:rsidR="00BB7FA8">
        <w:rPr>
          <w:rFonts w:cs="Times New Roman"/>
        </w:rPr>
        <w:t xml:space="preserve"> </w:t>
      </w:r>
      <w:r w:rsidRPr="00F54894">
        <w:rPr>
          <w:rFonts w:cs="Times New Roman"/>
        </w:rPr>
        <w:t>выбирать надо подачу, хотя принимающие всегда имеют преимущество в том, что</w:t>
      </w:r>
      <w:r w:rsidR="00BB7FA8">
        <w:rPr>
          <w:rFonts w:cs="Times New Roman"/>
        </w:rPr>
        <w:t xml:space="preserve"> </w:t>
      </w:r>
      <w:r w:rsidRPr="00F54894">
        <w:rPr>
          <w:rFonts w:cs="Times New Roman"/>
        </w:rPr>
        <w:t>выбирают расстановку. В выборе надо учесть возможности партнера, особенности</w:t>
      </w:r>
      <w:r w:rsidR="00BB7FA8">
        <w:rPr>
          <w:rFonts w:cs="Times New Roman"/>
        </w:rPr>
        <w:t xml:space="preserve"> </w:t>
      </w:r>
      <w:r w:rsidRPr="00F54894">
        <w:rPr>
          <w:rFonts w:cs="Times New Roman"/>
        </w:rPr>
        <w:t>накладок и многое другое.</w:t>
      </w:r>
    </w:p>
    <w:p w:rsidR="00352ABA" w:rsidRPr="00F54894" w:rsidRDefault="00352ABA" w:rsidP="00F54894">
      <w:pPr>
        <w:pStyle w:val="Standard"/>
        <w:ind w:firstLine="567"/>
        <w:rPr>
          <w:rFonts w:cs="Times New Roman"/>
        </w:rPr>
      </w:pPr>
      <w:r w:rsidRPr="00F54894">
        <w:rPr>
          <w:rFonts w:cs="Times New Roman"/>
        </w:rPr>
        <w:t>Передвижения в паре. Характер передвижений обусловливается стилем и игровыми</w:t>
      </w:r>
      <w:r w:rsidR="00BB7FA8">
        <w:rPr>
          <w:rFonts w:cs="Times New Roman"/>
        </w:rPr>
        <w:t xml:space="preserve"> </w:t>
      </w:r>
      <w:r w:rsidRPr="00F54894">
        <w:rPr>
          <w:rFonts w:cs="Times New Roman"/>
        </w:rPr>
        <w:t>функциями партнеров. В парных играх способы передвижений те же, что и в одиночных,</w:t>
      </w:r>
      <w:r w:rsidR="00BB7FA8">
        <w:rPr>
          <w:rFonts w:cs="Times New Roman"/>
        </w:rPr>
        <w:t xml:space="preserve"> </w:t>
      </w:r>
      <w:r w:rsidRPr="00F54894">
        <w:rPr>
          <w:rFonts w:cs="Times New Roman"/>
        </w:rPr>
        <w:t>но при этом нужна согласованность передвижений, чтобы пути партнеров во время игры</w:t>
      </w:r>
      <w:r w:rsidR="00BB7FA8">
        <w:rPr>
          <w:rFonts w:cs="Times New Roman"/>
        </w:rPr>
        <w:t xml:space="preserve"> </w:t>
      </w:r>
      <w:r w:rsidRPr="00F54894">
        <w:rPr>
          <w:rFonts w:cs="Times New Roman"/>
        </w:rPr>
        <w:t>не пересекались. Выполняя поочередно удары, спортсмены должны постоянно менять</w:t>
      </w:r>
      <w:r w:rsidR="00BB7FA8">
        <w:rPr>
          <w:rFonts w:cs="Times New Roman"/>
        </w:rPr>
        <w:t xml:space="preserve"> </w:t>
      </w:r>
      <w:r w:rsidRPr="00F54894">
        <w:rPr>
          <w:rFonts w:cs="Times New Roman"/>
        </w:rPr>
        <w:lastRenderedPageBreak/>
        <w:t>положение так, чтобы, не мешая друг другу, своевременно оказываться в нужном месте.</w:t>
      </w:r>
    </w:p>
    <w:p w:rsidR="00352ABA" w:rsidRPr="00F54894" w:rsidRDefault="00352ABA" w:rsidP="00F54894">
      <w:pPr>
        <w:pStyle w:val="Standard"/>
        <w:ind w:firstLine="567"/>
        <w:rPr>
          <w:rFonts w:cs="Times New Roman"/>
        </w:rPr>
      </w:pPr>
      <w:r w:rsidRPr="00F54894">
        <w:rPr>
          <w:rFonts w:cs="Times New Roman"/>
        </w:rPr>
        <w:t xml:space="preserve">Выбор способов передвижений зависит от типа пар, который </w:t>
      </w:r>
      <w:r w:rsidR="00BB7FA8" w:rsidRPr="00F54894">
        <w:rPr>
          <w:rFonts w:cs="Times New Roman"/>
        </w:rPr>
        <w:t xml:space="preserve">определяется </w:t>
      </w:r>
      <w:r w:rsidR="00BB7FA8">
        <w:rPr>
          <w:rFonts w:cs="Times New Roman"/>
        </w:rPr>
        <w:t xml:space="preserve">сочетанием </w:t>
      </w:r>
      <w:r w:rsidRPr="00F54894">
        <w:rPr>
          <w:rFonts w:cs="Times New Roman"/>
        </w:rPr>
        <w:t>стилей игроков: нападающий — нападающий, нападающий — универсальный игрок,</w:t>
      </w:r>
      <w:r w:rsidR="00BB7FA8">
        <w:rPr>
          <w:rFonts w:cs="Times New Roman"/>
        </w:rPr>
        <w:t xml:space="preserve"> </w:t>
      </w:r>
      <w:r w:rsidRPr="00F54894">
        <w:rPr>
          <w:rFonts w:cs="Times New Roman"/>
        </w:rPr>
        <w:t>нападающий — защитник, универсальный игрок — защитник, защитник — защитник; а</w:t>
      </w:r>
      <w:r w:rsidR="00BB7FA8">
        <w:rPr>
          <w:rFonts w:cs="Times New Roman"/>
        </w:rPr>
        <w:t xml:space="preserve"> </w:t>
      </w:r>
      <w:r w:rsidRPr="00F54894">
        <w:rPr>
          <w:rFonts w:cs="Times New Roman"/>
        </w:rPr>
        <w:t>также по сочетанию игровых рук партнеров — правша—правша, левша—левша, левша—</w:t>
      </w:r>
      <w:r w:rsidR="00BB7FA8">
        <w:rPr>
          <w:rFonts w:cs="Times New Roman"/>
        </w:rPr>
        <w:t xml:space="preserve"> </w:t>
      </w:r>
      <w:r w:rsidRPr="00F54894">
        <w:rPr>
          <w:rFonts w:cs="Times New Roman"/>
        </w:rPr>
        <w:t xml:space="preserve">правша. </w:t>
      </w:r>
    </w:p>
    <w:p w:rsidR="00352ABA" w:rsidRPr="00F54894" w:rsidRDefault="00352ABA" w:rsidP="00F54894">
      <w:pPr>
        <w:pStyle w:val="Standard"/>
        <w:ind w:firstLine="567"/>
        <w:rPr>
          <w:rFonts w:cs="Times New Roman"/>
        </w:rPr>
      </w:pPr>
      <w:r w:rsidRPr="00F54894">
        <w:rPr>
          <w:rFonts w:cs="Times New Roman"/>
        </w:rPr>
        <w:t>Существуют пять основных способов передвижений в парной игре: линейный, Т-образный, У-образный, О-образный, Л-образ</w:t>
      </w:r>
      <w:r w:rsidR="00264214">
        <w:rPr>
          <w:rFonts w:cs="Times New Roman"/>
        </w:rPr>
        <w:t>ный</w:t>
      </w:r>
      <w:r w:rsidRPr="00F54894">
        <w:rPr>
          <w:rFonts w:cs="Times New Roman"/>
        </w:rPr>
        <w:t>.</w:t>
      </w:r>
    </w:p>
    <w:p w:rsidR="00352ABA" w:rsidRPr="00F54894" w:rsidRDefault="00352ABA" w:rsidP="00F54894">
      <w:pPr>
        <w:pStyle w:val="Standard"/>
        <w:ind w:firstLine="567"/>
        <w:rPr>
          <w:rFonts w:cs="Times New Roman"/>
        </w:rPr>
      </w:pPr>
      <w:r w:rsidRPr="00F54894">
        <w:rPr>
          <w:rFonts w:cs="Times New Roman"/>
        </w:rPr>
        <w:t>При выполнении линейного способа передвижения игроки передвигаются вдоль стола и</w:t>
      </w:r>
      <w:r w:rsidR="00BB7FA8">
        <w:rPr>
          <w:rFonts w:cs="Times New Roman"/>
        </w:rPr>
        <w:t xml:space="preserve"> </w:t>
      </w:r>
      <w:r w:rsidRPr="00F54894">
        <w:rPr>
          <w:rFonts w:cs="Times New Roman"/>
        </w:rPr>
        <w:t>после выполнения удара отходят один в правую сторону стола, а другой — в левую. Если</w:t>
      </w:r>
      <w:r w:rsidR="00BB7FA8">
        <w:rPr>
          <w:rFonts w:cs="Times New Roman"/>
        </w:rPr>
        <w:t xml:space="preserve"> </w:t>
      </w:r>
      <w:r w:rsidRPr="00F54894">
        <w:rPr>
          <w:rFonts w:cs="Times New Roman"/>
        </w:rPr>
        <w:t>же в ходе розыгрыша очка они поменялись местами, то тогда соблюдается принцип ухода</w:t>
      </w:r>
      <w:r w:rsidR="00BB7FA8">
        <w:rPr>
          <w:rFonts w:cs="Times New Roman"/>
        </w:rPr>
        <w:t xml:space="preserve"> </w:t>
      </w:r>
      <w:r w:rsidRPr="00F54894">
        <w:rPr>
          <w:rFonts w:cs="Times New Roman"/>
        </w:rPr>
        <w:t>в кратчайшую сторону, чтобы не мешать партнеру следить за мячом и не пересекать ему</w:t>
      </w:r>
      <w:r w:rsidR="00BB7FA8">
        <w:rPr>
          <w:rFonts w:cs="Times New Roman"/>
        </w:rPr>
        <w:t xml:space="preserve"> </w:t>
      </w:r>
      <w:r w:rsidRPr="00F54894">
        <w:rPr>
          <w:rFonts w:cs="Times New Roman"/>
        </w:rPr>
        <w:t>путь. Линейный способ удобен в парах правша—левша или если оба партнера играют в</w:t>
      </w:r>
      <w:r w:rsidR="00BB7FA8">
        <w:rPr>
          <w:rFonts w:cs="Times New Roman"/>
        </w:rPr>
        <w:t xml:space="preserve"> </w:t>
      </w:r>
      <w:r w:rsidRPr="00F54894">
        <w:rPr>
          <w:rFonts w:cs="Times New Roman"/>
        </w:rPr>
        <w:t>ближней зоне.</w:t>
      </w:r>
    </w:p>
    <w:p w:rsidR="00352ABA" w:rsidRPr="00F54894" w:rsidRDefault="00352ABA" w:rsidP="00F54894">
      <w:pPr>
        <w:pStyle w:val="Standard"/>
        <w:ind w:firstLine="567"/>
        <w:rPr>
          <w:rFonts w:cs="Times New Roman"/>
        </w:rPr>
      </w:pPr>
      <w:r w:rsidRPr="00F54894">
        <w:rPr>
          <w:rFonts w:cs="Times New Roman"/>
        </w:rPr>
        <w:t>Т-образный способ передвижения обычно используют, когда один из игроков</w:t>
      </w:r>
      <w:r w:rsidR="00BB7FA8">
        <w:rPr>
          <w:rFonts w:cs="Times New Roman"/>
        </w:rPr>
        <w:t xml:space="preserve"> </w:t>
      </w:r>
      <w:r w:rsidRPr="00F54894">
        <w:rPr>
          <w:rFonts w:cs="Times New Roman"/>
        </w:rPr>
        <w:t>предпочитает играть в ближней, а другой — в средней игровой зоне. Тот, кто играет в</w:t>
      </w:r>
      <w:r w:rsidR="00BB7FA8">
        <w:rPr>
          <w:rFonts w:cs="Times New Roman"/>
        </w:rPr>
        <w:t xml:space="preserve"> </w:t>
      </w:r>
      <w:r w:rsidRPr="00F54894">
        <w:rPr>
          <w:rFonts w:cs="Times New Roman"/>
        </w:rPr>
        <w:t>ближней зоне, передвигается вдоль стола, а тот, кто сочетает игру в разных зонах, —</w:t>
      </w:r>
      <w:r w:rsidR="00BB7FA8">
        <w:rPr>
          <w:rFonts w:cs="Times New Roman"/>
        </w:rPr>
        <w:t xml:space="preserve"> </w:t>
      </w:r>
      <w:r w:rsidRPr="00F54894">
        <w:rPr>
          <w:rFonts w:cs="Times New Roman"/>
        </w:rPr>
        <w:t>вперед—назад.</w:t>
      </w:r>
    </w:p>
    <w:p w:rsidR="00352ABA" w:rsidRPr="00F54894" w:rsidRDefault="00352ABA" w:rsidP="00F54894">
      <w:pPr>
        <w:pStyle w:val="Standard"/>
        <w:ind w:firstLine="567"/>
        <w:rPr>
          <w:rFonts w:cs="Times New Roman"/>
        </w:rPr>
      </w:pPr>
      <w:r w:rsidRPr="00F54894">
        <w:rPr>
          <w:rFonts w:cs="Times New Roman"/>
        </w:rPr>
        <w:t>У-образный способ передвижения применяется, если оба партнера предпочитают играть</w:t>
      </w:r>
      <w:r w:rsidR="00BB7FA8">
        <w:rPr>
          <w:rFonts w:cs="Times New Roman"/>
        </w:rPr>
        <w:t xml:space="preserve"> </w:t>
      </w:r>
      <w:r w:rsidRPr="00F54894">
        <w:rPr>
          <w:rFonts w:cs="Times New Roman"/>
        </w:rPr>
        <w:t>на средней дистанции от стола и один из них придерживается игры справа, а другой —</w:t>
      </w:r>
      <w:r w:rsidR="00BB7FA8">
        <w:rPr>
          <w:rFonts w:cs="Times New Roman"/>
        </w:rPr>
        <w:t xml:space="preserve"> </w:t>
      </w:r>
      <w:r w:rsidRPr="00F54894">
        <w:rPr>
          <w:rFonts w:cs="Times New Roman"/>
        </w:rPr>
        <w:t>слева. В этом случае, чтобы избежать столкновений и дать возможность друг другу</w:t>
      </w:r>
      <w:r w:rsidR="00BB7FA8">
        <w:rPr>
          <w:rFonts w:cs="Times New Roman"/>
        </w:rPr>
        <w:t xml:space="preserve"> </w:t>
      </w:r>
      <w:r w:rsidRPr="00F54894">
        <w:rPr>
          <w:rFonts w:cs="Times New Roman"/>
        </w:rPr>
        <w:t>свободно перемещаться у стола, один теннисист должен перемещаться вперед-назад, а его</w:t>
      </w:r>
      <w:r w:rsidR="00BB7FA8">
        <w:rPr>
          <w:rFonts w:cs="Times New Roman"/>
        </w:rPr>
        <w:t xml:space="preserve"> </w:t>
      </w:r>
      <w:r w:rsidRPr="00F54894">
        <w:rPr>
          <w:rFonts w:cs="Times New Roman"/>
        </w:rPr>
        <w:t>партнер — из левой части площадки по диагонали слева направо.</w:t>
      </w:r>
    </w:p>
    <w:p w:rsidR="00352ABA" w:rsidRPr="00F54894" w:rsidRDefault="00352ABA" w:rsidP="00F54894">
      <w:pPr>
        <w:pStyle w:val="Standard"/>
        <w:ind w:firstLine="567"/>
        <w:rPr>
          <w:rFonts w:cs="Times New Roman"/>
        </w:rPr>
      </w:pPr>
      <w:r w:rsidRPr="00F54894">
        <w:rPr>
          <w:rFonts w:cs="Times New Roman"/>
        </w:rPr>
        <w:t>Наиболее часто в парной игре применяется круговой способ передвижения, который</w:t>
      </w:r>
      <w:r w:rsidR="00BB7FA8">
        <w:rPr>
          <w:rFonts w:cs="Times New Roman"/>
        </w:rPr>
        <w:t xml:space="preserve"> </w:t>
      </w:r>
      <w:r w:rsidRPr="00F54894">
        <w:rPr>
          <w:rFonts w:cs="Times New Roman"/>
        </w:rPr>
        <w:t>называют О-образным. Теннисисты перемещаются как бы по кругу (чаще — по часовой</w:t>
      </w:r>
      <w:r w:rsidR="00BB7FA8">
        <w:rPr>
          <w:rFonts w:cs="Times New Roman"/>
        </w:rPr>
        <w:t xml:space="preserve"> </w:t>
      </w:r>
      <w:r w:rsidRPr="00F54894">
        <w:rPr>
          <w:rFonts w:cs="Times New Roman"/>
        </w:rPr>
        <w:t>стрелке). Выполнив удар у стола, игрок движется в сторону — назад за спину партнера.</w:t>
      </w:r>
      <w:r w:rsidR="00BB7FA8">
        <w:rPr>
          <w:rFonts w:cs="Times New Roman"/>
        </w:rPr>
        <w:t xml:space="preserve"> </w:t>
      </w:r>
      <w:r w:rsidRPr="00F54894">
        <w:rPr>
          <w:rFonts w:cs="Times New Roman"/>
        </w:rPr>
        <w:t>такое же передвижение после удара выполняет и другой игрок, этом способе игроки</w:t>
      </w:r>
      <w:r w:rsidR="00BB7FA8">
        <w:rPr>
          <w:rFonts w:cs="Times New Roman"/>
        </w:rPr>
        <w:t xml:space="preserve"> </w:t>
      </w:r>
      <w:r w:rsidRPr="00F54894">
        <w:rPr>
          <w:rFonts w:cs="Times New Roman"/>
        </w:rPr>
        <w:t>циркулируют по кругу, освобождая друг другу площадку для выполнения ударов.</w:t>
      </w:r>
      <w:r w:rsidR="00BB7FA8">
        <w:rPr>
          <w:rFonts w:cs="Times New Roman"/>
        </w:rPr>
        <w:t xml:space="preserve"> </w:t>
      </w:r>
      <w:r w:rsidRPr="00F54894">
        <w:rPr>
          <w:rFonts w:cs="Times New Roman"/>
        </w:rPr>
        <w:t>Передвигаться можно как по часовой стрелке, так и против нее. Следует придерживаться</w:t>
      </w:r>
      <w:r w:rsidR="00BB7FA8">
        <w:rPr>
          <w:rFonts w:cs="Times New Roman"/>
        </w:rPr>
        <w:t xml:space="preserve"> </w:t>
      </w:r>
      <w:r w:rsidRPr="00F54894">
        <w:rPr>
          <w:rFonts w:cs="Times New Roman"/>
        </w:rPr>
        <w:t>следующего правила: не пересекать поле зрения партнера и передвигаться в кратчайшую</w:t>
      </w:r>
      <w:r w:rsidR="00BB7FA8">
        <w:rPr>
          <w:rFonts w:cs="Times New Roman"/>
        </w:rPr>
        <w:t xml:space="preserve"> </w:t>
      </w:r>
      <w:r w:rsidRPr="00F54894">
        <w:rPr>
          <w:rFonts w:cs="Times New Roman"/>
        </w:rPr>
        <w:t>сторону к одному из углов стола.</w:t>
      </w:r>
    </w:p>
    <w:p w:rsidR="00352ABA" w:rsidRPr="00F54894" w:rsidRDefault="00352ABA" w:rsidP="00F54894">
      <w:pPr>
        <w:pStyle w:val="Standard"/>
        <w:ind w:firstLine="567"/>
        <w:rPr>
          <w:rFonts w:cs="Times New Roman"/>
        </w:rPr>
      </w:pPr>
      <w:r w:rsidRPr="00F54894">
        <w:rPr>
          <w:rFonts w:cs="Times New Roman"/>
        </w:rPr>
        <w:t>К Л-образному способу передвижений прибегают, когда в паре играют правша и левша.</w:t>
      </w:r>
      <w:r w:rsidR="00BB7FA8">
        <w:rPr>
          <w:rFonts w:cs="Times New Roman"/>
        </w:rPr>
        <w:t xml:space="preserve"> </w:t>
      </w:r>
      <w:r w:rsidRPr="00F54894">
        <w:rPr>
          <w:rFonts w:cs="Times New Roman"/>
        </w:rPr>
        <w:t>При этом правша находится в левом углу, а левша — в правом, и подходят к середине</w:t>
      </w:r>
      <w:r w:rsidR="00BB7FA8">
        <w:rPr>
          <w:rFonts w:cs="Times New Roman"/>
        </w:rPr>
        <w:t xml:space="preserve"> </w:t>
      </w:r>
      <w:r w:rsidRPr="00F54894">
        <w:rPr>
          <w:rFonts w:cs="Times New Roman"/>
        </w:rPr>
        <w:t>стола они по диагонали.</w:t>
      </w:r>
      <w:r w:rsidR="00BB7FA8">
        <w:rPr>
          <w:rFonts w:cs="Times New Roman"/>
        </w:rPr>
        <w:t xml:space="preserve"> </w:t>
      </w:r>
      <w:r w:rsidRPr="00F54894">
        <w:rPr>
          <w:rFonts w:cs="Times New Roman"/>
        </w:rPr>
        <w:t>Пара правша — правша или левша — левша чаще выбирают 0-образный способ</w:t>
      </w:r>
      <w:r w:rsidR="00BB7FA8">
        <w:rPr>
          <w:rFonts w:cs="Times New Roman"/>
        </w:rPr>
        <w:t xml:space="preserve"> </w:t>
      </w:r>
      <w:r w:rsidRPr="00F54894">
        <w:rPr>
          <w:rFonts w:cs="Times New Roman"/>
        </w:rPr>
        <w:t>передвижения. Пара левша — правша — О-образный или Т-образный.</w:t>
      </w:r>
      <w:r w:rsidR="00BB7FA8">
        <w:rPr>
          <w:rFonts w:cs="Times New Roman"/>
        </w:rPr>
        <w:t xml:space="preserve"> </w:t>
      </w:r>
      <w:r w:rsidRPr="00F54894">
        <w:rPr>
          <w:rFonts w:cs="Times New Roman"/>
        </w:rPr>
        <w:t>В парной игре успешно используются все способы передвижений. Не менее успешно и</w:t>
      </w:r>
      <w:r w:rsidR="00BB7FA8">
        <w:rPr>
          <w:rFonts w:cs="Times New Roman"/>
        </w:rPr>
        <w:t xml:space="preserve"> </w:t>
      </w:r>
      <w:r w:rsidRPr="00F54894">
        <w:rPr>
          <w:rFonts w:cs="Times New Roman"/>
        </w:rPr>
        <w:t>комбинирование их в розыгрыше одного очка. Поэтому не стоит ограничивать</w:t>
      </w:r>
      <w:r w:rsidR="00BB7FA8">
        <w:rPr>
          <w:rFonts w:cs="Times New Roman"/>
        </w:rPr>
        <w:t xml:space="preserve"> </w:t>
      </w:r>
      <w:r w:rsidRPr="00F54894">
        <w:rPr>
          <w:rFonts w:cs="Times New Roman"/>
        </w:rPr>
        <w:t>технический арсенал теннисистов одним-двумя способами передвижений.</w:t>
      </w:r>
    </w:p>
    <w:p w:rsidR="00352ABA" w:rsidRPr="00F54894" w:rsidRDefault="00352ABA" w:rsidP="00F54894">
      <w:pPr>
        <w:pStyle w:val="Standard"/>
        <w:ind w:firstLine="567"/>
        <w:rPr>
          <w:rFonts w:cs="Times New Roman"/>
        </w:rPr>
      </w:pPr>
      <w:r w:rsidRPr="00F54894">
        <w:rPr>
          <w:rFonts w:cs="Times New Roman"/>
        </w:rPr>
        <w:t>Тактика подач и их приема в парной игре. Выбор вида подачи зависит не только от</w:t>
      </w:r>
      <w:r w:rsidR="00BB7FA8">
        <w:rPr>
          <w:rFonts w:cs="Times New Roman"/>
        </w:rPr>
        <w:t xml:space="preserve"> </w:t>
      </w:r>
      <w:r w:rsidRPr="00F54894">
        <w:rPr>
          <w:rFonts w:cs="Times New Roman"/>
        </w:rPr>
        <w:t>стиля и особенностей игры подающего, но также и от особенностей техники и тактики</w:t>
      </w:r>
      <w:r w:rsidR="00BB7FA8">
        <w:rPr>
          <w:rFonts w:cs="Times New Roman"/>
        </w:rPr>
        <w:t xml:space="preserve"> </w:t>
      </w:r>
      <w:r w:rsidRPr="00F54894">
        <w:rPr>
          <w:rFonts w:cs="Times New Roman"/>
        </w:rPr>
        <w:t>игры соперничающей пары. А самое главное — от партнера, так как ему предстоит после</w:t>
      </w:r>
      <w:r w:rsidR="00BB7FA8">
        <w:rPr>
          <w:rFonts w:cs="Times New Roman"/>
        </w:rPr>
        <w:t xml:space="preserve"> </w:t>
      </w:r>
      <w:r w:rsidRPr="00F54894">
        <w:rPr>
          <w:rFonts w:cs="Times New Roman"/>
        </w:rPr>
        <w:t>приема этой подачи завершить или продолжить начатую тактическую комбинацию.</w:t>
      </w:r>
    </w:p>
    <w:p w:rsidR="00352ABA" w:rsidRPr="00F54894" w:rsidRDefault="00352ABA" w:rsidP="00F54894">
      <w:pPr>
        <w:pStyle w:val="Standard"/>
        <w:ind w:firstLine="567"/>
        <w:rPr>
          <w:rFonts w:cs="Times New Roman"/>
        </w:rPr>
      </w:pPr>
      <w:r w:rsidRPr="00F54894">
        <w:rPr>
          <w:rFonts w:cs="Times New Roman"/>
        </w:rPr>
        <w:t>Поэтому партнеры заранее обговаривают, какие будут использоваться подачи и как после</w:t>
      </w:r>
      <w:r w:rsidR="00BB7FA8">
        <w:rPr>
          <w:rFonts w:cs="Times New Roman"/>
        </w:rPr>
        <w:t xml:space="preserve"> </w:t>
      </w:r>
      <w:r w:rsidRPr="00F54894">
        <w:rPr>
          <w:rFonts w:cs="Times New Roman"/>
        </w:rPr>
        <w:t>их приема развивать атаку. В настоящее время опытные сыгранные партнеры для</w:t>
      </w:r>
      <w:r w:rsidR="00BB7FA8">
        <w:rPr>
          <w:rFonts w:cs="Times New Roman"/>
        </w:rPr>
        <w:t xml:space="preserve"> </w:t>
      </w:r>
      <w:r w:rsidRPr="00F54894">
        <w:rPr>
          <w:rFonts w:cs="Times New Roman"/>
        </w:rPr>
        <w:t>более четкого взаимодействия имеют условные сигналы, обозначающие различные виды</w:t>
      </w:r>
      <w:r w:rsidR="00BB7FA8">
        <w:rPr>
          <w:rFonts w:cs="Times New Roman"/>
        </w:rPr>
        <w:t xml:space="preserve"> </w:t>
      </w:r>
      <w:r w:rsidRPr="00F54894">
        <w:rPr>
          <w:rFonts w:cs="Times New Roman"/>
        </w:rPr>
        <w:t>подач. Например, рука подающего, в которой зажат мяч, под столом сжата в кулак, или</w:t>
      </w:r>
      <w:r w:rsidR="00BB7FA8">
        <w:rPr>
          <w:rFonts w:cs="Times New Roman"/>
        </w:rPr>
        <w:t xml:space="preserve"> </w:t>
      </w:r>
      <w:r w:rsidRPr="00F54894">
        <w:rPr>
          <w:rFonts w:cs="Times New Roman"/>
        </w:rPr>
        <w:t>отставлен в сторону мизинец, или большой палец — это означает, какая подача будет</w:t>
      </w:r>
      <w:r w:rsidR="00BB7FA8">
        <w:rPr>
          <w:rFonts w:cs="Times New Roman"/>
        </w:rPr>
        <w:t xml:space="preserve"> </w:t>
      </w:r>
      <w:r w:rsidRPr="00F54894">
        <w:rPr>
          <w:rFonts w:cs="Times New Roman"/>
        </w:rPr>
        <w:t>выполняться. Партнеру тогда уже не нужно следить за действиями подающего, и все</w:t>
      </w:r>
      <w:r w:rsidR="00BB7FA8">
        <w:rPr>
          <w:rFonts w:cs="Times New Roman"/>
        </w:rPr>
        <w:t xml:space="preserve"> </w:t>
      </w:r>
      <w:r w:rsidRPr="00F54894">
        <w:rPr>
          <w:rFonts w:cs="Times New Roman"/>
        </w:rPr>
        <w:t>внимание он сосредоточивает на действиях соперника, прогнозируя их.</w:t>
      </w:r>
      <w:r w:rsidR="00BB7FA8">
        <w:rPr>
          <w:rFonts w:cs="Times New Roman"/>
        </w:rPr>
        <w:t xml:space="preserve"> </w:t>
      </w:r>
    </w:p>
    <w:p w:rsidR="00352ABA" w:rsidRPr="00F54894" w:rsidRDefault="00352ABA" w:rsidP="00F54894">
      <w:pPr>
        <w:pStyle w:val="Standard"/>
        <w:ind w:firstLine="567"/>
        <w:rPr>
          <w:rFonts w:cs="Times New Roman"/>
        </w:rPr>
      </w:pPr>
      <w:r w:rsidRPr="00F54894">
        <w:rPr>
          <w:rFonts w:cs="Times New Roman"/>
        </w:rPr>
        <w:t xml:space="preserve">Цели подачи в парной игре те же, что и в одиночной, — захват инициативы, </w:t>
      </w:r>
      <w:r w:rsidR="00BB7FA8">
        <w:rPr>
          <w:rFonts w:cs="Times New Roman"/>
        </w:rPr>
        <w:t>и</w:t>
      </w:r>
      <w:r w:rsidRPr="00F54894">
        <w:rPr>
          <w:rFonts w:cs="Times New Roman"/>
        </w:rPr>
        <w:t>зменение</w:t>
      </w:r>
      <w:r w:rsidR="00BB7FA8">
        <w:rPr>
          <w:rFonts w:cs="Times New Roman"/>
        </w:rPr>
        <w:t xml:space="preserve"> </w:t>
      </w:r>
      <w:r w:rsidRPr="00F54894">
        <w:rPr>
          <w:rFonts w:cs="Times New Roman"/>
        </w:rPr>
        <w:t>ритма игры, выигрыш очка за счет маскировки истинного вращения мяча и т. д. А так как</w:t>
      </w:r>
      <w:r w:rsidR="00BB7FA8">
        <w:rPr>
          <w:rFonts w:cs="Times New Roman"/>
        </w:rPr>
        <w:t xml:space="preserve"> </w:t>
      </w:r>
      <w:r w:rsidRPr="00F54894">
        <w:rPr>
          <w:rFonts w:cs="Times New Roman"/>
        </w:rPr>
        <w:t xml:space="preserve">направление подачи заранее определено, она не может быть неожиданной для </w:t>
      </w:r>
      <w:r w:rsidRPr="00F54894">
        <w:rPr>
          <w:rFonts w:cs="Times New Roman"/>
        </w:rPr>
        <w:lastRenderedPageBreak/>
        <w:t>соперника.</w:t>
      </w:r>
      <w:r w:rsidR="00BB7FA8">
        <w:rPr>
          <w:rFonts w:cs="Times New Roman"/>
        </w:rPr>
        <w:t xml:space="preserve"> </w:t>
      </w:r>
      <w:r w:rsidRPr="00F54894">
        <w:rPr>
          <w:rFonts w:cs="Times New Roman"/>
        </w:rPr>
        <w:t>И зная заранее, куда она будет направлена, тот будет готовиться к атаке, используя свой</w:t>
      </w:r>
      <w:r w:rsidR="00BB7FA8">
        <w:rPr>
          <w:rFonts w:cs="Times New Roman"/>
        </w:rPr>
        <w:t xml:space="preserve"> </w:t>
      </w:r>
      <w:r w:rsidRPr="00F54894">
        <w:rPr>
          <w:rFonts w:cs="Times New Roman"/>
        </w:rPr>
        <w:t>коронный прием. Поэтому, подавая, надо стараться послать мяч коротко и ближе к</w:t>
      </w:r>
      <w:r w:rsidR="00BB7FA8">
        <w:rPr>
          <w:rFonts w:cs="Times New Roman"/>
        </w:rPr>
        <w:t xml:space="preserve"> </w:t>
      </w:r>
      <w:r w:rsidRPr="00F54894">
        <w:rPr>
          <w:rFonts w:cs="Times New Roman"/>
        </w:rPr>
        <w:t>средней линии. Такая подача не даст возможности сразу же ответить атакой и затруднит</w:t>
      </w:r>
      <w:r w:rsidR="00BB7FA8">
        <w:rPr>
          <w:rFonts w:cs="Times New Roman"/>
        </w:rPr>
        <w:t xml:space="preserve"> </w:t>
      </w:r>
      <w:r w:rsidRPr="00F54894">
        <w:rPr>
          <w:rFonts w:cs="Times New Roman"/>
        </w:rPr>
        <w:t>соперничающей паре передвижение по площадке.</w:t>
      </w:r>
    </w:p>
    <w:p w:rsidR="00352ABA" w:rsidRPr="00F54894" w:rsidRDefault="00352ABA" w:rsidP="00F54894">
      <w:pPr>
        <w:pStyle w:val="Standard"/>
        <w:ind w:firstLine="567"/>
        <w:rPr>
          <w:rFonts w:cs="Times New Roman"/>
        </w:rPr>
      </w:pPr>
      <w:r w:rsidRPr="00F54894">
        <w:rPr>
          <w:rFonts w:cs="Times New Roman"/>
        </w:rPr>
        <w:t>Можно выделить некоторые типичные подачи, используемые в парной игре:</w:t>
      </w:r>
    </w:p>
    <w:p w:rsidR="00352ABA" w:rsidRPr="00F54894" w:rsidRDefault="00352ABA" w:rsidP="00F54894">
      <w:pPr>
        <w:pStyle w:val="Standard"/>
        <w:ind w:firstLine="567"/>
        <w:rPr>
          <w:rFonts w:cs="Times New Roman"/>
        </w:rPr>
      </w:pPr>
      <w:r w:rsidRPr="00F54894">
        <w:rPr>
          <w:rFonts w:cs="Times New Roman"/>
        </w:rPr>
        <w:t>- короткая подача с нижним вращением (разной интенсивности) без бокового вращения -</w:t>
      </w:r>
      <w:r w:rsidR="00BB7FA8">
        <w:rPr>
          <w:rFonts w:cs="Times New Roman"/>
        </w:rPr>
        <w:t xml:space="preserve"> </w:t>
      </w:r>
      <w:r w:rsidRPr="00F54894">
        <w:rPr>
          <w:rFonts w:cs="Times New Roman"/>
        </w:rPr>
        <w:t>затрудняет прием мяча активной скидкой, а значит, и перехват инициативы в игре;</w:t>
      </w:r>
    </w:p>
    <w:p w:rsidR="00352ABA" w:rsidRPr="00F54894" w:rsidRDefault="00352ABA" w:rsidP="00F54894">
      <w:pPr>
        <w:pStyle w:val="Standard"/>
        <w:ind w:firstLine="567"/>
        <w:rPr>
          <w:rFonts w:cs="Times New Roman"/>
        </w:rPr>
      </w:pPr>
      <w:r w:rsidRPr="00F54894">
        <w:rPr>
          <w:rFonts w:cs="Times New Roman"/>
        </w:rPr>
        <w:t>- короткая подача с боковым вращением — сила и вид вращения зависят от стиля и</w:t>
      </w:r>
      <w:r w:rsidR="00BB7FA8">
        <w:rPr>
          <w:rFonts w:cs="Times New Roman"/>
        </w:rPr>
        <w:t xml:space="preserve"> </w:t>
      </w:r>
      <w:r w:rsidRPr="00F54894">
        <w:rPr>
          <w:rFonts w:cs="Times New Roman"/>
        </w:rPr>
        <w:t>особенностей принимающего (левша, правша и т.д.) и от характеристик игры партнера;</w:t>
      </w:r>
    </w:p>
    <w:p w:rsidR="00352ABA" w:rsidRPr="00F54894" w:rsidRDefault="00352ABA" w:rsidP="00F54894">
      <w:pPr>
        <w:pStyle w:val="Standard"/>
        <w:ind w:firstLine="567"/>
        <w:rPr>
          <w:rFonts w:cs="Times New Roman"/>
        </w:rPr>
      </w:pPr>
      <w:r w:rsidRPr="00F54894">
        <w:rPr>
          <w:rFonts w:cs="Times New Roman"/>
        </w:rPr>
        <w:t>- подача с длинной траектории полета мяча в дальнюю зону стола (с различными видами</w:t>
      </w:r>
      <w:r w:rsidR="00BB7FA8">
        <w:rPr>
          <w:rFonts w:cs="Times New Roman"/>
        </w:rPr>
        <w:t xml:space="preserve"> </w:t>
      </w:r>
      <w:r w:rsidRPr="00F54894">
        <w:rPr>
          <w:rFonts w:cs="Times New Roman"/>
        </w:rPr>
        <w:t>боковых и смешанных вращений мяча).</w:t>
      </w:r>
    </w:p>
    <w:p w:rsidR="00352ABA" w:rsidRPr="00F54894" w:rsidRDefault="00352ABA" w:rsidP="00F54894">
      <w:pPr>
        <w:pStyle w:val="Standard"/>
        <w:ind w:firstLine="567"/>
        <w:rPr>
          <w:rFonts w:cs="Times New Roman"/>
        </w:rPr>
      </w:pPr>
      <w:r w:rsidRPr="00F54894">
        <w:rPr>
          <w:rFonts w:cs="Times New Roman"/>
        </w:rPr>
        <w:t>При приеме подач выработаны три принципиальных варианта ответных действий:</w:t>
      </w:r>
    </w:p>
    <w:p w:rsidR="00352ABA" w:rsidRPr="00F54894" w:rsidRDefault="00352ABA" w:rsidP="00F54894">
      <w:pPr>
        <w:pStyle w:val="Standard"/>
        <w:ind w:firstLine="567"/>
        <w:rPr>
          <w:rFonts w:cs="Times New Roman"/>
        </w:rPr>
      </w:pPr>
      <w:r w:rsidRPr="00F54894">
        <w:rPr>
          <w:rFonts w:cs="Times New Roman"/>
        </w:rPr>
        <w:t>1) стараться сразу выиграть очко скидкой, быстрой срезкой или атакой длинной подачи,</w:t>
      </w:r>
      <w:r w:rsidR="00BB7FA8">
        <w:rPr>
          <w:rFonts w:cs="Times New Roman"/>
        </w:rPr>
        <w:t xml:space="preserve"> </w:t>
      </w:r>
      <w:r w:rsidRPr="00F54894">
        <w:rPr>
          <w:rFonts w:cs="Times New Roman"/>
        </w:rPr>
        <w:t>хотя это рискованно;</w:t>
      </w:r>
    </w:p>
    <w:p w:rsidR="00352ABA" w:rsidRPr="00F54894" w:rsidRDefault="00352ABA" w:rsidP="00F54894">
      <w:pPr>
        <w:pStyle w:val="Standard"/>
        <w:ind w:firstLine="567"/>
        <w:rPr>
          <w:rFonts w:cs="Times New Roman"/>
        </w:rPr>
      </w:pPr>
      <w:r w:rsidRPr="00F54894">
        <w:rPr>
          <w:rFonts w:cs="Times New Roman"/>
        </w:rPr>
        <w:t>2) подготовить возврат мяча и условия для атаки партнеру с помощью обманных финтов,</w:t>
      </w:r>
      <w:r w:rsidR="00BB7FA8">
        <w:rPr>
          <w:rFonts w:cs="Times New Roman"/>
        </w:rPr>
        <w:t xml:space="preserve"> </w:t>
      </w:r>
      <w:r w:rsidRPr="00F54894">
        <w:rPr>
          <w:rFonts w:cs="Times New Roman"/>
        </w:rPr>
        <w:t>длинной траектории мяча;</w:t>
      </w:r>
    </w:p>
    <w:p w:rsidR="00352ABA" w:rsidRPr="00F54894" w:rsidRDefault="00352ABA" w:rsidP="00F54894">
      <w:pPr>
        <w:pStyle w:val="Standard"/>
        <w:ind w:firstLine="567"/>
        <w:rPr>
          <w:rFonts w:cs="Times New Roman"/>
        </w:rPr>
      </w:pPr>
      <w:r w:rsidRPr="00F54894">
        <w:rPr>
          <w:rFonts w:cs="Times New Roman"/>
        </w:rPr>
        <w:t>3) не терять инициативы, выполнять прием мяча очень коротко.</w:t>
      </w:r>
    </w:p>
    <w:p w:rsidR="00352ABA" w:rsidRPr="00F54894" w:rsidRDefault="00352ABA" w:rsidP="00F54894">
      <w:pPr>
        <w:pStyle w:val="Standard"/>
        <w:ind w:firstLine="567"/>
        <w:rPr>
          <w:rFonts w:cs="Times New Roman"/>
        </w:rPr>
      </w:pPr>
      <w:r w:rsidRPr="00F54894">
        <w:rPr>
          <w:rFonts w:cs="Times New Roman"/>
        </w:rPr>
        <w:t>Также при приеме подачи следует руководствоваться следующими принципами:</w:t>
      </w:r>
    </w:p>
    <w:p w:rsidR="00352ABA" w:rsidRPr="00F54894" w:rsidRDefault="00352ABA" w:rsidP="00F54894">
      <w:pPr>
        <w:pStyle w:val="Standard"/>
        <w:ind w:firstLine="567"/>
        <w:rPr>
          <w:rFonts w:cs="Times New Roman"/>
        </w:rPr>
      </w:pPr>
      <w:r w:rsidRPr="00F54894">
        <w:rPr>
          <w:rFonts w:cs="Times New Roman"/>
        </w:rPr>
        <w:t>- использовать слабые места в позиции принимающего мяч соперника;</w:t>
      </w:r>
    </w:p>
    <w:p w:rsidR="00352ABA" w:rsidRPr="00F54894" w:rsidRDefault="00352ABA" w:rsidP="00F54894">
      <w:pPr>
        <w:pStyle w:val="Standard"/>
        <w:ind w:firstLine="567"/>
        <w:rPr>
          <w:rFonts w:cs="Times New Roman"/>
        </w:rPr>
      </w:pPr>
      <w:r w:rsidRPr="00F54894">
        <w:rPr>
          <w:rFonts w:cs="Times New Roman"/>
        </w:rPr>
        <w:t>- направлять мяч в технически слабое место соперника;</w:t>
      </w:r>
    </w:p>
    <w:p w:rsidR="00352ABA" w:rsidRPr="00F54894" w:rsidRDefault="00352ABA" w:rsidP="00F54894">
      <w:pPr>
        <w:pStyle w:val="Standard"/>
        <w:ind w:firstLine="567"/>
        <w:rPr>
          <w:rFonts w:cs="Times New Roman"/>
        </w:rPr>
      </w:pPr>
      <w:r w:rsidRPr="00F54894">
        <w:rPr>
          <w:rFonts w:cs="Times New Roman"/>
        </w:rPr>
        <w:t>- придавать мячу такое направление полета, чтобы ответ соперника был удобен партнеру</w:t>
      </w:r>
      <w:r w:rsidR="00BB7FA8">
        <w:rPr>
          <w:rFonts w:cs="Times New Roman"/>
        </w:rPr>
        <w:t xml:space="preserve"> </w:t>
      </w:r>
      <w:r w:rsidRPr="00F54894">
        <w:rPr>
          <w:rFonts w:cs="Times New Roman"/>
        </w:rPr>
        <w:t>для проведения коронного удара.</w:t>
      </w:r>
    </w:p>
    <w:p w:rsidR="00352ABA" w:rsidRPr="00F54894" w:rsidRDefault="00352ABA" w:rsidP="00F54894">
      <w:pPr>
        <w:pStyle w:val="Standard"/>
        <w:ind w:firstLine="567"/>
        <w:rPr>
          <w:rFonts w:cs="Times New Roman"/>
        </w:rPr>
      </w:pPr>
      <w:r w:rsidRPr="00F54894">
        <w:rPr>
          <w:rFonts w:cs="Times New Roman"/>
        </w:rPr>
        <w:t>Некоторые особенности тактики игры в паре. Тактика игры в паре, как и в одиночной</w:t>
      </w:r>
      <w:r w:rsidR="009F43DE">
        <w:rPr>
          <w:rFonts w:cs="Times New Roman"/>
        </w:rPr>
        <w:t xml:space="preserve"> </w:t>
      </w:r>
      <w:r w:rsidRPr="00F54894">
        <w:rPr>
          <w:rFonts w:cs="Times New Roman"/>
        </w:rPr>
        <w:t>игре, во многом зависит от индивидуальных возможностей партнеров, поэтому</w:t>
      </w:r>
      <w:r w:rsidR="009F43DE">
        <w:rPr>
          <w:rFonts w:cs="Times New Roman"/>
        </w:rPr>
        <w:t xml:space="preserve"> </w:t>
      </w:r>
      <w:r w:rsidRPr="00F54894">
        <w:rPr>
          <w:rFonts w:cs="Times New Roman"/>
        </w:rPr>
        <w:t xml:space="preserve">предусмотреть все возможные игровые ситуации и комбинации и дать </w:t>
      </w:r>
      <w:r w:rsidR="009F43DE" w:rsidRPr="00F54894">
        <w:rPr>
          <w:rFonts w:cs="Times New Roman"/>
        </w:rPr>
        <w:t xml:space="preserve">конкретные </w:t>
      </w:r>
      <w:r w:rsidR="009F43DE">
        <w:rPr>
          <w:rFonts w:cs="Times New Roman"/>
        </w:rPr>
        <w:t>рекомендации</w:t>
      </w:r>
      <w:r w:rsidRPr="00F54894">
        <w:rPr>
          <w:rFonts w:cs="Times New Roman"/>
        </w:rPr>
        <w:t xml:space="preserve"> практически невозможно. Тем не менее известны тактические варианты,</w:t>
      </w:r>
      <w:r w:rsidR="009F43DE">
        <w:rPr>
          <w:rFonts w:cs="Times New Roman"/>
        </w:rPr>
        <w:t xml:space="preserve"> </w:t>
      </w:r>
      <w:r w:rsidRPr="00F54894">
        <w:rPr>
          <w:rFonts w:cs="Times New Roman"/>
        </w:rPr>
        <w:t>которые чаще всего приносят успех.</w:t>
      </w:r>
    </w:p>
    <w:p w:rsidR="00352ABA" w:rsidRPr="00F54894" w:rsidRDefault="00352ABA" w:rsidP="00F54894">
      <w:pPr>
        <w:pStyle w:val="Standard"/>
        <w:ind w:firstLine="567"/>
        <w:rPr>
          <w:rFonts w:cs="Times New Roman"/>
        </w:rPr>
      </w:pPr>
      <w:r w:rsidRPr="00F54894">
        <w:rPr>
          <w:rFonts w:cs="Times New Roman"/>
        </w:rPr>
        <w:t>Большинство современных теннисистов стремятся играть в ближней зоне. Это позволяет</w:t>
      </w:r>
      <w:r w:rsidR="009F43DE">
        <w:rPr>
          <w:rFonts w:cs="Times New Roman"/>
        </w:rPr>
        <w:t xml:space="preserve"> </w:t>
      </w:r>
      <w:r w:rsidRPr="00F54894">
        <w:rPr>
          <w:rFonts w:cs="Times New Roman"/>
        </w:rPr>
        <w:t>вести игру в более высоком темпе, в наибольшем разнообразии направлений, что</w:t>
      </w:r>
      <w:r w:rsidR="009F43DE">
        <w:rPr>
          <w:rFonts w:cs="Times New Roman"/>
        </w:rPr>
        <w:t xml:space="preserve"> </w:t>
      </w:r>
      <w:r w:rsidRPr="00F54894">
        <w:rPr>
          <w:rFonts w:cs="Times New Roman"/>
        </w:rPr>
        <w:t>осложняет соперникам передвижения. Поэтому тактика парных игр основывается на</w:t>
      </w:r>
      <w:r w:rsidR="009F43DE">
        <w:rPr>
          <w:rFonts w:cs="Times New Roman"/>
        </w:rPr>
        <w:t xml:space="preserve"> </w:t>
      </w:r>
      <w:r w:rsidRPr="00F54894">
        <w:rPr>
          <w:rFonts w:cs="Times New Roman"/>
        </w:rPr>
        <w:t>применении таких технических приемов и в таких направлениях, при которых соперники,</w:t>
      </w:r>
      <w:r w:rsidR="009F43DE">
        <w:rPr>
          <w:rFonts w:cs="Times New Roman"/>
        </w:rPr>
        <w:t xml:space="preserve"> </w:t>
      </w:r>
      <w:r w:rsidRPr="00F54894">
        <w:rPr>
          <w:rFonts w:cs="Times New Roman"/>
        </w:rPr>
        <w:t>отражая мячи, мешают друг другу, сталкиваются или, напротив, не успевают ударить по</w:t>
      </w:r>
      <w:r w:rsidR="009F43DE">
        <w:rPr>
          <w:rFonts w:cs="Times New Roman"/>
        </w:rPr>
        <w:t xml:space="preserve"> </w:t>
      </w:r>
      <w:r w:rsidRPr="00F54894">
        <w:rPr>
          <w:rFonts w:cs="Times New Roman"/>
        </w:rPr>
        <w:t>мячу. Существует несколько вариантов такого рода тактики.</w:t>
      </w:r>
    </w:p>
    <w:p w:rsidR="00352ABA" w:rsidRPr="00F54894" w:rsidRDefault="00352ABA" w:rsidP="00F54894">
      <w:pPr>
        <w:pStyle w:val="Standard"/>
        <w:ind w:firstLine="567"/>
        <w:rPr>
          <w:rFonts w:cs="Times New Roman"/>
        </w:rPr>
      </w:pPr>
      <w:r w:rsidRPr="00F54894">
        <w:rPr>
          <w:rFonts w:cs="Times New Roman"/>
        </w:rPr>
        <w:t>1. Чтобы заставить соперников постоянно сталкиваться и мешать друг другу, оба</w:t>
      </w:r>
      <w:r w:rsidR="009F43DE">
        <w:rPr>
          <w:rFonts w:cs="Times New Roman"/>
        </w:rPr>
        <w:t xml:space="preserve"> </w:t>
      </w:r>
      <w:r w:rsidRPr="00F54894">
        <w:rPr>
          <w:rFonts w:cs="Times New Roman"/>
        </w:rPr>
        <w:t>партнера посылают мячи в одно и то же место стола, например, в левый угол или</w:t>
      </w:r>
      <w:r w:rsidR="009F43DE">
        <w:rPr>
          <w:rFonts w:cs="Times New Roman"/>
        </w:rPr>
        <w:t xml:space="preserve"> </w:t>
      </w:r>
      <w:r w:rsidRPr="00F54894">
        <w:rPr>
          <w:rFonts w:cs="Times New Roman"/>
        </w:rPr>
        <w:t>середину. Если же эти действия не приносят успеха, и соперники успевают к мячу, то надо</w:t>
      </w:r>
      <w:r w:rsidR="009F43DE">
        <w:rPr>
          <w:rFonts w:cs="Times New Roman"/>
        </w:rPr>
        <w:t xml:space="preserve"> </w:t>
      </w:r>
      <w:r w:rsidRPr="00F54894">
        <w:rPr>
          <w:rFonts w:cs="Times New Roman"/>
        </w:rPr>
        <w:t>направлять мячи в то место, где находится игрок, только что выполнивший удар, или в</w:t>
      </w:r>
      <w:r w:rsidR="009F43DE">
        <w:rPr>
          <w:rFonts w:cs="Times New Roman"/>
        </w:rPr>
        <w:t xml:space="preserve"> </w:t>
      </w:r>
      <w:r w:rsidRPr="00F54894">
        <w:rPr>
          <w:rFonts w:cs="Times New Roman"/>
        </w:rPr>
        <w:t>том направлении, куда он передвигается после удара.</w:t>
      </w:r>
    </w:p>
    <w:p w:rsidR="00352ABA" w:rsidRPr="00F54894" w:rsidRDefault="00352ABA" w:rsidP="00F54894">
      <w:pPr>
        <w:pStyle w:val="Standard"/>
        <w:ind w:firstLine="567"/>
        <w:rPr>
          <w:rFonts w:cs="Times New Roman"/>
        </w:rPr>
      </w:pPr>
      <w:r w:rsidRPr="00F54894">
        <w:rPr>
          <w:rFonts w:cs="Times New Roman"/>
        </w:rPr>
        <w:t>2. Чтобы не дать соперничающей паре начать атаку, выполняют следующую</w:t>
      </w:r>
      <w:r w:rsidR="009F43DE">
        <w:rPr>
          <w:rFonts w:cs="Times New Roman"/>
        </w:rPr>
        <w:t xml:space="preserve"> </w:t>
      </w:r>
      <w:r w:rsidRPr="00F54894">
        <w:rPr>
          <w:rFonts w:cs="Times New Roman"/>
        </w:rPr>
        <w:t>комбинацию: несколько раз направляют мяч в один угол стола, чтобы игроки</w:t>
      </w:r>
      <w:r w:rsidR="009F43DE">
        <w:rPr>
          <w:rFonts w:cs="Times New Roman"/>
        </w:rPr>
        <w:t xml:space="preserve"> </w:t>
      </w:r>
      <w:r w:rsidRPr="00F54894">
        <w:rPr>
          <w:rFonts w:cs="Times New Roman"/>
        </w:rPr>
        <w:t>переместились туда, а затем неожиданно—в противоположный угол так, чтобы соперник,</w:t>
      </w:r>
      <w:r w:rsidR="009F43DE">
        <w:rPr>
          <w:rFonts w:cs="Times New Roman"/>
        </w:rPr>
        <w:t xml:space="preserve"> </w:t>
      </w:r>
      <w:r w:rsidRPr="00F54894">
        <w:rPr>
          <w:rFonts w:cs="Times New Roman"/>
        </w:rPr>
        <w:t>отражающий мяч, не смог до него дотянуться. Желательно, чтобы при этом мяч летел по</w:t>
      </w:r>
      <w:r w:rsidR="009F43DE">
        <w:rPr>
          <w:rFonts w:cs="Times New Roman"/>
        </w:rPr>
        <w:t xml:space="preserve"> </w:t>
      </w:r>
      <w:r w:rsidRPr="00F54894">
        <w:rPr>
          <w:rFonts w:cs="Times New Roman"/>
        </w:rPr>
        <w:t>прямой, поскольку такой удар короче диагонального и чаще застает соперника врасплох.</w:t>
      </w:r>
    </w:p>
    <w:p w:rsidR="009F43DE" w:rsidRDefault="00352ABA" w:rsidP="00F54894">
      <w:pPr>
        <w:pStyle w:val="Standard"/>
        <w:ind w:firstLine="567"/>
        <w:rPr>
          <w:rFonts w:cs="Times New Roman"/>
        </w:rPr>
      </w:pPr>
      <w:r w:rsidRPr="00F54894">
        <w:rPr>
          <w:rFonts w:cs="Times New Roman"/>
        </w:rPr>
        <w:t>3. Партнеры посылают мяч в разных направлениях, заставляя соперников разойтись по</w:t>
      </w:r>
      <w:r w:rsidR="009F43DE">
        <w:rPr>
          <w:rFonts w:cs="Times New Roman"/>
        </w:rPr>
        <w:t xml:space="preserve"> </w:t>
      </w:r>
      <w:r w:rsidRPr="00F54894">
        <w:rPr>
          <w:rFonts w:cs="Times New Roman"/>
        </w:rPr>
        <w:t>углам стола, а потом дважды направляют мяч в одну и ту же зону стола. Особенно</w:t>
      </w:r>
      <w:r w:rsidR="009F43DE">
        <w:rPr>
          <w:rFonts w:cs="Times New Roman"/>
        </w:rPr>
        <w:t xml:space="preserve"> </w:t>
      </w:r>
      <w:r w:rsidRPr="00F54894">
        <w:rPr>
          <w:rFonts w:cs="Times New Roman"/>
        </w:rPr>
        <w:t>эффективна эта тактика в случае слабого взаимодействия и медленного передвижения</w:t>
      </w:r>
      <w:r w:rsidR="009F43DE">
        <w:rPr>
          <w:rFonts w:cs="Times New Roman"/>
        </w:rPr>
        <w:t xml:space="preserve"> </w:t>
      </w:r>
      <w:r w:rsidRPr="00F54894">
        <w:rPr>
          <w:rFonts w:cs="Times New Roman"/>
        </w:rPr>
        <w:t>соперников.</w:t>
      </w:r>
      <w:r w:rsidR="009F43DE">
        <w:rPr>
          <w:rFonts w:cs="Times New Roman"/>
        </w:rPr>
        <w:t xml:space="preserve"> </w:t>
      </w:r>
    </w:p>
    <w:p w:rsidR="00352ABA" w:rsidRPr="00F54894" w:rsidRDefault="00352ABA" w:rsidP="00F54894">
      <w:pPr>
        <w:pStyle w:val="Standard"/>
        <w:ind w:firstLine="567"/>
        <w:rPr>
          <w:rFonts w:cs="Times New Roman"/>
        </w:rPr>
      </w:pPr>
      <w:r w:rsidRPr="00F54894">
        <w:rPr>
          <w:rFonts w:cs="Times New Roman"/>
        </w:rPr>
        <w:t>Игра с соперниками защитного стиля сложна тем, что они своими действиями</w:t>
      </w:r>
      <w:r w:rsidR="009F43DE">
        <w:rPr>
          <w:rFonts w:cs="Times New Roman"/>
        </w:rPr>
        <w:t xml:space="preserve"> </w:t>
      </w:r>
      <w:r w:rsidRPr="00F54894">
        <w:rPr>
          <w:rFonts w:cs="Times New Roman"/>
        </w:rPr>
        <w:t>затрудняют выполнение быстрых атакующих ударов. Вести игру в этом случае надо,</w:t>
      </w:r>
      <w:r w:rsidR="009F43DE">
        <w:rPr>
          <w:rFonts w:cs="Times New Roman"/>
        </w:rPr>
        <w:t xml:space="preserve"> </w:t>
      </w:r>
      <w:r w:rsidRPr="00F54894">
        <w:rPr>
          <w:rFonts w:cs="Times New Roman"/>
        </w:rPr>
        <w:t>сочетая длинные накаты с укороченными мячами и сильно кручеными топ-спинами, после</w:t>
      </w:r>
      <w:r w:rsidR="009F43DE">
        <w:rPr>
          <w:rFonts w:cs="Times New Roman"/>
        </w:rPr>
        <w:t xml:space="preserve"> </w:t>
      </w:r>
      <w:r w:rsidRPr="00F54894">
        <w:rPr>
          <w:rFonts w:cs="Times New Roman"/>
        </w:rPr>
        <w:t>которых мяч обычно поднимается выше сетки, что удобно для завершения атаки.</w:t>
      </w:r>
      <w:r w:rsidR="009F43DE">
        <w:rPr>
          <w:rFonts w:cs="Times New Roman"/>
        </w:rPr>
        <w:t xml:space="preserve"> </w:t>
      </w:r>
      <w:r w:rsidRPr="00F54894">
        <w:rPr>
          <w:rFonts w:cs="Times New Roman"/>
        </w:rPr>
        <w:t xml:space="preserve">В </w:t>
      </w:r>
      <w:r w:rsidRPr="00F54894">
        <w:rPr>
          <w:rFonts w:cs="Times New Roman"/>
        </w:rPr>
        <w:lastRenderedPageBreak/>
        <w:t>некоторых случаях против такой пары рекомендуют использовать серийное нападение</w:t>
      </w:r>
      <w:r w:rsidR="009F43DE">
        <w:rPr>
          <w:rFonts w:cs="Times New Roman"/>
        </w:rPr>
        <w:t xml:space="preserve"> </w:t>
      </w:r>
      <w:r w:rsidRPr="00F54894">
        <w:rPr>
          <w:rFonts w:cs="Times New Roman"/>
        </w:rPr>
        <w:t>накатами или топ-спинами в одну зону стола либо в разные точки, чтобы вынудить</w:t>
      </w:r>
      <w:r w:rsidR="009F43DE">
        <w:rPr>
          <w:rFonts w:cs="Times New Roman"/>
        </w:rPr>
        <w:t xml:space="preserve"> </w:t>
      </w:r>
      <w:r w:rsidRPr="00F54894">
        <w:rPr>
          <w:rFonts w:cs="Times New Roman"/>
        </w:rPr>
        <w:t xml:space="preserve">игроков соперничающей пары отойти от стола для защиты. После этого </w:t>
      </w:r>
      <w:r w:rsidR="009F43DE" w:rsidRPr="00F54894">
        <w:rPr>
          <w:rFonts w:cs="Times New Roman"/>
        </w:rPr>
        <w:t xml:space="preserve">посылают </w:t>
      </w:r>
      <w:r w:rsidR="009F43DE">
        <w:rPr>
          <w:rFonts w:cs="Times New Roman"/>
        </w:rPr>
        <w:t>укороченный</w:t>
      </w:r>
      <w:r w:rsidRPr="00F54894">
        <w:rPr>
          <w:rFonts w:cs="Times New Roman"/>
        </w:rPr>
        <w:t xml:space="preserve"> мяч и, выбрав удобный момент, выполняют удар, направленный в туловище</w:t>
      </w:r>
      <w:r w:rsidR="009F43DE">
        <w:rPr>
          <w:rFonts w:cs="Times New Roman"/>
        </w:rPr>
        <w:t xml:space="preserve"> </w:t>
      </w:r>
      <w:r w:rsidRPr="00F54894">
        <w:rPr>
          <w:rFonts w:cs="Times New Roman"/>
        </w:rPr>
        <w:t>соперника или в один из углов стола. Главное в тактике нападающих против защитников</w:t>
      </w:r>
      <w:r w:rsidR="009F43DE">
        <w:rPr>
          <w:rFonts w:cs="Times New Roman"/>
        </w:rPr>
        <w:t xml:space="preserve"> </w:t>
      </w:r>
      <w:r w:rsidRPr="00F54894">
        <w:rPr>
          <w:rFonts w:cs="Times New Roman"/>
        </w:rPr>
        <w:t>— не спешить с завершением атаки.</w:t>
      </w:r>
    </w:p>
    <w:p w:rsidR="00352ABA" w:rsidRPr="00F54894" w:rsidRDefault="00352ABA" w:rsidP="00F54894">
      <w:pPr>
        <w:pStyle w:val="Standard"/>
        <w:ind w:firstLine="567"/>
        <w:rPr>
          <w:rFonts w:cs="Times New Roman"/>
        </w:rPr>
      </w:pPr>
      <w:r w:rsidRPr="00F54894">
        <w:rPr>
          <w:rFonts w:cs="Times New Roman"/>
        </w:rPr>
        <w:t>В тактике игры против пары нападающий — защитник рекомендуется или постоянно</w:t>
      </w:r>
      <w:r w:rsidR="009F43DE">
        <w:rPr>
          <w:rFonts w:cs="Times New Roman"/>
        </w:rPr>
        <w:t xml:space="preserve"> </w:t>
      </w:r>
      <w:r w:rsidRPr="00F54894">
        <w:rPr>
          <w:rFonts w:cs="Times New Roman"/>
        </w:rPr>
        <w:t>менять направление полета мяча, вынуждая соперников к большим передвижениям и</w:t>
      </w:r>
      <w:r w:rsidR="009F43DE">
        <w:rPr>
          <w:rFonts w:cs="Times New Roman"/>
        </w:rPr>
        <w:t xml:space="preserve"> </w:t>
      </w:r>
      <w:r w:rsidRPr="00F54894">
        <w:rPr>
          <w:rFonts w:cs="Times New Roman"/>
        </w:rPr>
        <w:t>этим затрудняя им активную игру, или, если они хорошо выполняют удары по косым</w:t>
      </w:r>
      <w:r w:rsidR="009F43DE">
        <w:rPr>
          <w:rFonts w:cs="Times New Roman"/>
        </w:rPr>
        <w:t xml:space="preserve"> </w:t>
      </w:r>
      <w:r w:rsidRPr="00F54894">
        <w:rPr>
          <w:rFonts w:cs="Times New Roman"/>
        </w:rPr>
        <w:t>мячам, направлять мячи в живот и, выбрав удачный момент, проводить атаку в</w:t>
      </w:r>
      <w:r w:rsidR="009F43DE">
        <w:rPr>
          <w:rFonts w:cs="Times New Roman"/>
        </w:rPr>
        <w:t xml:space="preserve"> </w:t>
      </w:r>
      <w:r w:rsidRPr="00F54894">
        <w:rPr>
          <w:rFonts w:cs="Times New Roman"/>
        </w:rPr>
        <w:t>противоположном направлении.</w:t>
      </w:r>
      <w:r w:rsidR="009F43DE">
        <w:rPr>
          <w:rFonts w:cs="Times New Roman"/>
        </w:rPr>
        <w:t xml:space="preserve"> </w:t>
      </w:r>
      <w:r w:rsidRPr="00F54894">
        <w:rPr>
          <w:rFonts w:cs="Times New Roman"/>
        </w:rPr>
        <w:t>В остальном же все тактические варианты одиночной игры можно с успехом использовать</w:t>
      </w:r>
      <w:r w:rsidR="009F43DE">
        <w:rPr>
          <w:rFonts w:cs="Times New Roman"/>
        </w:rPr>
        <w:t xml:space="preserve"> </w:t>
      </w:r>
      <w:r w:rsidRPr="00F54894">
        <w:rPr>
          <w:rFonts w:cs="Times New Roman"/>
        </w:rPr>
        <w:t>и в парной игре. Самое главное — гибко варьировать тактику в соответствии с</w:t>
      </w:r>
      <w:r w:rsidR="009F43DE">
        <w:rPr>
          <w:rFonts w:cs="Times New Roman"/>
        </w:rPr>
        <w:t xml:space="preserve"> </w:t>
      </w:r>
      <w:r w:rsidRPr="00F54894">
        <w:rPr>
          <w:rFonts w:cs="Times New Roman"/>
        </w:rPr>
        <w:t>меняющейся в ходе игры обстановкой.</w:t>
      </w:r>
    </w:p>
    <w:p w:rsidR="00352ABA" w:rsidRPr="00F54894" w:rsidRDefault="00352ABA" w:rsidP="00F54894">
      <w:pPr>
        <w:tabs>
          <w:tab w:val="left" w:pos="420"/>
          <w:tab w:val="left" w:pos="2977"/>
          <w:tab w:val="center" w:pos="4677"/>
        </w:tabs>
        <w:ind w:firstLine="567"/>
        <w:jc w:val="both"/>
        <w:rPr>
          <w:rFonts w:ascii="Times New Roman" w:hAnsi="Times New Roman" w:cs="Times New Roman"/>
          <w:sz w:val="24"/>
          <w:szCs w:val="24"/>
        </w:rPr>
      </w:pPr>
    </w:p>
    <w:p w:rsidR="00352ABA" w:rsidRPr="00F54894" w:rsidRDefault="00245715" w:rsidP="00F54894">
      <w:pPr>
        <w:tabs>
          <w:tab w:val="left" w:pos="420"/>
          <w:tab w:val="left" w:pos="2977"/>
          <w:tab w:val="center" w:pos="4677"/>
        </w:tabs>
        <w:ind w:firstLine="567"/>
        <w:rPr>
          <w:rFonts w:ascii="Times New Roman" w:hAnsi="Times New Roman" w:cs="Times New Roman"/>
          <w:b/>
          <w:sz w:val="24"/>
          <w:szCs w:val="24"/>
        </w:rPr>
      </w:pPr>
      <w:r>
        <w:rPr>
          <w:rFonts w:ascii="Times New Roman" w:hAnsi="Times New Roman" w:cs="Times New Roman"/>
          <w:b/>
          <w:sz w:val="24"/>
          <w:szCs w:val="24"/>
        </w:rPr>
        <w:t>4.2.</w:t>
      </w:r>
      <w:r w:rsidR="00352ABA" w:rsidRPr="00F54894">
        <w:rPr>
          <w:rFonts w:ascii="Times New Roman" w:hAnsi="Times New Roman" w:cs="Times New Roman"/>
          <w:b/>
          <w:sz w:val="24"/>
          <w:szCs w:val="24"/>
        </w:rPr>
        <w:t>5. Тактика командной игры</w:t>
      </w:r>
    </w:p>
    <w:p w:rsidR="00352ABA" w:rsidRPr="00F54894" w:rsidRDefault="00352ABA" w:rsidP="00F54894">
      <w:pPr>
        <w:pStyle w:val="Standard"/>
        <w:ind w:firstLine="567"/>
        <w:rPr>
          <w:rFonts w:cs="Times New Roman"/>
        </w:rPr>
      </w:pPr>
      <w:r w:rsidRPr="00F54894">
        <w:rPr>
          <w:rFonts w:cs="Times New Roman"/>
        </w:rPr>
        <w:t>Одной из интереснейших форм проведения игр на счет являются командные</w:t>
      </w:r>
      <w:r w:rsidR="00922FB1">
        <w:rPr>
          <w:rFonts w:cs="Times New Roman"/>
        </w:rPr>
        <w:t xml:space="preserve"> </w:t>
      </w:r>
      <w:r w:rsidRPr="00F54894">
        <w:rPr>
          <w:rFonts w:cs="Times New Roman"/>
        </w:rPr>
        <w:t>соревнования. Здесь идет борьба за общий результат, ибо очки за каждую встречу</w:t>
      </w:r>
      <w:r w:rsidR="00922FB1">
        <w:rPr>
          <w:rFonts w:cs="Times New Roman"/>
        </w:rPr>
        <w:t xml:space="preserve"> </w:t>
      </w:r>
      <w:r w:rsidRPr="00F54894">
        <w:rPr>
          <w:rFonts w:cs="Times New Roman"/>
        </w:rPr>
        <w:t>поступают в копилку команды, проявляются коллективный дух, чувство товарищества,</w:t>
      </w:r>
      <w:r w:rsidR="00922FB1">
        <w:rPr>
          <w:rFonts w:cs="Times New Roman"/>
        </w:rPr>
        <w:t xml:space="preserve"> </w:t>
      </w:r>
      <w:r w:rsidRPr="00F54894">
        <w:rPr>
          <w:rFonts w:cs="Times New Roman"/>
        </w:rPr>
        <w:t>ощущение соучастия в конечном результате каждого члена команды. Поэтому</w:t>
      </w:r>
      <w:r w:rsidR="00922FB1">
        <w:rPr>
          <w:rFonts w:cs="Times New Roman"/>
        </w:rPr>
        <w:t xml:space="preserve"> </w:t>
      </w:r>
      <w:r w:rsidRPr="00F54894">
        <w:rPr>
          <w:rFonts w:cs="Times New Roman"/>
        </w:rPr>
        <w:t>тренировочные командные встречи стоит проводить не только когда желающих играть</w:t>
      </w:r>
      <w:r w:rsidR="00922FB1">
        <w:rPr>
          <w:rFonts w:cs="Times New Roman"/>
        </w:rPr>
        <w:t xml:space="preserve"> </w:t>
      </w:r>
      <w:r w:rsidRPr="00F54894">
        <w:rPr>
          <w:rFonts w:cs="Times New Roman"/>
        </w:rPr>
        <w:t>больше, чем столов, но и для лучшего знакомства, укрепления дружеских отношений</w:t>
      </w:r>
      <w:r w:rsidR="00922FB1">
        <w:rPr>
          <w:rFonts w:cs="Times New Roman"/>
        </w:rPr>
        <w:t xml:space="preserve"> </w:t>
      </w:r>
      <w:r w:rsidRPr="00F54894">
        <w:rPr>
          <w:rFonts w:cs="Times New Roman"/>
        </w:rPr>
        <w:t>между играющими.</w:t>
      </w:r>
    </w:p>
    <w:p w:rsidR="00352ABA" w:rsidRPr="00F54894" w:rsidRDefault="00352ABA" w:rsidP="00F54894">
      <w:pPr>
        <w:pStyle w:val="Standard"/>
        <w:ind w:firstLine="567"/>
        <w:rPr>
          <w:rFonts w:cs="Times New Roman"/>
        </w:rPr>
      </w:pPr>
      <w:r w:rsidRPr="00F54894">
        <w:rPr>
          <w:rFonts w:cs="Times New Roman"/>
        </w:rPr>
        <w:t>Командные соревнования ставят целый ряд стратегических и тактических задач. Это и</w:t>
      </w:r>
      <w:r w:rsidR="00922FB1">
        <w:rPr>
          <w:rFonts w:cs="Times New Roman"/>
        </w:rPr>
        <w:t xml:space="preserve"> </w:t>
      </w:r>
      <w:r w:rsidRPr="00F54894">
        <w:rPr>
          <w:rFonts w:cs="Times New Roman"/>
        </w:rPr>
        <w:t>подбор игроков для команды, и их подготовка к предстоящим соревнованиям, и, конечно</w:t>
      </w:r>
      <w:r w:rsidR="00922FB1">
        <w:rPr>
          <w:rFonts w:cs="Times New Roman"/>
        </w:rPr>
        <w:t xml:space="preserve"> </w:t>
      </w:r>
      <w:r w:rsidRPr="00F54894">
        <w:rPr>
          <w:rFonts w:cs="Times New Roman"/>
        </w:rPr>
        <w:t>же, расстановка игроков во время матчевой встречи.</w:t>
      </w:r>
    </w:p>
    <w:p w:rsidR="00352ABA" w:rsidRPr="00F54894" w:rsidRDefault="00352ABA" w:rsidP="00F54894">
      <w:pPr>
        <w:pStyle w:val="Standard"/>
        <w:ind w:firstLine="567"/>
        <w:rPr>
          <w:rFonts w:cs="Times New Roman"/>
        </w:rPr>
      </w:pPr>
      <w:r w:rsidRPr="00F54894">
        <w:rPr>
          <w:rFonts w:cs="Times New Roman"/>
        </w:rPr>
        <w:t>Не во всех случаях является истинным принцип создания команды из игроков, лучших по</w:t>
      </w:r>
      <w:r w:rsidR="00922FB1">
        <w:rPr>
          <w:rFonts w:cs="Times New Roman"/>
        </w:rPr>
        <w:t xml:space="preserve"> </w:t>
      </w:r>
      <w:r w:rsidRPr="00F54894">
        <w:rPr>
          <w:rFonts w:cs="Times New Roman"/>
        </w:rPr>
        <w:t>месту, занимаемому ими в классификационных списках. Есть теннисисты такого типа,</w:t>
      </w:r>
      <w:r w:rsidR="00922FB1">
        <w:rPr>
          <w:rFonts w:cs="Times New Roman"/>
        </w:rPr>
        <w:t xml:space="preserve"> </w:t>
      </w:r>
      <w:r w:rsidRPr="00F54894">
        <w:rPr>
          <w:rFonts w:cs="Times New Roman"/>
        </w:rPr>
        <w:t>которые лучше играют в командных соревнованиях, чем в личных, и наоборот.</w:t>
      </w:r>
      <w:r w:rsidR="00922FB1">
        <w:rPr>
          <w:rFonts w:cs="Times New Roman"/>
        </w:rPr>
        <w:t xml:space="preserve"> </w:t>
      </w:r>
      <w:r w:rsidRPr="00F54894">
        <w:rPr>
          <w:rFonts w:cs="Times New Roman"/>
        </w:rPr>
        <w:t xml:space="preserve">Расстановка игроков в ходе соревнований приводится в соответствии </w:t>
      </w:r>
      <w:r w:rsidR="00922FB1" w:rsidRPr="00F54894">
        <w:rPr>
          <w:rFonts w:cs="Times New Roman"/>
        </w:rPr>
        <w:t xml:space="preserve">с </w:t>
      </w:r>
      <w:r w:rsidR="00922FB1">
        <w:rPr>
          <w:rFonts w:cs="Times New Roman"/>
        </w:rPr>
        <w:t>правилами</w:t>
      </w:r>
      <w:r w:rsidRPr="00F54894">
        <w:rPr>
          <w:rFonts w:cs="Times New Roman"/>
        </w:rPr>
        <w:t>.</w:t>
      </w:r>
    </w:p>
    <w:p w:rsidR="00352ABA" w:rsidRPr="00F54894" w:rsidRDefault="00352ABA" w:rsidP="00F54894">
      <w:pPr>
        <w:pStyle w:val="Standard"/>
        <w:ind w:firstLine="567"/>
        <w:rPr>
          <w:rFonts w:cs="Times New Roman"/>
        </w:rPr>
      </w:pPr>
      <w:r w:rsidRPr="00F54894">
        <w:rPr>
          <w:rFonts w:cs="Times New Roman"/>
        </w:rPr>
        <w:t>Командные соревнования могут проводиться по разным системам. Ранее чемпионаты</w:t>
      </w:r>
      <w:r w:rsidR="00922FB1">
        <w:rPr>
          <w:rFonts w:cs="Times New Roman"/>
        </w:rPr>
        <w:t xml:space="preserve"> </w:t>
      </w:r>
      <w:r w:rsidRPr="00F54894">
        <w:rPr>
          <w:rFonts w:cs="Times New Roman"/>
        </w:rPr>
        <w:t>Европы и мира проводились только по двум системам: мужские командные соревнования</w:t>
      </w:r>
      <w:r w:rsidR="00922FB1">
        <w:rPr>
          <w:rFonts w:cs="Times New Roman"/>
        </w:rPr>
        <w:t xml:space="preserve"> </w:t>
      </w:r>
      <w:r w:rsidRPr="00F54894">
        <w:rPr>
          <w:rFonts w:cs="Times New Roman"/>
        </w:rPr>
        <w:t>по системе 3x3, так называемой системе Кубка Свейтлинга, когда от каждой команды</w:t>
      </w:r>
      <w:r w:rsidR="00922FB1">
        <w:rPr>
          <w:rFonts w:cs="Times New Roman"/>
        </w:rPr>
        <w:t xml:space="preserve"> </w:t>
      </w:r>
      <w:r w:rsidRPr="00F54894">
        <w:rPr>
          <w:rFonts w:cs="Times New Roman"/>
        </w:rPr>
        <w:t>участвуют по три игрока и играют каждый с каждым на большинство из трех партий до 5</w:t>
      </w:r>
      <w:r w:rsidR="00922FB1">
        <w:rPr>
          <w:rFonts w:cs="Times New Roman"/>
        </w:rPr>
        <w:t xml:space="preserve"> </w:t>
      </w:r>
      <w:r w:rsidRPr="00F54894">
        <w:rPr>
          <w:rFonts w:cs="Times New Roman"/>
        </w:rPr>
        <w:t>побед из 9 встреч; Женские командные соревнования по системе 2x2, или системе Кубка</w:t>
      </w:r>
      <w:r w:rsidR="00922FB1">
        <w:rPr>
          <w:rFonts w:cs="Times New Roman"/>
        </w:rPr>
        <w:t xml:space="preserve"> </w:t>
      </w:r>
      <w:r w:rsidRPr="00F54894">
        <w:rPr>
          <w:rFonts w:cs="Times New Roman"/>
        </w:rPr>
        <w:t>Корбильона. В настоящее время действуют и новые системы проведения соревнований,</w:t>
      </w:r>
      <w:r w:rsidR="00922FB1">
        <w:rPr>
          <w:rFonts w:cs="Times New Roman"/>
        </w:rPr>
        <w:t xml:space="preserve"> </w:t>
      </w:r>
      <w:r w:rsidRPr="00F54894">
        <w:rPr>
          <w:rFonts w:cs="Times New Roman"/>
        </w:rPr>
        <w:t xml:space="preserve">позволяющие повысить зрелищность командной борьбы. К ним </w:t>
      </w:r>
      <w:r w:rsidR="00922FB1" w:rsidRPr="00F54894">
        <w:rPr>
          <w:rFonts w:cs="Times New Roman"/>
        </w:rPr>
        <w:t xml:space="preserve">относятся: </w:t>
      </w:r>
      <w:r w:rsidR="00922FB1">
        <w:rPr>
          <w:rFonts w:cs="Times New Roman"/>
        </w:rPr>
        <w:t xml:space="preserve">соревнования </w:t>
      </w:r>
      <w:r w:rsidRPr="00F54894">
        <w:rPr>
          <w:rFonts w:cs="Times New Roman"/>
        </w:rPr>
        <w:t>на большинство из 5 встреч (5 одиночных), система на большинство из 5 встреч (4</w:t>
      </w:r>
      <w:r w:rsidR="00922FB1">
        <w:rPr>
          <w:rFonts w:cs="Times New Roman"/>
        </w:rPr>
        <w:t xml:space="preserve"> </w:t>
      </w:r>
      <w:r w:rsidRPr="00F54894">
        <w:rPr>
          <w:rFonts w:cs="Times New Roman"/>
        </w:rPr>
        <w:t>одиночных, 1 парная) и на большинство из 7 встреч (6 одиночных, 1 парная).</w:t>
      </w:r>
      <w:r w:rsidR="00922FB1">
        <w:rPr>
          <w:rFonts w:cs="Times New Roman"/>
        </w:rPr>
        <w:t xml:space="preserve"> </w:t>
      </w:r>
      <w:r w:rsidRPr="00F54894">
        <w:rPr>
          <w:rFonts w:cs="Times New Roman"/>
        </w:rPr>
        <w:t>Система проведения командных соревнований 3x3. Первые правила командной игры</w:t>
      </w:r>
      <w:r w:rsidR="00922FB1">
        <w:rPr>
          <w:rFonts w:cs="Times New Roman"/>
        </w:rPr>
        <w:t xml:space="preserve"> </w:t>
      </w:r>
      <w:r w:rsidRPr="00F54894">
        <w:rPr>
          <w:rFonts w:cs="Times New Roman"/>
        </w:rPr>
        <w:t>были созданы в Англии. Чтобы не было путаницы, теннисистам, играющим в разных</w:t>
      </w:r>
      <w:r w:rsidR="00922FB1">
        <w:rPr>
          <w:rFonts w:cs="Times New Roman"/>
        </w:rPr>
        <w:t xml:space="preserve"> </w:t>
      </w:r>
      <w:r w:rsidRPr="00F54894">
        <w:rPr>
          <w:rFonts w:cs="Times New Roman"/>
        </w:rPr>
        <w:t>командах, давали три первые и три последние буквы английского алфавита — ABC и</w:t>
      </w:r>
      <w:r w:rsidR="00922FB1">
        <w:rPr>
          <w:rFonts w:cs="Times New Roman"/>
        </w:rPr>
        <w:t xml:space="preserve"> </w:t>
      </w:r>
      <w:r w:rsidRPr="00F54894">
        <w:rPr>
          <w:rFonts w:cs="Times New Roman"/>
        </w:rPr>
        <w:t>XYZ. При этом команду, которая играет в расстановке ABC, тают командой-хозяином, а</w:t>
      </w:r>
      <w:r w:rsidR="00922FB1">
        <w:rPr>
          <w:rFonts w:cs="Times New Roman"/>
        </w:rPr>
        <w:t xml:space="preserve"> </w:t>
      </w:r>
      <w:r w:rsidRPr="00F54894">
        <w:rPr>
          <w:rFonts w:cs="Times New Roman"/>
        </w:rPr>
        <w:t>команду, играющую в расстановке XYZ, — командой гостей. Определяется это жребием.</w:t>
      </w:r>
      <w:r w:rsidR="00922FB1">
        <w:rPr>
          <w:rFonts w:cs="Times New Roman"/>
        </w:rPr>
        <w:t xml:space="preserve"> </w:t>
      </w:r>
      <w:r w:rsidRPr="00F54894">
        <w:rPr>
          <w:rFonts w:cs="Times New Roman"/>
        </w:rPr>
        <w:t>Традиция сохранилась до сих пор. Каждый игрок встречается с каждым игроком</w:t>
      </w:r>
      <w:r w:rsidR="00922FB1">
        <w:rPr>
          <w:rFonts w:cs="Times New Roman"/>
        </w:rPr>
        <w:t xml:space="preserve"> </w:t>
      </w:r>
      <w:r w:rsidRPr="00F54894">
        <w:rPr>
          <w:rFonts w:cs="Times New Roman"/>
        </w:rPr>
        <w:t>команды-</w:t>
      </w:r>
      <w:r w:rsidR="00922FB1">
        <w:rPr>
          <w:rFonts w:cs="Times New Roman"/>
        </w:rPr>
        <w:t xml:space="preserve"> </w:t>
      </w:r>
      <w:r w:rsidRPr="00F54894">
        <w:rPr>
          <w:rFonts w:cs="Times New Roman"/>
        </w:rPr>
        <w:t xml:space="preserve">соперницы, но при этом существует определенная последовательность встреч. </w:t>
      </w:r>
    </w:p>
    <w:p w:rsidR="00DF2AB0" w:rsidRDefault="00DF2AB0" w:rsidP="00F54894">
      <w:pPr>
        <w:tabs>
          <w:tab w:val="left" w:pos="420"/>
          <w:tab w:val="left" w:pos="2977"/>
          <w:tab w:val="center" w:pos="4677"/>
        </w:tabs>
        <w:ind w:firstLine="567"/>
        <w:jc w:val="both"/>
        <w:rPr>
          <w:rFonts w:ascii="Times New Roman" w:hAnsi="Times New Roman" w:cs="Times New Roman"/>
          <w:b/>
          <w:sz w:val="24"/>
          <w:szCs w:val="24"/>
        </w:rPr>
      </w:pPr>
    </w:p>
    <w:p w:rsidR="00E0780A" w:rsidRDefault="00E0780A" w:rsidP="00F54894">
      <w:pPr>
        <w:tabs>
          <w:tab w:val="left" w:pos="420"/>
          <w:tab w:val="left" w:pos="2977"/>
          <w:tab w:val="center" w:pos="4677"/>
        </w:tabs>
        <w:ind w:firstLine="567"/>
        <w:jc w:val="both"/>
        <w:rPr>
          <w:rFonts w:ascii="Times New Roman" w:hAnsi="Times New Roman" w:cs="Times New Roman"/>
          <w:b/>
          <w:sz w:val="24"/>
          <w:szCs w:val="24"/>
        </w:rPr>
      </w:pPr>
    </w:p>
    <w:p w:rsidR="00E0780A" w:rsidRDefault="00E0780A" w:rsidP="00F54894">
      <w:pPr>
        <w:tabs>
          <w:tab w:val="left" w:pos="420"/>
          <w:tab w:val="left" w:pos="2977"/>
          <w:tab w:val="center" w:pos="4677"/>
        </w:tabs>
        <w:ind w:firstLine="567"/>
        <w:jc w:val="both"/>
        <w:rPr>
          <w:rFonts w:ascii="Times New Roman" w:hAnsi="Times New Roman" w:cs="Times New Roman"/>
          <w:b/>
          <w:sz w:val="24"/>
          <w:szCs w:val="24"/>
        </w:rPr>
      </w:pPr>
    </w:p>
    <w:p w:rsidR="00E0780A" w:rsidRDefault="00E0780A" w:rsidP="00F54894">
      <w:pPr>
        <w:tabs>
          <w:tab w:val="left" w:pos="420"/>
          <w:tab w:val="left" w:pos="2977"/>
          <w:tab w:val="center" w:pos="4677"/>
        </w:tabs>
        <w:ind w:firstLine="567"/>
        <w:jc w:val="both"/>
        <w:rPr>
          <w:rFonts w:ascii="Times New Roman" w:hAnsi="Times New Roman" w:cs="Times New Roman"/>
          <w:b/>
          <w:sz w:val="24"/>
          <w:szCs w:val="24"/>
        </w:rPr>
      </w:pPr>
    </w:p>
    <w:p w:rsidR="00E0780A" w:rsidRDefault="00E0780A" w:rsidP="00F54894">
      <w:pPr>
        <w:tabs>
          <w:tab w:val="left" w:pos="420"/>
          <w:tab w:val="left" w:pos="2977"/>
          <w:tab w:val="center" w:pos="4677"/>
        </w:tabs>
        <w:ind w:firstLine="567"/>
        <w:jc w:val="both"/>
        <w:rPr>
          <w:rFonts w:ascii="Times New Roman" w:hAnsi="Times New Roman" w:cs="Times New Roman"/>
          <w:b/>
          <w:sz w:val="24"/>
          <w:szCs w:val="24"/>
        </w:rPr>
      </w:pPr>
    </w:p>
    <w:p w:rsidR="00E0780A" w:rsidRPr="00F54894" w:rsidRDefault="00E0780A" w:rsidP="00F54894">
      <w:pPr>
        <w:tabs>
          <w:tab w:val="left" w:pos="420"/>
          <w:tab w:val="left" w:pos="2977"/>
          <w:tab w:val="center" w:pos="4677"/>
        </w:tabs>
        <w:ind w:firstLine="567"/>
        <w:jc w:val="both"/>
        <w:rPr>
          <w:rFonts w:ascii="Times New Roman" w:hAnsi="Times New Roman" w:cs="Times New Roman"/>
          <w:b/>
          <w:sz w:val="24"/>
          <w:szCs w:val="24"/>
        </w:rPr>
      </w:pPr>
    </w:p>
    <w:p w:rsidR="001938FC" w:rsidRPr="001938FC" w:rsidRDefault="00245715" w:rsidP="001938FC">
      <w:pPr>
        <w:tabs>
          <w:tab w:val="left" w:pos="420"/>
          <w:tab w:val="left" w:pos="2977"/>
          <w:tab w:val="center" w:pos="4677"/>
        </w:tabs>
        <w:ind w:left="37" w:firstLine="530"/>
        <w:rPr>
          <w:rFonts w:ascii="Times New Roman" w:hAnsi="Times New Roman" w:cs="Times New Roman"/>
          <w:b/>
          <w:sz w:val="24"/>
          <w:szCs w:val="24"/>
        </w:rPr>
      </w:pPr>
      <w:r>
        <w:rPr>
          <w:rFonts w:ascii="Times New Roman" w:hAnsi="Times New Roman" w:cs="Times New Roman"/>
          <w:b/>
          <w:sz w:val="24"/>
          <w:szCs w:val="24"/>
        </w:rPr>
        <w:lastRenderedPageBreak/>
        <w:t>4.3.</w:t>
      </w:r>
      <w:r w:rsidR="00BF74F5" w:rsidRPr="00BF74F5">
        <w:rPr>
          <w:rFonts w:ascii="Times New Roman" w:hAnsi="Times New Roman" w:cs="Times New Roman"/>
          <w:b/>
          <w:sz w:val="24"/>
          <w:szCs w:val="24"/>
        </w:rPr>
        <w:t xml:space="preserve"> </w:t>
      </w:r>
      <w:r w:rsidR="001938FC" w:rsidRPr="001938FC">
        <w:rPr>
          <w:rFonts w:ascii="Times New Roman" w:hAnsi="Times New Roman" w:cs="Times New Roman"/>
          <w:b/>
          <w:sz w:val="24"/>
          <w:szCs w:val="24"/>
        </w:rPr>
        <w:t xml:space="preserve">ПСИХОЛОГИЧЕСКАЯ </w:t>
      </w:r>
      <w:r w:rsidR="00B46112">
        <w:rPr>
          <w:rFonts w:ascii="Times New Roman" w:hAnsi="Times New Roman" w:cs="Times New Roman"/>
          <w:b/>
          <w:sz w:val="24"/>
          <w:szCs w:val="24"/>
        </w:rPr>
        <w:t>И ВОСПИТАТЕЛЬНАЯ РАБОТА</w:t>
      </w:r>
    </w:p>
    <w:p w:rsidR="001938FC" w:rsidRDefault="001938FC" w:rsidP="001938FC">
      <w:pPr>
        <w:tabs>
          <w:tab w:val="left" w:pos="420"/>
          <w:tab w:val="left" w:pos="2977"/>
          <w:tab w:val="center" w:pos="4677"/>
        </w:tabs>
        <w:ind w:left="37" w:firstLine="530"/>
        <w:rPr>
          <w:rFonts w:ascii="Times New Roman" w:hAnsi="Times New Roman" w:cs="Times New Roman"/>
          <w:sz w:val="24"/>
          <w:szCs w:val="24"/>
        </w:rPr>
      </w:pPr>
    </w:p>
    <w:p w:rsidR="001938FC" w:rsidRDefault="001938FC" w:rsidP="001938FC">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xml:space="preserve">Настольный теннис – высокоэмоциональный вид спорта, требующий от спортсмена предельных психических напряжений с мгновенным переходом к состоянию покоя. Для успешных выступлений в настольном теннисе необходимо иметь комплекс психологических качеств и способностей, из которых следует выделить следующие наиболее важные: двигательная реакция (простая и сложная), мышечно-двигательная чувствительность, устойчивость, интенсивность и объем внимания, двигательно-координационные способности, эмоциональная устойчивость, высокая мотивация на достижение спортивных успехов. </w:t>
      </w:r>
    </w:p>
    <w:p w:rsidR="001938FC" w:rsidRDefault="008303A4" w:rsidP="001938FC">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Психологическая подг</w:t>
      </w:r>
      <w:r w:rsidR="009C1DF1">
        <w:rPr>
          <w:rFonts w:ascii="Times New Roman" w:hAnsi="Times New Roman" w:cs="Times New Roman"/>
          <w:sz w:val="24"/>
          <w:szCs w:val="24"/>
        </w:rPr>
        <w:t>отовка юных игроков в настольном</w:t>
      </w:r>
      <w:r>
        <w:rPr>
          <w:rFonts w:ascii="Times New Roman" w:hAnsi="Times New Roman" w:cs="Times New Roman"/>
          <w:sz w:val="24"/>
          <w:szCs w:val="24"/>
        </w:rPr>
        <w:t xml:space="preserve"> теннис</w:t>
      </w:r>
      <w:r w:rsidR="009C1DF1">
        <w:rPr>
          <w:rFonts w:ascii="Times New Roman" w:hAnsi="Times New Roman" w:cs="Times New Roman"/>
          <w:sz w:val="24"/>
          <w:szCs w:val="24"/>
        </w:rPr>
        <w:t>е</w:t>
      </w:r>
      <w:r>
        <w:rPr>
          <w:rFonts w:ascii="Times New Roman" w:hAnsi="Times New Roman" w:cs="Times New Roman"/>
          <w:sz w:val="24"/>
          <w:szCs w:val="24"/>
        </w:rPr>
        <w:t xml:space="preserve"> состоит из общепсихологической п</w:t>
      </w:r>
      <w:r w:rsidR="009C1DF1">
        <w:rPr>
          <w:rFonts w:ascii="Times New Roman" w:hAnsi="Times New Roman" w:cs="Times New Roman"/>
          <w:sz w:val="24"/>
          <w:szCs w:val="24"/>
        </w:rPr>
        <w:t>одготовки</w:t>
      </w:r>
      <w:r>
        <w:rPr>
          <w:rFonts w:ascii="Times New Roman" w:hAnsi="Times New Roman" w:cs="Times New Roman"/>
          <w:sz w:val="24"/>
          <w:szCs w:val="24"/>
        </w:rPr>
        <w:t xml:space="preserve"> (круглогодичной), психологической подготовки к соревнованиям и управления нервно-психическим восстановлением спортсменов. </w:t>
      </w:r>
    </w:p>
    <w:p w:rsidR="008303A4" w:rsidRDefault="008303A4" w:rsidP="001938FC">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xml:space="preserve">Общая психологическая подготовка предусматривает формирование личности спортсмена и межличностных отношений, развитие спортивного интеллекта, специализированных психических функций и психомоторных качеств. </w:t>
      </w:r>
    </w:p>
    <w:p w:rsidR="008303A4" w:rsidRDefault="008303A4" w:rsidP="001938FC">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xml:space="preserve">Психологическая подготовка к соревнованиям состоит из двух разделов: общая психологическая подготовка к соревнованиям, которая проводится в течение всего года, и специальная психическая подготовка к выступлению на конкретных соревнованиях. </w:t>
      </w:r>
    </w:p>
    <w:p w:rsidR="008303A4" w:rsidRDefault="008303A4" w:rsidP="001938FC">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xml:space="preserve">В ходе общей психологической подготовки к соревнованиям формируются высокий уровень соревновательной мотивации, соревновательные черты характера, предсоревновательная и соревновательная эмоциональная устойчивость, способность к самоконтролю и саморегуляции в соревновательной обстановке. </w:t>
      </w:r>
    </w:p>
    <w:p w:rsidR="008303A4" w:rsidRDefault="008303A4" w:rsidP="001938FC">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xml:space="preserve">В ходе подготовки к конкретным соревнованиям формируется специальная (предсоревновательная) психическая боевая готовность спортсмена перед выступлением, характеризующаяся уверенностью в своих силах, стремлением к обязательной победе, оптимальным уровнем эмоционального возбуждения, устойчивостью к влиянию внутренних и внешних помех, способностью произвольно управлять действиями, эмоциями и поведением, умением немедленно и эффективно выполнять  во время выступления действия и движения, необходимые для победы. </w:t>
      </w:r>
    </w:p>
    <w:p w:rsidR="00B25649" w:rsidRDefault="00B25649" w:rsidP="001938FC">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В процессе управления нервно-психическим восстановлением спортсмена снимается нервно-психическое напряжение, восстановлением спортсмена психическая работоспособность после тренировок, соревновательных нагрузок, развивается способность к самостоятельному восстановлению. Нервно-психическое восстановление осуществляется с помощью словесных воздействий, отдыха, переключения на другие виды деятельности и прочих средств. С этой целью также используются: рациональное сочетание средств ОФП в режиме дня, средства культурного отдыха и развлечения, система аутогенных воздействий.</w:t>
      </w:r>
      <w:r w:rsidR="00650C56">
        <w:rPr>
          <w:rFonts w:ascii="Times New Roman" w:hAnsi="Times New Roman" w:cs="Times New Roman"/>
          <w:sz w:val="24"/>
          <w:szCs w:val="24"/>
        </w:rPr>
        <w:t xml:space="preserve"> </w:t>
      </w:r>
      <w:r>
        <w:rPr>
          <w:rFonts w:ascii="Times New Roman" w:hAnsi="Times New Roman" w:cs="Times New Roman"/>
          <w:sz w:val="24"/>
          <w:szCs w:val="24"/>
        </w:rPr>
        <w:t xml:space="preserve">Средства и методы психолого-педагогических воздействий должны включаться во все этапы и периоды круглогодичной подготовки. </w:t>
      </w:r>
    </w:p>
    <w:p w:rsidR="00B25649" w:rsidRDefault="00B25649" w:rsidP="001938FC">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xml:space="preserve">На занятиях учебно-тренировочных групп акцент делается на развитие спортивного интеллекта, способности к саморегуляции, формирование волевых черт характера, развитие оперативного мышления и памяти специализированного восприятия, создание общей психической подготовленности к соревнованиям. </w:t>
      </w:r>
    </w:p>
    <w:p w:rsidR="00650C56" w:rsidRDefault="00B25649" w:rsidP="001938FC">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xml:space="preserve">В круглогодичном цикле подготовки должен быть сделан следующий акцент при распределении объектов психолого-педагогических воздействий. </w:t>
      </w:r>
    </w:p>
    <w:p w:rsidR="00B25649" w:rsidRDefault="00650C56" w:rsidP="001938FC">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В подготовительном периоде подготовки выделяются средства и методы психолого-педагогических воздействий, связанные с морально-психологическим просвещением спортсменов, развитием их спортивного интеллекта, разъяснением целей и задач участия в соревнованиях, содержанием общей психологической подготовки</w:t>
      </w:r>
      <w:r w:rsidR="00B25649">
        <w:rPr>
          <w:rFonts w:ascii="Times New Roman" w:hAnsi="Times New Roman" w:cs="Times New Roman"/>
          <w:sz w:val="24"/>
          <w:szCs w:val="24"/>
        </w:rPr>
        <w:t xml:space="preserve"> </w:t>
      </w:r>
      <w:r>
        <w:rPr>
          <w:rFonts w:ascii="Times New Roman" w:hAnsi="Times New Roman" w:cs="Times New Roman"/>
          <w:sz w:val="24"/>
          <w:szCs w:val="24"/>
        </w:rPr>
        <w:t>к соревнованиям, развитием волевых качеств и специализированного восприятия, оптимизацией межличностных отношений и сенсомоторным совершен</w:t>
      </w:r>
      <w:r w:rsidR="006F561F">
        <w:rPr>
          <w:rFonts w:ascii="Times New Roman" w:hAnsi="Times New Roman" w:cs="Times New Roman"/>
          <w:sz w:val="24"/>
          <w:szCs w:val="24"/>
        </w:rPr>
        <w:t xml:space="preserve">ствованием общей психологической подготовленности. </w:t>
      </w:r>
    </w:p>
    <w:p w:rsidR="006F561F" w:rsidRDefault="006F561F" w:rsidP="001938FC">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lastRenderedPageBreak/>
        <w:t xml:space="preserve">В соревновательном периоде подготовки упор делается на совершенствование эмоциональной устойчивости, свойств внимания, достижение специальной психической готовности к выступлению и мобилизационной готовности в состязаниях. В переходном периоде преимущественно используются средства и методы нервно-психического восстановления организма. В течение всех периодов подготовки применяются методы, способствующие совершенствованию моральных черт характера спортсмена, и приемы психической регуляции. </w:t>
      </w:r>
    </w:p>
    <w:p w:rsidR="006F561F" w:rsidRDefault="006F561F" w:rsidP="001938FC">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Разумеется, акцент в распределении</w:t>
      </w:r>
      <w:r w:rsidR="001F3D03">
        <w:rPr>
          <w:rFonts w:ascii="Times New Roman" w:hAnsi="Times New Roman" w:cs="Times New Roman"/>
          <w:sz w:val="24"/>
          <w:szCs w:val="24"/>
        </w:rPr>
        <w:t xml:space="preserve"> </w:t>
      </w:r>
      <w:r>
        <w:rPr>
          <w:rFonts w:ascii="Times New Roman" w:hAnsi="Times New Roman" w:cs="Times New Roman"/>
          <w:sz w:val="24"/>
          <w:szCs w:val="24"/>
        </w:rPr>
        <w:t>средств и методов психолог</w:t>
      </w:r>
      <w:r w:rsidR="001F3D03">
        <w:rPr>
          <w:rFonts w:ascii="Times New Roman" w:hAnsi="Times New Roman" w:cs="Times New Roman"/>
          <w:sz w:val="24"/>
          <w:szCs w:val="24"/>
        </w:rPr>
        <w:t>ической подготовки в решающей степени зависит от психических особенностей спортсменов, задач их индивидуальной подготовки, направленности тренировочных занятий.</w:t>
      </w:r>
    </w:p>
    <w:p w:rsidR="00B46112" w:rsidRDefault="00B46112" w:rsidP="00B46112">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Личностное развитие детей – одна из основных задач учреждений дополнительного образования. Высокий профессионализм педагога способствует формированию у ребенка способности выстраивать свою жизнь в границах достойной жизни достойного человека.</w:t>
      </w:r>
    </w:p>
    <w:p w:rsidR="00B46112" w:rsidRDefault="00B46112" w:rsidP="00B46112">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xml:space="preserve">Специфика воспитательной работы в спортивной школе состоит в том, что тренер-преподаватель может проводить ее во время учебно-тренировочного занятия, а дополнительно на тренировочных сборах и в спортивно-оздоровительных лагерях, где используется и свободное время. </w:t>
      </w:r>
    </w:p>
    <w:p w:rsidR="00B46112" w:rsidRDefault="00B46112" w:rsidP="00B46112">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На протяжении многолетней спортивной подготовки тренер формирует у обучающихся прежде всего патриотизм, нравственные качества (честность, доброжелательность, самообладание, дисциплинированность, терпимость, смелость, упорство, терпеливость), эстетические чувства прекрасного, аккуратность, трудолюбие.</w:t>
      </w:r>
    </w:p>
    <w:p w:rsidR="00B46112" w:rsidRDefault="00B46112" w:rsidP="00B46112">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Воспитательные средства:</w:t>
      </w:r>
    </w:p>
    <w:p w:rsidR="00B46112" w:rsidRDefault="00B46112" w:rsidP="00B46112">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личный пример и педагогическое мастерство тренера;</w:t>
      </w:r>
    </w:p>
    <w:p w:rsidR="00B46112" w:rsidRDefault="00B46112" w:rsidP="00B46112">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высокая организация учебно-тренировочного процесса;</w:t>
      </w:r>
    </w:p>
    <w:p w:rsidR="00B46112" w:rsidRDefault="00B46112" w:rsidP="00B46112">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атмосфера трудолюбия, взаимопомощи, творчества;</w:t>
      </w:r>
    </w:p>
    <w:p w:rsidR="00B46112" w:rsidRDefault="00B46112" w:rsidP="00B46112">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дружный коллектив;</w:t>
      </w:r>
    </w:p>
    <w:p w:rsidR="00B46112" w:rsidRDefault="00B46112" w:rsidP="00B46112">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система морально стимулирования;</w:t>
      </w:r>
    </w:p>
    <w:p w:rsidR="00B46112" w:rsidRDefault="00B46112" w:rsidP="00B46112">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наставничество опытных спортсменов;</w:t>
      </w:r>
    </w:p>
    <w:p w:rsidR="00B46112" w:rsidRDefault="00B46112" w:rsidP="00B46112">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Основные воспитательные мероприятия:</w:t>
      </w:r>
    </w:p>
    <w:p w:rsidR="00B46112" w:rsidRDefault="00B46112" w:rsidP="00B46112">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торжественный прием вновь поступивших в школу;</w:t>
      </w:r>
    </w:p>
    <w:p w:rsidR="00B46112" w:rsidRDefault="00B46112" w:rsidP="00B46112">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проводы выпускников;</w:t>
      </w:r>
    </w:p>
    <w:p w:rsidR="00B46112" w:rsidRDefault="00B46112" w:rsidP="00B46112">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просмотр соревнований и их обсуждение;</w:t>
      </w:r>
    </w:p>
    <w:p w:rsidR="00B46112" w:rsidRDefault="00B46112" w:rsidP="00B46112">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регулярное подведение итогов спортивной деятельности обучающихся;</w:t>
      </w:r>
    </w:p>
    <w:p w:rsidR="00B46112" w:rsidRDefault="00B46112" w:rsidP="00B46112">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проведение тематических праздников;</w:t>
      </w:r>
    </w:p>
    <w:p w:rsidR="00B46112" w:rsidRDefault="00B46112" w:rsidP="00B46112">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встречи со знаменитыми спортсменами;</w:t>
      </w:r>
    </w:p>
    <w:p w:rsidR="00B46112" w:rsidRDefault="00B46112" w:rsidP="00B46112">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экскурсии, культпоходы в театры и на выставки;</w:t>
      </w:r>
    </w:p>
    <w:p w:rsidR="00B46112" w:rsidRDefault="00B46112" w:rsidP="00B46112">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тематические диспуты и беседы;</w:t>
      </w:r>
    </w:p>
    <w:p w:rsidR="00B46112" w:rsidRDefault="00B46112" w:rsidP="00B46112">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трудовые сборы и субботники;</w:t>
      </w:r>
    </w:p>
    <w:p w:rsidR="00B46112" w:rsidRDefault="00B46112" w:rsidP="00B46112">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оформление стендов и газет.</w:t>
      </w:r>
    </w:p>
    <w:p w:rsidR="00B46112" w:rsidRDefault="00B46112" w:rsidP="00B46112">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Важное место в воспитательной работе должно отводиться соревнованиям. Кроме воспитания у учеников понятия об общечеловеческих ценностях, серьезное внимание обратить на этику спортивной борьбы на площадке и вне ее. Перед соревнованиями необходимо настраивать игроков не только на достижение победы, но и на проявление в поединке морально-волевых качеств. Соревнования могут быть средством контроля за успешностью воспитательной работы в команде. Наблюдая за особенностями поведения и высказываниями учеников во время игр, тренер может сделать вывод о сформированности у них необходимых качеств.</w:t>
      </w:r>
    </w:p>
    <w:p w:rsidR="001F3D03" w:rsidRDefault="001F3D03" w:rsidP="001938FC">
      <w:pPr>
        <w:tabs>
          <w:tab w:val="left" w:pos="420"/>
          <w:tab w:val="left" w:pos="2977"/>
          <w:tab w:val="center" w:pos="4677"/>
        </w:tabs>
        <w:ind w:left="37" w:firstLine="530"/>
        <w:jc w:val="both"/>
        <w:rPr>
          <w:rFonts w:ascii="Times New Roman" w:hAnsi="Times New Roman" w:cs="Times New Roman"/>
          <w:sz w:val="24"/>
          <w:szCs w:val="24"/>
        </w:rPr>
      </w:pPr>
    </w:p>
    <w:p w:rsidR="00E0780A" w:rsidRDefault="00E0780A" w:rsidP="001938FC">
      <w:pPr>
        <w:tabs>
          <w:tab w:val="left" w:pos="420"/>
          <w:tab w:val="left" w:pos="2977"/>
          <w:tab w:val="center" w:pos="4677"/>
        </w:tabs>
        <w:ind w:left="37" w:firstLine="530"/>
        <w:jc w:val="both"/>
        <w:rPr>
          <w:rFonts w:ascii="Times New Roman" w:hAnsi="Times New Roman" w:cs="Times New Roman"/>
          <w:sz w:val="24"/>
          <w:szCs w:val="24"/>
        </w:rPr>
      </w:pPr>
    </w:p>
    <w:p w:rsidR="00E0780A" w:rsidRDefault="00E0780A" w:rsidP="001938FC">
      <w:pPr>
        <w:tabs>
          <w:tab w:val="left" w:pos="420"/>
          <w:tab w:val="left" w:pos="2977"/>
          <w:tab w:val="center" w:pos="4677"/>
        </w:tabs>
        <w:ind w:left="37" w:firstLine="530"/>
        <w:jc w:val="both"/>
        <w:rPr>
          <w:rFonts w:ascii="Times New Roman" w:hAnsi="Times New Roman" w:cs="Times New Roman"/>
          <w:sz w:val="24"/>
          <w:szCs w:val="24"/>
        </w:rPr>
      </w:pPr>
    </w:p>
    <w:p w:rsidR="00E0780A" w:rsidRDefault="00E0780A" w:rsidP="001938FC">
      <w:pPr>
        <w:tabs>
          <w:tab w:val="left" w:pos="420"/>
          <w:tab w:val="left" w:pos="2977"/>
          <w:tab w:val="center" w:pos="4677"/>
        </w:tabs>
        <w:ind w:left="37" w:firstLine="530"/>
        <w:jc w:val="both"/>
        <w:rPr>
          <w:rFonts w:ascii="Times New Roman" w:hAnsi="Times New Roman" w:cs="Times New Roman"/>
          <w:sz w:val="24"/>
          <w:szCs w:val="24"/>
        </w:rPr>
      </w:pPr>
    </w:p>
    <w:p w:rsidR="00E0780A" w:rsidRDefault="00E0780A" w:rsidP="001938FC">
      <w:pPr>
        <w:tabs>
          <w:tab w:val="left" w:pos="420"/>
          <w:tab w:val="left" w:pos="2977"/>
          <w:tab w:val="center" w:pos="4677"/>
        </w:tabs>
        <w:ind w:left="37" w:firstLine="530"/>
        <w:jc w:val="both"/>
        <w:rPr>
          <w:rFonts w:ascii="Times New Roman" w:hAnsi="Times New Roman" w:cs="Times New Roman"/>
          <w:sz w:val="24"/>
          <w:szCs w:val="24"/>
        </w:rPr>
      </w:pPr>
    </w:p>
    <w:p w:rsidR="001F3D03" w:rsidRPr="001F3D03" w:rsidRDefault="00245715" w:rsidP="001F3D03">
      <w:pPr>
        <w:tabs>
          <w:tab w:val="left" w:pos="420"/>
          <w:tab w:val="left" w:pos="2977"/>
          <w:tab w:val="center" w:pos="4677"/>
        </w:tabs>
        <w:ind w:left="37" w:firstLine="530"/>
        <w:rPr>
          <w:rFonts w:ascii="Times New Roman" w:hAnsi="Times New Roman" w:cs="Times New Roman"/>
          <w:b/>
          <w:sz w:val="24"/>
          <w:szCs w:val="24"/>
        </w:rPr>
      </w:pPr>
      <w:r>
        <w:rPr>
          <w:rFonts w:ascii="Times New Roman" w:hAnsi="Times New Roman" w:cs="Times New Roman"/>
          <w:b/>
          <w:sz w:val="24"/>
          <w:szCs w:val="24"/>
        </w:rPr>
        <w:lastRenderedPageBreak/>
        <w:t>4.4.</w:t>
      </w:r>
      <w:r w:rsidR="001F3D03" w:rsidRPr="001F3D03">
        <w:rPr>
          <w:rFonts w:ascii="Times New Roman" w:hAnsi="Times New Roman" w:cs="Times New Roman"/>
          <w:b/>
          <w:sz w:val="24"/>
          <w:szCs w:val="24"/>
        </w:rPr>
        <w:t xml:space="preserve"> ВОССТАНОВИТЕЛЬНЫЕ СРЕДСТВА И МЕР</w:t>
      </w:r>
      <w:r w:rsidR="005E4845">
        <w:rPr>
          <w:rFonts w:ascii="Times New Roman" w:hAnsi="Times New Roman" w:cs="Times New Roman"/>
          <w:b/>
          <w:sz w:val="24"/>
          <w:szCs w:val="24"/>
        </w:rPr>
        <w:t>О</w:t>
      </w:r>
      <w:r w:rsidR="001F3D03" w:rsidRPr="001F3D03">
        <w:rPr>
          <w:rFonts w:ascii="Times New Roman" w:hAnsi="Times New Roman" w:cs="Times New Roman"/>
          <w:b/>
          <w:sz w:val="24"/>
          <w:szCs w:val="24"/>
        </w:rPr>
        <w:t>ПРИЯТИЯ</w:t>
      </w:r>
    </w:p>
    <w:p w:rsidR="001F3D03" w:rsidRDefault="001F3D03" w:rsidP="001F3D03">
      <w:pPr>
        <w:tabs>
          <w:tab w:val="left" w:pos="420"/>
          <w:tab w:val="left" w:pos="2977"/>
          <w:tab w:val="center" w:pos="4677"/>
        </w:tabs>
        <w:ind w:left="37" w:firstLine="530"/>
        <w:rPr>
          <w:rFonts w:ascii="Times New Roman" w:hAnsi="Times New Roman" w:cs="Times New Roman"/>
          <w:sz w:val="24"/>
          <w:szCs w:val="24"/>
        </w:rPr>
      </w:pPr>
    </w:p>
    <w:p w:rsidR="001F3D03" w:rsidRDefault="001F3D03" w:rsidP="001F3D03">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xml:space="preserve">Повышение объема и интенсивности тренировочных нагрузок характерно для современного спорта. В связи с этим огромное значение имеет восстановление возможностей спортсмена до исходного уровня. Для этих целей применяется широкий комплекс средств восстановления, которые подбираются с учетом возраста и квалификации спортсмена, его индивидуальных особенностей, этапа подготовки. </w:t>
      </w:r>
    </w:p>
    <w:p w:rsidR="001F3D03" w:rsidRDefault="001F3D03" w:rsidP="001F3D03">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Освоению высоких тренировочных нагрузок способствуют специальные восстановительные мероприятия. Восстановление работоспособности игроков в настольный теннис можно и необходимо проводить с помощью педагогических, гигиенических, психологических и медико-биологических средств.</w:t>
      </w:r>
    </w:p>
    <w:p w:rsidR="001F3D03" w:rsidRDefault="001F3D03" w:rsidP="001F3D03">
      <w:pPr>
        <w:tabs>
          <w:tab w:val="left" w:pos="420"/>
          <w:tab w:val="left" w:pos="2977"/>
          <w:tab w:val="center" w:pos="4677"/>
        </w:tabs>
        <w:ind w:left="37" w:firstLine="530"/>
        <w:jc w:val="both"/>
        <w:rPr>
          <w:rFonts w:ascii="Times New Roman" w:hAnsi="Times New Roman" w:cs="Times New Roman"/>
          <w:sz w:val="24"/>
          <w:szCs w:val="24"/>
        </w:rPr>
      </w:pPr>
      <w:r w:rsidRPr="001F3D03">
        <w:rPr>
          <w:rFonts w:ascii="Times New Roman" w:hAnsi="Times New Roman" w:cs="Times New Roman"/>
          <w:i/>
          <w:sz w:val="24"/>
          <w:szCs w:val="24"/>
        </w:rPr>
        <w:t>Педагогические средства восстановления</w:t>
      </w:r>
      <w:r>
        <w:rPr>
          <w:rFonts w:ascii="Times New Roman" w:hAnsi="Times New Roman" w:cs="Times New Roman"/>
          <w:sz w:val="24"/>
          <w:szCs w:val="24"/>
        </w:rPr>
        <w:t xml:space="preserve"> являются основными, так как восстановление и повышение спортивных результатов возможны только при рациональном построении тренировки и соответствии ее объема и интенсивности функциональному состоянию организма спортсмена; необходимо оптимальное соотношение нагрузок и отдыха, как в отдельном занятии, так и на отдельных этапах подготовки. Педагогические средства предусматривают оптимальное построение одного тренировочного занятия, способствующего стимуляции восстановительных процессов, рациональное построение тренировок в микроцикле и на отдельных этапах тренировочного цикла, а также переключение с одного вида деятельности на другой, чередование тренировочных нагрузок различного объема и различной интенсивности в соответствии с тренировочными циклами и этапами подготовок.  </w:t>
      </w:r>
    </w:p>
    <w:p w:rsidR="001F3D03" w:rsidRDefault="001F3D03" w:rsidP="001F3D03">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i/>
          <w:sz w:val="24"/>
          <w:szCs w:val="24"/>
        </w:rPr>
        <w:t>К гигиеническим средствам восстановления</w:t>
      </w:r>
      <w:r w:rsidR="00CE5CB1">
        <w:rPr>
          <w:rFonts w:ascii="Times New Roman" w:hAnsi="Times New Roman" w:cs="Times New Roman"/>
          <w:sz w:val="24"/>
          <w:szCs w:val="24"/>
        </w:rPr>
        <w:t xml:space="preserve"> относят требования к режиму дня, труда, учебных занятий, отдыха, питания, питьевому режиму, закаливанию. Необходимо обязательное соблюдение гигиенических требований к окружающей среде, к местам занятий, бытовым помещениям, инвентарю. Крайне важно проводить определенную работу по формированию здорового образа жизни и отказа от вредных привычек: курения, алкоголя, токсикомании, наркомании и др. </w:t>
      </w:r>
    </w:p>
    <w:p w:rsidR="00CE5CB1" w:rsidRDefault="00CE5CB1" w:rsidP="001F3D03">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i/>
          <w:sz w:val="24"/>
          <w:szCs w:val="24"/>
        </w:rPr>
        <w:t xml:space="preserve">Специальные психологические средства, </w:t>
      </w:r>
      <w:r>
        <w:rPr>
          <w:rFonts w:ascii="Times New Roman" w:hAnsi="Times New Roman" w:cs="Times New Roman"/>
          <w:sz w:val="24"/>
          <w:szCs w:val="24"/>
        </w:rPr>
        <w:t>используемые для восстановления, обеспечивают устойчивость психических состояний игроков для подготовки и участия в соревнованиях. Для этого применяются беседы, внушение тренера, самовнушение, самоприказы, самоубеждение, специальные дыхательные упражнения, аутогенная и психорегулирующая тренировки. Для проведения таких тренировок желательно привлекать квалифицированных спортивных психологов. В настоящее время в спортивных школах возрастает роль тренера-преподавателя в управлении свободным временем обучающихся</w:t>
      </w:r>
      <w:r w:rsidR="00C171DE">
        <w:rPr>
          <w:rFonts w:ascii="Times New Roman" w:hAnsi="Times New Roman" w:cs="Times New Roman"/>
          <w:sz w:val="24"/>
          <w:szCs w:val="24"/>
        </w:rPr>
        <w:t>, воспитательной работе, в снятии эмоционального напряжения и других формах работы. Эти факторы оказывают значительное влияние на характер и течение восстановительных процессов.</w:t>
      </w:r>
    </w:p>
    <w:p w:rsidR="00C171DE" w:rsidRDefault="00C171DE" w:rsidP="001F3D03">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i/>
          <w:sz w:val="24"/>
          <w:szCs w:val="24"/>
        </w:rPr>
        <w:t xml:space="preserve">Медико-биологическая группа </w:t>
      </w:r>
      <w:r>
        <w:rPr>
          <w:rFonts w:ascii="Times New Roman" w:hAnsi="Times New Roman" w:cs="Times New Roman"/>
          <w:sz w:val="24"/>
          <w:szCs w:val="24"/>
        </w:rPr>
        <w:t xml:space="preserve">восстановительных средств включает в себя рациональное питание, витаминизацию, физические средства восстановления. </w:t>
      </w:r>
    </w:p>
    <w:p w:rsidR="00C171DE" w:rsidRDefault="00C171DE" w:rsidP="001F3D03">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Физические факторы представляют собой большую группу средств, используемых в физиотерапии. Рациональное применение физических средств восстановления способствует предотвращению травм и заболеваний опорно-двигательного аппарата. В спортивной практике широко используются различные виды ручного и инструментального массажа, души (подводный, вибрационный), ванны, сауна, локальные физиотерапевтические воздействия (гальванизация, ионофорез, соллюкс и др.), локальные баровоздействия, электростимуляция и др. Передозировка физиотерапевтических процедур приводит к угнетению реактивности организма. Поэтому в школьном возрасте в одном сеансе не следует применять более одной процедуры. В течение дня желательно ограничиться одним сеансом. Средства общего воздействия (массаж, сауна, русская парная баня, контрастный душ, ванны) следует назначать по показаниям, но не чаще одного-двух раз в неделю.</w:t>
      </w:r>
    </w:p>
    <w:p w:rsidR="00C171DE" w:rsidRDefault="00C171DE" w:rsidP="001F3D03">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lastRenderedPageBreak/>
        <w:t xml:space="preserve">Медико-биологические средства назначаются только врачом и осуществляются под его наблюдением. </w:t>
      </w:r>
    </w:p>
    <w:p w:rsidR="000244D7" w:rsidRDefault="00C171DE" w:rsidP="001F3D03">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Средства восстановления используются лишь при снижении спортивной работоспособности или при ухудшении переносимости тренировочных нагрузок.</w:t>
      </w:r>
      <w:r w:rsidR="00216A97">
        <w:rPr>
          <w:rFonts w:ascii="Times New Roman" w:hAnsi="Times New Roman" w:cs="Times New Roman"/>
          <w:sz w:val="24"/>
          <w:szCs w:val="24"/>
        </w:rPr>
        <w:t xml:space="preserve"> </w:t>
      </w:r>
      <w:r>
        <w:rPr>
          <w:rFonts w:ascii="Times New Roman" w:hAnsi="Times New Roman" w:cs="Times New Roman"/>
          <w:sz w:val="24"/>
          <w:szCs w:val="24"/>
        </w:rPr>
        <w:t>В</w:t>
      </w:r>
      <w:r w:rsidR="00216A97">
        <w:rPr>
          <w:rFonts w:ascii="Times New Roman" w:hAnsi="Times New Roman" w:cs="Times New Roman"/>
          <w:sz w:val="24"/>
          <w:szCs w:val="24"/>
        </w:rPr>
        <w:t xml:space="preserve"> </w:t>
      </w:r>
      <w:r w:rsidR="00552540">
        <w:rPr>
          <w:rFonts w:ascii="Times New Roman" w:hAnsi="Times New Roman" w:cs="Times New Roman"/>
          <w:sz w:val="24"/>
          <w:szCs w:val="24"/>
        </w:rPr>
        <w:t>случаях,</w:t>
      </w:r>
      <w:r w:rsidR="00216A97">
        <w:rPr>
          <w:rFonts w:ascii="Times New Roman" w:hAnsi="Times New Roman" w:cs="Times New Roman"/>
          <w:sz w:val="24"/>
          <w:szCs w:val="24"/>
        </w:rPr>
        <w:t xml:space="preserve"> </w:t>
      </w:r>
      <w:r>
        <w:rPr>
          <w:rFonts w:ascii="Times New Roman" w:hAnsi="Times New Roman" w:cs="Times New Roman"/>
          <w:sz w:val="24"/>
          <w:szCs w:val="24"/>
        </w:rPr>
        <w:t xml:space="preserve">когда восстановление работоспособности осуществляется </w:t>
      </w:r>
      <w:r w:rsidR="000244D7">
        <w:rPr>
          <w:rFonts w:ascii="Times New Roman" w:hAnsi="Times New Roman" w:cs="Times New Roman"/>
          <w:sz w:val="24"/>
          <w:szCs w:val="24"/>
        </w:rPr>
        <w:t>естественным путем, дополнительные восстановительные средства могут привести к снижению тренировочного эффекта и ухудшению тренированности.</w:t>
      </w:r>
    </w:p>
    <w:p w:rsidR="00C171DE" w:rsidRDefault="000244D7" w:rsidP="001F3D03">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 xml:space="preserve">Профилактика травматизма всегда являлась неотъемлемой задачей тренировочного процесса. Частые травмы нарушают нормальное течение учебного процесса и свидетельствуют о нерациональном построении его. Чаще всего травмы в настольном теннисе бывают при скоростных ударных движениях и передвижениях, которые предъявляют максимальные требования к мышцам, связкам, сухожилиям. Основные причины – локальные перегрузки, недостаточная разносторонность нагрузок, применение их при переохлаждении и в состоянии утомления, а также недостаточная разминка перед скоростными усилиями. </w:t>
      </w:r>
    </w:p>
    <w:p w:rsidR="000244D7" w:rsidRDefault="000244D7" w:rsidP="001F3D03">
      <w:pPr>
        <w:tabs>
          <w:tab w:val="left" w:pos="420"/>
          <w:tab w:val="left" w:pos="2977"/>
          <w:tab w:val="center" w:pos="4677"/>
        </w:tabs>
        <w:ind w:left="37" w:firstLine="530"/>
        <w:jc w:val="both"/>
        <w:rPr>
          <w:rFonts w:ascii="Times New Roman" w:hAnsi="Times New Roman" w:cs="Times New Roman"/>
          <w:sz w:val="24"/>
          <w:szCs w:val="24"/>
        </w:rPr>
      </w:pPr>
      <w:r>
        <w:rPr>
          <w:rFonts w:ascii="Times New Roman" w:hAnsi="Times New Roman" w:cs="Times New Roman"/>
          <w:sz w:val="24"/>
          <w:szCs w:val="24"/>
        </w:rPr>
        <w:t>Во избежание травм рекомендуется:</w:t>
      </w:r>
    </w:p>
    <w:p w:rsidR="000244D7" w:rsidRDefault="000244D7" w:rsidP="00DB717B">
      <w:pPr>
        <w:pStyle w:val="ab"/>
        <w:numPr>
          <w:ilvl w:val="0"/>
          <w:numId w:val="3"/>
        </w:numPr>
        <w:tabs>
          <w:tab w:val="left" w:pos="420"/>
          <w:tab w:val="left" w:pos="2977"/>
          <w:tab w:val="center" w:pos="4677"/>
        </w:tabs>
        <w:jc w:val="both"/>
        <w:rPr>
          <w:rFonts w:ascii="Times New Roman" w:hAnsi="Times New Roman" w:cs="Times New Roman"/>
          <w:sz w:val="24"/>
          <w:szCs w:val="24"/>
        </w:rPr>
      </w:pPr>
      <w:r>
        <w:rPr>
          <w:rFonts w:ascii="Times New Roman" w:hAnsi="Times New Roman" w:cs="Times New Roman"/>
          <w:sz w:val="24"/>
          <w:szCs w:val="24"/>
        </w:rPr>
        <w:t>Выполнять упражнения только после разминки с достаточным согреванием мышц</w:t>
      </w:r>
    </w:p>
    <w:p w:rsidR="000244D7" w:rsidRDefault="000244D7" w:rsidP="00DB717B">
      <w:pPr>
        <w:pStyle w:val="ab"/>
        <w:numPr>
          <w:ilvl w:val="0"/>
          <w:numId w:val="3"/>
        </w:numPr>
        <w:tabs>
          <w:tab w:val="left" w:pos="420"/>
          <w:tab w:val="left" w:pos="2977"/>
          <w:tab w:val="center" w:pos="4677"/>
        </w:tabs>
        <w:jc w:val="both"/>
        <w:rPr>
          <w:rFonts w:ascii="Times New Roman" w:hAnsi="Times New Roman" w:cs="Times New Roman"/>
          <w:sz w:val="24"/>
          <w:szCs w:val="24"/>
        </w:rPr>
      </w:pPr>
      <w:r>
        <w:rPr>
          <w:rFonts w:ascii="Times New Roman" w:hAnsi="Times New Roman" w:cs="Times New Roman"/>
          <w:sz w:val="24"/>
          <w:szCs w:val="24"/>
        </w:rPr>
        <w:t>Надевать тренировочный костюм в холодную погоду</w:t>
      </w:r>
    </w:p>
    <w:p w:rsidR="000244D7" w:rsidRDefault="000244D7" w:rsidP="00DB717B">
      <w:pPr>
        <w:pStyle w:val="ab"/>
        <w:numPr>
          <w:ilvl w:val="0"/>
          <w:numId w:val="3"/>
        </w:numPr>
        <w:tabs>
          <w:tab w:val="left" w:pos="420"/>
          <w:tab w:val="left" w:pos="2977"/>
          <w:tab w:val="center" w:pos="4677"/>
        </w:tabs>
        <w:jc w:val="both"/>
        <w:rPr>
          <w:rFonts w:ascii="Times New Roman" w:hAnsi="Times New Roman" w:cs="Times New Roman"/>
          <w:sz w:val="24"/>
          <w:szCs w:val="24"/>
        </w:rPr>
      </w:pPr>
      <w:r>
        <w:rPr>
          <w:rFonts w:ascii="Times New Roman" w:hAnsi="Times New Roman" w:cs="Times New Roman"/>
          <w:sz w:val="24"/>
          <w:szCs w:val="24"/>
        </w:rPr>
        <w:t>Не применять скоростные усилия с максимальной интенсивностью в ранние утренние часы</w:t>
      </w:r>
    </w:p>
    <w:p w:rsidR="000244D7" w:rsidRDefault="000244D7" w:rsidP="00DB717B">
      <w:pPr>
        <w:pStyle w:val="ab"/>
        <w:numPr>
          <w:ilvl w:val="0"/>
          <w:numId w:val="3"/>
        </w:numPr>
        <w:tabs>
          <w:tab w:val="left" w:pos="420"/>
          <w:tab w:val="left" w:pos="2977"/>
          <w:tab w:val="center" w:pos="4677"/>
        </w:tabs>
        <w:jc w:val="both"/>
        <w:rPr>
          <w:rFonts w:ascii="Times New Roman" w:hAnsi="Times New Roman" w:cs="Times New Roman"/>
          <w:sz w:val="24"/>
          <w:szCs w:val="24"/>
        </w:rPr>
      </w:pPr>
      <w:r>
        <w:rPr>
          <w:rFonts w:ascii="Times New Roman" w:hAnsi="Times New Roman" w:cs="Times New Roman"/>
          <w:sz w:val="24"/>
          <w:szCs w:val="24"/>
        </w:rPr>
        <w:t>Не бегать продолжительно по асфальту и другим сверхжестким покрытиям</w:t>
      </w:r>
    </w:p>
    <w:p w:rsidR="000244D7" w:rsidRDefault="000244D7" w:rsidP="00DB717B">
      <w:pPr>
        <w:pStyle w:val="ab"/>
        <w:numPr>
          <w:ilvl w:val="0"/>
          <w:numId w:val="3"/>
        </w:numPr>
        <w:tabs>
          <w:tab w:val="left" w:pos="420"/>
          <w:tab w:val="left" w:pos="2977"/>
          <w:tab w:val="center" w:pos="4677"/>
        </w:tabs>
        <w:jc w:val="both"/>
        <w:rPr>
          <w:rFonts w:ascii="Times New Roman" w:hAnsi="Times New Roman" w:cs="Times New Roman"/>
          <w:sz w:val="24"/>
          <w:szCs w:val="24"/>
        </w:rPr>
      </w:pPr>
      <w:r>
        <w:rPr>
          <w:rFonts w:ascii="Times New Roman" w:hAnsi="Times New Roman" w:cs="Times New Roman"/>
          <w:sz w:val="24"/>
          <w:szCs w:val="24"/>
        </w:rPr>
        <w:t>Прекращать нагрузку при появлении болей в мышцах</w:t>
      </w:r>
    </w:p>
    <w:p w:rsidR="000244D7" w:rsidRDefault="000244D7" w:rsidP="00DB717B">
      <w:pPr>
        <w:pStyle w:val="ab"/>
        <w:numPr>
          <w:ilvl w:val="0"/>
          <w:numId w:val="3"/>
        </w:numPr>
        <w:tabs>
          <w:tab w:val="left" w:pos="420"/>
          <w:tab w:val="left" w:pos="2977"/>
          <w:tab w:val="center" w:pos="4677"/>
        </w:tabs>
        <w:jc w:val="both"/>
        <w:rPr>
          <w:rFonts w:ascii="Times New Roman" w:hAnsi="Times New Roman" w:cs="Times New Roman"/>
          <w:sz w:val="24"/>
          <w:szCs w:val="24"/>
        </w:rPr>
      </w:pPr>
      <w:r>
        <w:rPr>
          <w:rFonts w:ascii="Times New Roman" w:hAnsi="Times New Roman" w:cs="Times New Roman"/>
          <w:sz w:val="24"/>
          <w:szCs w:val="24"/>
        </w:rPr>
        <w:t>Применять упражнения на расслабление и массаж</w:t>
      </w:r>
    </w:p>
    <w:p w:rsidR="000244D7" w:rsidRDefault="000244D7" w:rsidP="00DB717B">
      <w:pPr>
        <w:pStyle w:val="ab"/>
        <w:numPr>
          <w:ilvl w:val="0"/>
          <w:numId w:val="3"/>
        </w:numPr>
        <w:tabs>
          <w:tab w:val="left" w:pos="420"/>
          <w:tab w:val="left" w:pos="2977"/>
          <w:tab w:val="center" w:pos="4677"/>
        </w:tabs>
        <w:jc w:val="both"/>
        <w:rPr>
          <w:rFonts w:ascii="Times New Roman" w:hAnsi="Times New Roman" w:cs="Times New Roman"/>
          <w:sz w:val="24"/>
          <w:szCs w:val="24"/>
        </w:rPr>
      </w:pPr>
      <w:r>
        <w:rPr>
          <w:rFonts w:ascii="Times New Roman" w:hAnsi="Times New Roman" w:cs="Times New Roman"/>
          <w:sz w:val="24"/>
          <w:szCs w:val="24"/>
        </w:rPr>
        <w:t>Освоить упражнения на растягивание «стретчинг»</w:t>
      </w:r>
    </w:p>
    <w:p w:rsidR="000244D7" w:rsidRDefault="000244D7" w:rsidP="00DB717B">
      <w:pPr>
        <w:pStyle w:val="ab"/>
        <w:numPr>
          <w:ilvl w:val="0"/>
          <w:numId w:val="3"/>
        </w:numPr>
        <w:tabs>
          <w:tab w:val="left" w:pos="420"/>
          <w:tab w:val="left" w:pos="2977"/>
          <w:tab w:val="center" w:pos="4677"/>
        </w:tabs>
        <w:jc w:val="both"/>
        <w:rPr>
          <w:rFonts w:ascii="Times New Roman" w:hAnsi="Times New Roman" w:cs="Times New Roman"/>
          <w:sz w:val="24"/>
          <w:szCs w:val="24"/>
        </w:rPr>
      </w:pPr>
      <w:r>
        <w:rPr>
          <w:rFonts w:ascii="Times New Roman" w:hAnsi="Times New Roman" w:cs="Times New Roman"/>
          <w:sz w:val="24"/>
          <w:szCs w:val="24"/>
        </w:rPr>
        <w:t>Применять втирания, стимулирующие кровоснабжение мышц, но только по совету врача.</w:t>
      </w:r>
    </w:p>
    <w:p w:rsidR="00441D9E" w:rsidRDefault="00441D9E" w:rsidP="00441D9E">
      <w:pPr>
        <w:tabs>
          <w:tab w:val="left" w:pos="420"/>
          <w:tab w:val="left" w:pos="2977"/>
          <w:tab w:val="center" w:pos="4677"/>
        </w:tabs>
        <w:jc w:val="both"/>
        <w:rPr>
          <w:rFonts w:ascii="Times New Roman" w:hAnsi="Times New Roman" w:cs="Times New Roman"/>
          <w:sz w:val="24"/>
          <w:szCs w:val="24"/>
        </w:rPr>
      </w:pPr>
    </w:p>
    <w:p w:rsidR="0041438A" w:rsidRDefault="0041438A" w:rsidP="00441D9E">
      <w:pPr>
        <w:tabs>
          <w:tab w:val="left" w:pos="420"/>
          <w:tab w:val="left" w:pos="2977"/>
          <w:tab w:val="center" w:pos="4677"/>
        </w:tabs>
        <w:rPr>
          <w:rFonts w:ascii="Times New Roman" w:hAnsi="Times New Roman" w:cs="Times New Roman"/>
          <w:b/>
          <w:sz w:val="24"/>
          <w:szCs w:val="24"/>
        </w:rPr>
      </w:pPr>
    </w:p>
    <w:p w:rsidR="00441D9E" w:rsidRPr="00441D9E" w:rsidRDefault="00245715" w:rsidP="00441D9E">
      <w:pPr>
        <w:tabs>
          <w:tab w:val="left" w:pos="420"/>
          <w:tab w:val="left" w:pos="2977"/>
          <w:tab w:val="center" w:pos="4677"/>
        </w:tabs>
        <w:rPr>
          <w:rFonts w:ascii="Times New Roman" w:hAnsi="Times New Roman" w:cs="Times New Roman"/>
          <w:b/>
          <w:sz w:val="24"/>
          <w:szCs w:val="24"/>
        </w:rPr>
      </w:pPr>
      <w:r>
        <w:rPr>
          <w:rFonts w:ascii="Times New Roman" w:hAnsi="Times New Roman" w:cs="Times New Roman"/>
          <w:b/>
          <w:sz w:val="24"/>
          <w:szCs w:val="24"/>
        </w:rPr>
        <w:t>4.5.</w:t>
      </w:r>
      <w:r w:rsidR="00441D9E" w:rsidRPr="00441D9E">
        <w:rPr>
          <w:rFonts w:ascii="Times New Roman" w:hAnsi="Times New Roman" w:cs="Times New Roman"/>
          <w:b/>
          <w:sz w:val="24"/>
          <w:szCs w:val="24"/>
        </w:rPr>
        <w:t xml:space="preserve"> </w:t>
      </w:r>
      <w:r w:rsidR="00B46112">
        <w:rPr>
          <w:rFonts w:ascii="Times New Roman" w:hAnsi="Times New Roman" w:cs="Times New Roman"/>
          <w:b/>
          <w:sz w:val="24"/>
          <w:szCs w:val="24"/>
        </w:rPr>
        <w:t xml:space="preserve">СИСТЕМА СОРЕВНОВАНИЙ, </w:t>
      </w:r>
      <w:r w:rsidR="00441D9E" w:rsidRPr="00441D9E">
        <w:rPr>
          <w:rFonts w:ascii="Times New Roman" w:hAnsi="Times New Roman" w:cs="Times New Roman"/>
          <w:b/>
          <w:sz w:val="24"/>
          <w:szCs w:val="24"/>
        </w:rPr>
        <w:t>ИНСТРУКТОРСКАЯ И СУДЕЙСКАЯ ПРАКТИКА</w:t>
      </w:r>
    </w:p>
    <w:p w:rsidR="00441D9E" w:rsidRDefault="00441D9E" w:rsidP="00441D9E">
      <w:pPr>
        <w:tabs>
          <w:tab w:val="left" w:pos="420"/>
          <w:tab w:val="left" w:pos="2977"/>
          <w:tab w:val="center" w:pos="4677"/>
        </w:tabs>
        <w:jc w:val="both"/>
        <w:rPr>
          <w:rFonts w:ascii="Times New Roman" w:hAnsi="Times New Roman" w:cs="Times New Roman"/>
          <w:sz w:val="24"/>
          <w:szCs w:val="24"/>
        </w:rPr>
      </w:pPr>
    </w:p>
    <w:p w:rsidR="00441D9E" w:rsidRDefault="00441D9E" w:rsidP="00441D9E">
      <w:pPr>
        <w:tabs>
          <w:tab w:val="left" w:pos="420"/>
          <w:tab w:val="left" w:pos="2977"/>
          <w:tab w:val="center" w:pos="4677"/>
        </w:tabs>
        <w:ind w:firstLine="709"/>
        <w:jc w:val="both"/>
        <w:rPr>
          <w:rFonts w:ascii="Times New Roman" w:hAnsi="Times New Roman" w:cs="Times New Roman"/>
          <w:sz w:val="24"/>
          <w:szCs w:val="24"/>
        </w:rPr>
      </w:pPr>
      <w:r>
        <w:rPr>
          <w:rFonts w:ascii="Times New Roman" w:hAnsi="Times New Roman" w:cs="Times New Roman"/>
          <w:sz w:val="24"/>
          <w:szCs w:val="24"/>
        </w:rPr>
        <w:t xml:space="preserve">В течение всего периода обучения тренер должен готовить себе помощников, привлекая обучающихся к организации занятий и проведению соревнований. Инструкторская и судейская практика проводится на занятиях и вне занятий. Целесообразно начинать активную инструкторско-судейскую практику в учебно-тренировочных группах и продолжать ее на последующих этапах подготовки. Все обучающиеся должны освоить некоторые навыки учебной работы и навыки судейства соревнований. </w:t>
      </w:r>
    </w:p>
    <w:p w:rsidR="00441D9E" w:rsidRDefault="00441D9E" w:rsidP="00441D9E">
      <w:pPr>
        <w:tabs>
          <w:tab w:val="left" w:pos="420"/>
          <w:tab w:val="left" w:pos="2977"/>
          <w:tab w:val="center" w:pos="4677"/>
        </w:tabs>
        <w:ind w:firstLine="709"/>
        <w:jc w:val="both"/>
        <w:rPr>
          <w:rFonts w:ascii="Times New Roman" w:hAnsi="Times New Roman" w:cs="Times New Roman"/>
          <w:sz w:val="24"/>
          <w:szCs w:val="24"/>
        </w:rPr>
      </w:pPr>
      <w:r>
        <w:rPr>
          <w:rFonts w:ascii="Times New Roman" w:hAnsi="Times New Roman" w:cs="Times New Roman"/>
          <w:sz w:val="24"/>
          <w:szCs w:val="24"/>
        </w:rPr>
        <w:t>По учебной работе необходимо последовательно освоить следующие навыки:</w:t>
      </w:r>
    </w:p>
    <w:p w:rsidR="00441D9E" w:rsidRDefault="00441D9E" w:rsidP="00DB717B">
      <w:pPr>
        <w:pStyle w:val="ab"/>
        <w:numPr>
          <w:ilvl w:val="0"/>
          <w:numId w:val="4"/>
        </w:numPr>
        <w:tabs>
          <w:tab w:val="left" w:pos="420"/>
          <w:tab w:val="left" w:pos="2977"/>
          <w:tab w:val="center" w:pos="4677"/>
        </w:tabs>
        <w:jc w:val="both"/>
        <w:rPr>
          <w:rFonts w:ascii="Times New Roman" w:hAnsi="Times New Roman" w:cs="Times New Roman"/>
          <w:sz w:val="24"/>
          <w:szCs w:val="24"/>
        </w:rPr>
      </w:pPr>
      <w:r>
        <w:rPr>
          <w:rFonts w:ascii="Times New Roman" w:hAnsi="Times New Roman" w:cs="Times New Roman"/>
          <w:sz w:val="24"/>
          <w:szCs w:val="24"/>
        </w:rPr>
        <w:t>Овладеть терминологией настольного тенниса и применять ее в занятиях</w:t>
      </w:r>
    </w:p>
    <w:p w:rsidR="00441D9E" w:rsidRDefault="00441D9E" w:rsidP="00DB717B">
      <w:pPr>
        <w:pStyle w:val="ab"/>
        <w:numPr>
          <w:ilvl w:val="0"/>
          <w:numId w:val="4"/>
        </w:numPr>
        <w:tabs>
          <w:tab w:val="left" w:pos="420"/>
          <w:tab w:val="left" w:pos="2977"/>
          <w:tab w:val="center" w:pos="4677"/>
        </w:tabs>
        <w:jc w:val="both"/>
        <w:rPr>
          <w:rFonts w:ascii="Times New Roman" w:hAnsi="Times New Roman" w:cs="Times New Roman"/>
          <w:sz w:val="24"/>
          <w:szCs w:val="24"/>
        </w:rPr>
      </w:pPr>
      <w:r>
        <w:rPr>
          <w:rFonts w:ascii="Times New Roman" w:hAnsi="Times New Roman" w:cs="Times New Roman"/>
          <w:sz w:val="24"/>
          <w:szCs w:val="24"/>
        </w:rPr>
        <w:t>Уметь построить группу и подать основные команды на месте и в движении</w:t>
      </w:r>
    </w:p>
    <w:p w:rsidR="00441D9E" w:rsidRDefault="00441D9E" w:rsidP="00DB717B">
      <w:pPr>
        <w:pStyle w:val="ab"/>
        <w:numPr>
          <w:ilvl w:val="0"/>
          <w:numId w:val="4"/>
        </w:numPr>
        <w:tabs>
          <w:tab w:val="left" w:pos="420"/>
          <w:tab w:val="left" w:pos="2977"/>
          <w:tab w:val="center" w:pos="4677"/>
        </w:tabs>
        <w:jc w:val="both"/>
        <w:rPr>
          <w:rFonts w:ascii="Times New Roman" w:hAnsi="Times New Roman" w:cs="Times New Roman"/>
          <w:sz w:val="24"/>
          <w:szCs w:val="24"/>
        </w:rPr>
      </w:pPr>
      <w:r>
        <w:rPr>
          <w:rFonts w:ascii="Times New Roman" w:hAnsi="Times New Roman" w:cs="Times New Roman"/>
          <w:sz w:val="24"/>
          <w:szCs w:val="24"/>
        </w:rPr>
        <w:t>Уметь составить конспект и провести разминку в группе</w:t>
      </w:r>
    </w:p>
    <w:p w:rsidR="00441D9E" w:rsidRDefault="00441D9E" w:rsidP="00DB717B">
      <w:pPr>
        <w:pStyle w:val="ab"/>
        <w:numPr>
          <w:ilvl w:val="0"/>
          <w:numId w:val="4"/>
        </w:numPr>
        <w:tabs>
          <w:tab w:val="left" w:pos="420"/>
          <w:tab w:val="left" w:pos="2977"/>
          <w:tab w:val="center" w:pos="4677"/>
        </w:tabs>
        <w:jc w:val="both"/>
        <w:rPr>
          <w:rFonts w:ascii="Times New Roman" w:hAnsi="Times New Roman" w:cs="Times New Roman"/>
          <w:sz w:val="24"/>
          <w:szCs w:val="24"/>
        </w:rPr>
      </w:pPr>
      <w:r>
        <w:rPr>
          <w:rFonts w:ascii="Times New Roman" w:hAnsi="Times New Roman" w:cs="Times New Roman"/>
          <w:sz w:val="24"/>
          <w:szCs w:val="24"/>
        </w:rPr>
        <w:t>Уметь определить и исправить ошибку в выполнении техники приема у товарища по группе</w:t>
      </w:r>
    </w:p>
    <w:p w:rsidR="00441D9E" w:rsidRDefault="00441D9E" w:rsidP="00DB717B">
      <w:pPr>
        <w:pStyle w:val="ab"/>
        <w:numPr>
          <w:ilvl w:val="0"/>
          <w:numId w:val="4"/>
        </w:numPr>
        <w:tabs>
          <w:tab w:val="left" w:pos="420"/>
          <w:tab w:val="left" w:pos="2977"/>
          <w:tab w:val="center" w:pos="4677"/>
        </w:tabs>
        <w:jc w:val="both"/>
        <w:rPr>
          <w:rFonts w:ascii="Times New Roman" w:hAnsi="Times New Roman" w:cs="Times New Roman"/>
          <w:sz w:val="24"/>
          <w:szCs w:val="24"/>
        </w:rPr>
      </w:pPr>
      <w:r>
        <w:rPr>
          <w:rFonts w:ascii="Times New Roman" w:hAnsi="Times New Roman" w:cs="Times New Roman"/>
          <w:sz w:val="24"/>
          <w:szCs w:val="24"/>
        </w:rPr>
        <w:t>Провести тренировочное занятие в младших группах под наблюдением тренера</w:t>
      </w:r>
    </w:p>
    <w:p w:rsidR="00441D9E" w:rsidRDefault="00441D9E" w:rsidP="00DB717B">
      <w:pPr>
        <w:pStyle w:val="ab"/>
        <w:numPr>
          <w:ilvl w:val="0"/>
          <w:numId w:val="4"/>
        </w:numPr>
        <w:tabs>
          <w:tab w:val="left" w:pos="420"/>
          <w:tab w:val="left" w:pos="2977"/>
          <w:tab w:val="center" w:pos="4677"/>
        </w:tabs>
        <w:jc w:val="both"/>
        <w:rPr>
          <w:rFonts w:ascii="Times New Roman" w:hAnsi="Times New Roman" w:cs="Times New Roman"/>
          <w:sz w:val="24"/>
          <w:szCs w:val="24"/>
        </w:rPr>
      </w:pPr>
      <w:r>
        <w:rPr>
          <w:rFonts w:ascii="Times New Roman" w:hAnsi="Times New Roman" w:cs="Times New Roman"/>
          <w:sz w:val="24"/>
          <w:szCs w:val="24"/>
        </w:rPr>
        <w:t>Уметь составить конспект занятия по настольному теннису и провести это занятие с детьми в общеобразовательной школе</w:t>
      </w:r>
    </w:p>
    <w:p w:rsidR="00441D9E" w:rsidRDefault="00441D9E" w:rsidP="00DB717B">
      <w:pPr>
        <w:pStyle w:val="ab"/>
        <w:numPr>
          <w:ilvl w:val="0"/>
          <w:numId w:val="4"/>
        </w:numPr>
        <w:tabs>
          <w:tab w:val="left" w:pos="420"/>
          <w:tab w:val="left" w:pos="2977"/>
          <w:tab w:val="center" w:pos="4677"/>
        </w:tabs>
        <w:jc w:val="both"/>
        <w:rPr>
          <w:rFonts w:ascii="Times New Roman" w:hAnsi="Times New Roman" w:cs="Times New Roman"/>
          <w:sz w:val="24"/>
          <w:szCs w:val="24"/>
        </w:rPr>
      </w:pPr>
      <w:r>
        <w:rPr>
          <w:rFonts w:ascii="Times New Roman" w:hAnsi="Times New Roman" w:cs="Times New Roman"/>
          <w:sz w:val="24"/>
          <w:szCs w:val="24"/>
        </w:rPr>
        <w:t>Уметь организовать и провести индивидуальную работу с младшими товарищами по совершенствованию техники</w:t>
      </w:r>
    </w:p>
    <w:p w:rsidR="00441D9E" w:rsidRDefault="00441D9E" w:rsidP="00DB717B">
      <w:pPr>
        <w:pStyle w:val="ab"/>
        <w:numPr>
          <w:ilvl w:val="0"/>
          <w:numId w:val="4"/>
        </w:numPr>
        <w:tabs>
          <w:tab w:val="left" w:pos="420"/>
          <w:tab w:val="left" w:pos="2977"/>
          <w:tab w:val="center" w:pos="4677"/>
        </w:tabs>
        <w:jc w:val="both"/>
        <w:rPr>
          <w:rFonts w:ascii="Times New Roman" w:hAnsi="Times New Roman" w:cs="Times New Roman"/>
          <w:sz w:val="24"/>
          <w:szCs w:val="24"/>
        </w:rPr>
      </w:pPr>
      <w:r>
        <w:rPr>
          <w:rFonts w:ascii="Times New Roman" w:hAnsi="Times New Roman" w:cs="Times New Roman"/>
          <w:sz w:val="24"/>
          <w:szCs w:val="24"/>
        </w:rPr>
        <w:t>Уметь руководить командой на соревнованиях</w:t>
      </w:r>
    </w:p>
    <w:p w:rsidR="00441D9E" w:rsidRDefault="00441D9E" w:rsidP="00DB717B">
      <w:pPr>
        <w:pStyle w:val="ab"/>
        <w:numPr>
          <w:ilvl w:val="0"/>
          <w:numId w:val="4"/>
        </w:numPr>
        <w:tabs>
          <w:tab w:val="left" w:pos="420"/>
          <w:tab w:val="left" w:pos="2977"/>
          <w:tab w:val="center" w:pos="4677"/>
        </w:tabs>
        <w:jc w:val="both"/>
        <w:rPr>
          <w:rFonts w:ascii="Times New Roman" w:hAnsi="Times New Roman" w:cs="Times New Roman"/>
          <w:sz w:val="24"/>
          <w:szCs w:val="24"/>
        </w:rPr>
      </w:pPr>
      <w:r>
        <w:rPr>
          <w:rFonts w:ascii="Times New Roman" w:hAnsi="Times New Roman" w:cs="Times New Roman"/>
          <w:sz w:val="24"/>
          <w:szCs w:val="24"/>
        </w:rPr>
        <w:t xml:space="preserve">Оказать помощь тренеру в проведении занятий в наборе в </w:t>
      </w:r>
      <w:r w:rsidR="00573CBB">
        <w:rPr>
          <w:rFonts w:ascii="Times New Roman" w:hAnsi="Times New Roman" w:cs="Times New Roman"/>
          <w:sz w:val="24"/>
          <w:szCs w:val="24"/>
        </w:rPr>
        <w:t>спортивной школе</w:t>
      </w:r>
    </w:p>
    <w:p w:rsidR="00441D9E" w:rsidRPr="009A140F" w:rsidRDefault="00441D9E" w:rsidP="00DB717B">
      <w:pPr>
        <w:pStyle w:val="ab"/>
        <w:numPr>
          <w:ilvl w:val="0"/>
          <w:numId w:val="4"/>
        </w:numPr>
        <w:tabs>
          <w:tab w:val="left" w:pos="420"/>
          <w:tab w:val="left" w:pos="993"/>
          <w:tab w:val="center" w:pos="4677"/>
        </w:tabs>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A140F">
        <w:rPr>
          <w:rFonts w:ascii="Times New Roman" w:hAnsi="Times New Roman" w:cs="Times New Roman"/>
          <w:sz w:val="24"/>
          <w:szCs w:val="24"/>
        </w:rPr>
        <w:t>Уметь самостоятельно составить план тренировки. Вести дневник самоконтроля. Проводить анализ тренировочных и соревновательных нагрузок.</w:t>
      </w:r>
    </w:p>
    <w:p w:rsidR="0041438A" w:rsidRPr="009A140F" w:rsidRDefault="00BE6A46" w:rsidP="009A140F">
      <w:pPr>
        <w:tabs>
          <w:tab w:val="left" w:pos="420"/>
          <w:tab w:val="left" w:pos="993"/>
          <w:tab w:val="center" w:pos="4677"/>
        </w:tabs>
        <w:ind w:firstLine="567"/>
        <w:jc w:val="both"/>
        <w:rPr>
          <w:rFonts w:ascii="Times New Roman" w:hAnsi="Times New Roman" w:cs="Times New Roman"/>
          <w:sz w:val="24"/>
          <w:szCs w:val="24"/>
        </w:rPr>
      </w:pPr>
      <w:r w:rsidRPr="009A140F">
        <w:rPr>
          <w:rFonts w:ascii="Times New Roman" w:hAnsi="Times New Roman" w:cs="Times New Roman"/>
          <w:sz w:val="24"/>
          <w:szCs w:val="24"/>
        </w:rPr>
        <w:t xml:space="preserve">Выпускник спортивной школы должен получить звания «Инструктор-общественник» и «Судья по спорту». На этапе углубленной специализации надо организовать специальный семинар по подготовке общественных тренеров и судей. Участники семинара сдают зачет или экзамен по теории и практики, который оформляется протоколом. Присвоение званий производится приказом или распоряжением по </w:t>
      </w:r>
      <w:r w:rsidR="00573CBB">
        <w:rPr>
          <w:rFonts w:ascii="Times New Roman" w:hAnsi="Times New Roman" w:cs="Times New Roman"/>
          <w:sz w:val="24"/>
          <w:szCs w:val="24"/>
        </w:rPr>
        <w:t>Учреждению</w:t>
      </w:r>
      <w:r w:rsidRPr="009A140F">
        <w:rPr>
          <w:rFonts w:ascii="Times New Roman" w:hAnsi="Times New Roman" w:cs="Times New Roman"/>
          <w:sz w:val="24"/>
          <w:szCs w:val="24"/>
        </w:rPr>
        <w:t>.</w:t>
      </w:r>
    </w:p>
    <w:p w:rsidR="0041438A" w:rsidRPr="009A140F" w:rsidRDefault="0041438A" w:rsidP="009A140F">
      <w:pPr>
        <w:tabs>
          <w:tab w:val="left" w:pos="420"/>
          <w:tab w:val="left" w:pos="993"/>
          <w:tab w:val="center" w:pos="4677"/>
        </w:tabs>
        <w:ind w:firstLine="567"/>
        <w:jc w:val="both"/>
        <w:rPr>
          <w:rFonts w:ascii="Times New Roman" w:hAnsi="Times New Roman" w:cs="Times New Roman"/>
          <w:sz w:val="24"/>
          <w:szCs w:val="24"/>
        </w:rPr>
      </w:pPr>
    </w:p>
    <w:p w:rsidR="0041438A" w:rsidRPr="009A140F" w:rsidRDefault="00245715" w:rsidP="00DB717B">
      <w:pPr>
        <w:pStyle w:val="ab"/>
        <w:numPr>
          <w:ilvl w:val="1"/>
          <w:numId w:val="11"/>
        </w:numPr>
        <w:tabs>
          <w:tab w:val="left" w:pos="420"/>
          <w:tab w:val="left" w:pos="993"/>
          <w:tab w:val="center" w:pos="4677"/>
        </w:tabs>
        <w:jc w:val="both"/>
        <w:rPr>
          <w:rFonts w:ascii="Times New Roman" w:hAnsi="Times New Roman" w:cs="Times New Roman"/>
          <w:b/>
          <w:sz w:val="24"/>
          <w:szCs w:val="24"/>
        </w:rPr>
      </w:pPr>
      <w:r>
        <w:rPr>
          <w:rFonts w:ascii="Times New Roman" w:hAnsi="Times New Roman" w:cs="Times New Roman"/>
          <w:b/>
          <w:bCs/>
          <w:sz w:val="24"/>
          <w:szCs w:val="24"/>
        </w:rPr>
        <w:t xml:space="preserve"> </w:t>
      </w:r>
      <w:r w:rsidR="00B46112" w:rsidRPr="009A140F">
        <w:rPr>
          <w:rFonts w:ascii="Times New Roman" w:hAnsi="Times New Roman" w:cs="Times New Roman"/>
          <w:b/>
          <w:bCs/>
          <w:sz w:val="24"/>
          <w:szCs w:val="24"/>
        </w:rPr>
        <w:t>СИСТЕМА КОНТРОЛЯ И ЗАЧЕТНЫЕ ТРЕБОВАНИЯ</w:t>
      </w:r>
    </w:p>
    <w:p w:rsidR="004D0C57" w:rsidRDefault="004D0C57" w:rsidP="00245715">
      <w:pPr>
        <w:pStyle w:val="ConsPlusNormal"/>
        <w:widowControl/>
        <w:tabs>
          <w:tab w:val="left" w:pos="993"/>
        </w:tabs>
        <w:ind w:left="567" w:firstLine="0"/>
        <w:rPr>
          <w:rFonts w:ascii="Times New Roman" w:eastAsia="Calibri" w:hAnsi="Times New Roman" w:cs="Times New Roman"/>
          <w:b/>
          <w:sz w:val="24"/>
          <w:szCs w:val="24"/>
          <w:lang w:eastAsia="en-US"/>
        </w:rPr>
      </w:pPr>
    </w:p>
    <w:p w:rsidR="009A140F" w:rsidRPr="009A140F" w:rsidRDefault="009A140F" w:rsidP="00245715">
      <w:pPr>
        <w:pStyle w:val="ConsPlusNormal"/>
        <w:widowControl/>
        <w:tabs>
          <w:tab w:val="left" w:pos="993"/>
        </w:tabs>
        <w:ind w:left="567" w:firstLine="0"/>
        <w:rPr>
          <w:rFonts w:ascii="Times New Roman" w:eastAsia="Calibri" w:hAnsi="Times New Roman" w:cs="Times New Roman"/>
          <w:b/>
          <w:sz w:val="24"/>
          <w:szCs w:val="24"/>
          <w:lang w:eastAsia="en-US"/>
        </w:rPr>
      </w:pPr>
      <w:r w:rsidRPr="009A140F">
        <w:rPr>
          <w:rFonts w:ascii="Times New Roman" w:eastAsia="Calibri" w:hAnsi="Times New Roman" w:cs="Times New Roman"/>
          <w:b/>
          <w:sz w:val="24"/>
          <w:szCs w:val="24"/>
          <w:lang w:eastAsia="en-US"/>
        </w:rPr>
        <w:t>Критерии подготовки лиц, проходящих спортивную подготовку</w:t>
      </w:r>
    </w:p>
    <w:p w:rsidR="009A140F" w:rsidRPr="009A140F" w:rsidRDefault="009A140F" w:rsidP="009A140F">
      <w:pPr>
        <w:pStyle w:val="ConsPlusNormal"/>
        <w:widowControl/>
        <w:tabs>
          <w:tab w:val="left" w:pos="993"/>
        </w:tabs>
        <w:ind w:firstLine="567"/>
        <w:rPr>
          <w:rFonts w:ascii="Times New Roman" w:hAnsi="Times New Roman" w:cs="Times New Roman"/>
          <w:b/>
          <w:bCs/>
          <w:sz w:val="24"/>
          <w:szCs w:val="24"/>
        </w:rPr>
      </w:pPr>
      <w:r w:rsidRPr="009A140F">
        <w:rPr>
          <w:rFonts w:ascii="Times New Roman" w:eastAsia="Calibri" w:hAnsi="Times New Roman" w:cs="Times New Roman"/>
          <w:b/>
          <w:sz w:val="24"/>
          <w:szCs w:val="24"/>
          <w:lang w:eastAsia="en-US"/>
        </w:rPr>
        <w:t xml:space="preserve"> </w:t>
      </w:r>
    </w:p>
    <w:p w:rsidR="009A140F" w:rsidRPr="009A140F" w:rsidRDefault="009A140F" w:rsidP="009A140F">
      <w:pPr>
        <w:pStyle w:val="ab"/>
        <w:tabs>
          <w:tab w:val="left" w:pos="993"/>
        </w:tabs>
        <w:autoSpaceDE w:val="0"/>
        <w:autoSpaceDN w:val="0"/>
        <w:adjustRightInd w:val="0"/>
        <w:ind w:left="0" w:firstLine="567"/>
        <w:jc w:val="both"/>
        <w:rPr>
          <w:rFonts w:ascii="Times New Roman" w:hAnsi="Times New Roman" w:cs="Times New Roman"/>
          <w:b/>
          <w:iCs/>
          <w:sz w:val="24"/>
          <w:szCs w:val="24"/>
        </w:rPr>
      </w:pPr>
      <w:r w:rsidRPr="009A140F">
        <w:rPr>
          <w:rFonts w:ascii="Times New Roman" w:hAnsi="Times New Roman" w:cs="Times New Roman"/>
          <w:b/>
          <w:sz w:val="24"/>
          <w:szCs w:val="24"/>
        </w:rPr>
        <w:t>На этапе начальной подготовки</w:t>
      </w:r>
      <w:r w:rsidRPr="009A140F">
        <w:rPr>
          <w:rFonts w:ascii="Times New Roman" w:hAnsi="Times New Roman" w:cs="Times New Roman"/>
          <w:b/>
          <w:iCs/>
          <w:sz w:val="24"/>
          <w:szCs w:val="24"/>
        </w:rPr>
        <w:t>:</w:t>
      </w:r>
    </w:p>
    <w:p w:rsidR="009A140F" w:rsidRPr="009A140F" w:rsidRDefault="009A140F" w:rsidP="009A140F">
      <w:pPr>
        <w:tabs>
          <w:tab w:val="left" w:pos="993"/>
        </w:tabs>
        <w:autoSpaceDE w:val="0"/>
        <w:autoSpaceDN w:val="0"/>
        <w:adjustRightInd w:val="0"/>
        <w:ind w:firstLine="567"/>
        <w:jc w:val="both"/>
        <w:rPr>
          <w:rFonts w:ascii="Times New Roman" w:hAnsi="Times New Roman" w:cs="Times New Roman"/>
          <w:sz w:val="24"/>
          <w:szCs w:val="24"/>
        </w:rPr>
      </w:pPr>
      <w:r w:rsidRPr="009A140F">
        <w:rPr>
          <w:rFonts w:ascii="Times New Roman" w:hAnsi="Times New Roman" w:cs="Times New Roman"/>
          <w:i/>
          <w:iCs/>
          <w:sz w:val="24"/>
          <w:szCs w:val="24"/>
        </w:rPr>
        <w:t xml:space="preserve">- </w:t>
      </w:r>
      <w:r w:rsidRPr="009A140F">
        <w:rPr>
          <w:rFonts w:ascii="Times New Roman" w:hAnsi="Times New Roman" w:cs="Times New Roman"/>
          <w:iCs/>
          <w:sz w:val="24"/>
          <w:szCs w:val="24"/>
        </w:rPr>
        <w:t>ф</w:t>
      </w:r>
      <w:r w:rsidRPr="009A140F">
        <w:rPr>
          <w:rFonts w:ascii="Times New Roman" w:hAnsi="Times New Roman" w:cs="Times New Roman"/>
          <w:sz w:val="24"/>
          <w:szCs w:val="24"/>
        </w:rPr>
        <w:t>ормирование устойчивого интереса к занятиям настольным теннисом;</w:t>
      </w:r>
    </w:p>
    <w:p w:rsidR="009A140F" w:rsidRPr="009A140F" w:rsidRDefault="009A140F" w:rsidP="009A140F">
      <w:pPr>
        <w:tabs>
          <w:tab w:val="left" w:pos="993"/>
        </w:tabs>
        <w:autoSpaceDE w:val="0"/>
        <w:autoSpaceDN w:val="0"/>
        <w:adjustRightInd w:val="0"/>
        <w:ind w:firstLine="567"/>
        <w:jc w:val="both"/>
        <w:rPr>
          <w:rFonts w:ascii="Times New Roman" w:hAnsi="Times New Roman" w:cs="Times New Roman"/>
          <w:sz w:val="24"/>
          <w:szCs w:val="24"/>
        </w:rPr>
      </w:pPr>
      <w:r w:rsidRPr="009A140F">
        <w:rPr>
          <w:rFonts w:ascii="Times New Roman" w:hAnsi="Times New Roman" w:cs="Times New Roman"/>
          <w:sz w:val="24"/>
          <w:szCs w:val="24"/>
        </w:rPr>
        <w:t>- улучшение всесторонней физической подготовленности;</w:t>
      </w:r>
    </w:p>
    <w:p w:rsidR="009A140F" w:rsidRPr="004D0C57" w:rsidRDefault="009A140F" w:rsidP="004D0C57">
      <w:pPr>
        <w:tabs>
          <w:tab w:val="left" w:pos="993"/>
        </w:tabs>
        <w:autoSpaceDE w:val="0"/>
        <w:autoSpaceDN w:val="0"/>
        <w:adjustRightInd w:val="0"/>
        <w:ind w:firstLine="567"/>
        <w:jc w:val="both"/>
        <w:rPr>
          <w:rFonts w:ascii="Times New Roman" w:hAnsi="Times New Roman" w:cs="Times New Roman"/>
          <w:sz w:val="24"/>
          <w:szCs w:val="24"/>
        </w:rPr>
      </w:pPr>
      <w:r w:rsidRPr="009A140F">
        <w:rPr>
          <w:rFonts w:ascii="Times New Roman" w:hAnsi="Times New Roman" w:cs="Times New Roman"/>
          <w:sz w:val="24"/>
          <w:szCs w:val="24"/>
        </w:rPr>
        <w:t>- развитие специальных физических качеств;</w:t>
      </w:r>
    </w:p>
    <w:p w:rsidR="009A140F" w:rsidRPr="009A140F" w:rsidRDefault="009A140F" w:rsidP="009A140F">
      <w:pPr>
        <w:tabs>
          <w:tab w:val="left" w:pos="993"/>
        </w:tabs>
        <w:autoSpaceDE w:val="0"/>
        <w:autoSpaceDN w:val="0"/>
        <w:adjustRightInd w:val="0"/>
        <w:ind w:firstLine="567"/>
        <w:jc w:val="both"/>
        <w:rPr>
          <w:rFonts w:ascii="Times New Roman" w:hAnsi="Times New Roman" w:cs="Times New Roman"/>
          <w:sz w:val="24"/>
          <w:szCs w:val="24"/>
        </w:rPr>
      </w:pPr>
      <w:r w:rsidRPr="009A140F">
        <w:rPr>
          <w:rFonts w:ascii="Times New Roman" w:hAnsi="Times New Roman" w:cs="Times New Roman"/>
          <w:sz w:val="24"/>
          <w:szCs w:val="24"/>
        </w:rPr>
        <w:t>- обучение основным техническим действиям и тактическим комбинациям</w:t>
      </w:r>
    </w:p>
    <w:p w:rsidR="009A140F" w:rsidRPr="009A140F" w:rsidRDefault="009A140F" w:rsidP="009A140F">
      <w:pPr>
        <w:tabs>
          <w:tab w:val="left" w:pos="993"/>
        </w:tabs>
        <w:autoSpaceDE w:val="0"/>
        <w:autoSpaceDN w:val="0"/>
        <w:adjustRightInd w:val="0"/>
        <w:ind w:firstLine="567"/>
        <w:jc w:val="both"/>
        <w:rPr>
          <w:rFonts w:ascii="Times New Roman" w:eastAsia="Calibri" w:hAnsi="Times New Roman" w:cs="Times New Roman"/>
          <w:b/>
          <w:sz w:val="24"/>
          <w:szCs w:val="24"/>
        </w:rPr>
      </w:pPr>
      <w:r w:rsidRPr="009A140F">
        <w:rPr>
          <w:rFonts w:ascii="Times New Roman" w:hAnsi="Times New Roman" w:cs="Times New Roman"/>
          <w:sz w:val="24"/>
          <w:szCs w:val="24"/>
        </w:rPr>
        <w:t>- обучение ведению соревновательной борьбы в тренировочных матчах и турнирах;</w:t>
      </w:r>
    </w:p>
    <w:p w:rsidR="009A140F" w:rsidRPr="009A140F" w:rsidRDefault="009A140F" w:rsidP="009A140F">
      <w:pPr>
        <w:tabs>
          <w:tab w:val="left" w:pos="993"/>
        </w:tabs>
        <w:autoSpaceDE w:val="0"/>
        <w:autoSpaceDN w:val="0"/>
        <w:adjustRightInd w:val="0"/>
        <w:ind w:firstLine="567"/>
        <w:jc w:val="both"/>
        <w:rPr>
          <w:rFonts w:ascii="Times New Roman" w:hAnsi="Times New Roman" w:cs="Times New Roman"/>
          <w:sz w:val="24"/>
          <w:szCs w:val="24"/>
        </w:rPr>
      </w:pPr>
      <w:r w:rsidRPr="009A140F">
        <w:rPr>
          <w:rFonts w:ascii="Times New Roman" w:hAnsi="Times New Roman" w:cs="Times New Roman"/>
          <w:sz w:val="24"/>
          <w:szCs w:val="24"/>
        </w:rPr>
        <w:t>- динамика прироста индивидуальных показателей физической подготовленности спортсменов;</w:t>
      </w:r>
    </w:p>
    <w:p w:rsidR="009A140F" w:rsidRPr="009A140F" w:rsidRDefault="009A140F" w:rsidP="009A140F">
      <w:pPr>
        <w:tabs>
          <w:tab w:val="left" w:pos="993"/>
        </w:tabs>
        <w:autoSpaceDE w:val="0"/>
        <w:autoSpaceDN w:val="0"/>
        <w:adjustRightInd w:val="0"/>
        <w:ind w:firstLine="567"/>
        <w:jc w:val="both"/>
        <w:rPr>
          <w:rFonts w:ascii="Times New Roman" w:eastAsia="Calibri" w:hAnsi="Times New Roman" w:cs="Times New Roman"/>
          <w:b/>
          <w:sz w:val="24"/>
          <w:szCs w:val="24"/>
        </w:rPr>
      </w:pPr>
      <w:r w:rsidRPr="009A140F">
        <w:rPr>
          <w:rFonts w:ascii="Times New Roman" w:hAnsi="Times New Roman" w:cs="Times New Roman"/>
          <w:sz w:val="24"/>
          <w:szCs w:val="24"/>
        </w:rPr>
        <w:t>- уровень освоения основ техники в настольном теннисе.</w:t>
      </w:r>
    </w:p>
    <w:p w:rsidR="009A140F" w:rsidRPr="009A140F" w:rsidRDefault="009A140F" w:rsidP="009A140F">
      <w:pPr>
        <w:tabs>
          <w:tab w:val="left" w:pos="993"/>
        </w:tabs>
        <w:ind w:right="-11" w:firstLine="567"/>
        <w:jc w:val="both"/>
        <w:rPr>
          <w:rFonts w:ascii="Times New Roman" w:hAnsi="Times New Roman" w:cs="Times New Roman"/>
          <w:b/>
          <w:sz w:val="24"/>
          <w:szCs w:val="24"/>
        </w:rPr>
      </w:pPr>
    </w:p>
    <w:p w:rsidR="009A140F" w:rsidRPr="009A140F" w:rsidRDefault="009A140F" w:rsidP="009A140F">
      <w:pPr>
        <w:tabs>
          <w:tab w:val="left" w:pos="993"/>
        </w:tabs>
        <w:ind w:right="-11" w:firstLine="567"/>
        <w:jc w:val="both"/>
        <w:rPr>
          <w:rFonts w:ascii="Times New Roman" w:hAnsi="Times New Roman" w:cs="Times New Roman"/>
          <w:b/>
          <w:sz w:val="24"/>
          <w:szCs w:val="24"/>
        </w:rPr>
      </w:pPr>
      <w:r w:rsidRPr="009A140F">
        <w:rPr>
          <w:rFonts w:ascii="Times New Roman" w:hAnsi="Times New Roman" w:cs="Times New Roman"/>
          <w:b/>
          <w:sz w:val="24"/>
          <w:szCs w:val="24"/>
        </w:rPr>
        <w:t>На тренировочном этапе:</w:t>
      </w:r>
    </w:p>
    <w:p w:rsidR="009A140F" w:rsidRPr="009A140F" w:rsidRDefault="009A140F" w:rsidP="009A140F">
      <w:pPr>
        <w:tabs>
          <w:tab w:val="left" w:pos="993"/>
        </w:tabs>
        <w:ind w:right="-11" w:firstLine="567"/>
        <w:jc w:val="both"/>
        <w:rPr>
          <w:rFonts w:ascii="Times New Roman" w:hAnsi="Times New Roman" w:cs="Times New Roman"/>
          <w:sz w:val="24"/>
          <w:szCs w:val="24"/>
        </w:rPr>
      </w:pPr>
      <w:r w:rsidRPr="009A140F">
        <w:rPr>
          <w:rFonts w:ascii="Times New Roman" w:hAnsi="Times New Roman" w:cs="Times New Roman"/>
          <w:sz w:val="24"/>
          <w:szCs w:val="24"/>
        </w:rPr>
        <w:t>- состояние здоровья, уровень физической подготовленности спортсменов;</w:t>
      </w:r>
    </w:p>
    <w:p w:rsidR="009A140F" w:rsidRPr="009A140F" w:rsidRDefault="009A140F" w:rsidP="009A140F">
      <w:pPr>
        <w:tabs>
          <w:tab w:val="left" w:pos="993"/>
        </w:tabs>
        <w:ind w:right="-11" w:firstLine="567"/>
        <w:jc w:val="both"/>
        <w:rPr>
          <w:rFonts w:ascii="Times New Roman" w:hAnsi="Times New Roman" w:cs="Times New Roman"/>
          <w:sz w:val="24"/>
          <w:szCs w:val="24"/>
        </w:rPr>
      </w:pPr>
      <w:r w:rsidRPr="009A140F">
        <w:rPr>
          <w:rFonts w:ascii="Times New Roman" w:hAnsi="Times New Roman" w:cs="Times New Roman"/>
          <w:sz w:val="24"/>
          <w:szCs w:val="24"/>
        </w:rPr>
        <w:t>- динамика роста уровня специальной физической и технико-тактической подготовленности в соответствии с индивидуальными особенностями;</w:t>
      </w:r>
    </w:p>
    <w:p w:rsidR="009A140F" w:rsidRPr="009A140F" w:rsidRDefault="009A140F" w:rsidP="009A140F">
      <w:pPr>
        <w:tabs>
          <w:tab w:val="left" w:pos="993"/>
        </w:tabs>
        <w:ind w:right="-11" w:firstLine="567"/>
        <w:jc w:val="both"/>
        <w:rPr>
          <w:rFonts w:ascii="Times New Roman" w:hAnsi="Times New Roman" w:cs="Times New Roman"/>
          <w:sz w:val="24"/>
          <w:szCs w:val="24"/>
        </w:rPr>
      </w:pPr>
      <w:r w:rsidRPr="009A140F">
        <w:rPr>
          <w:rFonts w:ascii="Times New Roman" w:hAnsi="Times New Roman" w:cs="Times New Roman"/>
          <w:sz w:val="24"/>
          <w:szCs w:val="24"/>
        </w:rPr>
        <w:t>- уровень освоения объёмов тренировочных нагрузок, предусмотренных программой спортивной подготовки по настольному теннису;</w:t>
      </w:r>
    </w:p>
    <w:p w:rsidR="009A140F" w:rsidRPr="009A140F" w:rsidRDefault="009A140F" w:rsidP="009A140F">
      <w:pPr>
        <w:tabs>
          <w:tab w:val="left" w:pos="993"/>
        </w:tabs>
        <w:ind w:right="-11" w:firstLine="567"/>
        <w:jc w:val="both"/>
        <w:rPr>
          <w:rFonts w:ascii="Times New Roman" w:hAnsi="Times New Roman" w:cs="Times New Roman"/>
          <w:sz w:val="24"/>
          <w:szCs w:val="24"/>
        </w:rPr>
      </w:pPr>
      <w:r w:rsidRPr="009A140F">
        <w:rPr>
          <w:rFonts w:ascii="Times New Roman" w:hAnsi="Times New Roman" w:cs="Times New Roman"/>
          <w:sz w:val="24"/>
          <w:szCs w:val="24"/>
        </w:rPr>
        <w:t>- результаты участия в физкультурно-спортивных соревнованиях.</w:t>
      </w:r>
    </w:p>
    <w:p w:rsidR="009A140F" w:rsidRPr="009A140F" w:rsidRDefault="009A140F" w:rsidP="009A140F">
      <w:pPr>
        <w:tabs>
          <w:tab w:val="left" w:pos="993"/>
        </w:tabs>
        <w:autoSpaceDE w:val="0"/>
        <w:autoSpaceDN w:val="0"/>
        <w:adjustRightInd w:val="0"/>
        <w:ind w:firstLine="567"/>
        <w:jc w:val="both"/>
        <w:rPr>
          <w:rFonts w:ascii="Times New Roman" w:eastAsia="Calibri" w:hAnsi="Times New Roman" w:cs="Times New Roman"/>
          <w:b/>
          <w:sz w:val="24"/>
          <w:szCs w:val="24"/>
        </w:rPr>
      </w:pPr>
    </w:p>
    <w:p w:rsidR="009A140F" w:rsidRPr="004D0C57" w:rsidRDefault="009A140F" w:rsidP="004D0C57">
      <w:pPr>
        <w:tabs>
          <w:tab w:val="left" w:pos="993"/>
        </w:tabs>
        <w:autoSpaceDE w:val="0"/>
        <w:autoSpaceDN w:val="0"/>
        <w:adjustRightInd w:val="0"/>
        <w:ind w:left="566"/>
        <w:jc w:val="both"/>
        <w:rPr>
          <w:rFonts w:ascii="Times New Roman" w:eastAsia="Calibri" w:hAnsi="Times New Roman" w:cs="Times New Roman"/>
          <w:b/>
          <w:sz w:val="24"/>
          <w:szCs w:val="24"/>
        </w:rPr>
      </w:pPr>
      <w:r w:rsidRPr="004D0C57">
        <w:rPr>
          <w:rFonts w:ascii="Times New Roman" w:eastAsia="Calibri" w:hAnsi="Times New Roman" w:cs="Times New Roman"/>
          <w:b/>
          <w:sz w:val="24"/>
          <w:szCs w:val="24"/>
        </w:rPr>
        <w:t>Требования к результатам освоения программы</w:t>
      </w:r>
    </w:p>
    <w:p w:rsidR="009A140F" w:rsidRPr="009A140F" w:rsidRDefault="009A140F" w:rsidP="009A140F">
      <w:pPr>
        <w:tabs>
          <w:tab w:val="left" w:pos="993"/>
        </w:tabs>
        <w:autoSpaceDE w:val="0"/>
        <w:autoSpaceDN w:val="0"/>
        <w:adjustRightInd w:val="0"/>
        <w:ind w:firstLine="567"/>
        <w:jc w:val="both"/>
        <w:rPr>
          <w:rFonts w:ascii="Times New Roman" w:hAnsi="Times New Roman" w:cs="Times New Roman"/>
          <w:sz w:val="24"/>
          <w:szCs w:val="24"/>
        </w:rPr>
      </w:pPr>
    </w:p>
    <w:p w:rsidR="009A140F" w:rsidRPr="009A140F" w:rsidRDefault="009A140F" w:rsidP="009A140F">
      <w:pPr>
        <w:tabs>
          <w:tab w:val="left" w:pos="993"/>
        </w:tabs>
        <w:autoSpaceDE w:val="0"/>
        <w:autoSpaceDN w:val="0"/>
        <w:adjustRightInd w:val="0"/>
        <w:ind w:firstLine="567"/>
        <w:jc w:val="both"/>
        <w:rPr>
          <w:rFonts w:ascii="Times New Roman" w:hAnsi="Times New Roman" w:cs="Times New Roman"/>
          <w:sz w:val="24"/>
          <w:szCs w:val="24"/>
        </w:rPr>
      </w:pPr>
      <w:r w:rsidRPr="009A140F">
        <w:rPr>
          <w:rFonts w:ascii="Times New Roman" w:hAnsi="Times New Roman" w:cs="Times New Roman"/>
          <w:sz w:val="24"/>
          <w:szCs w:val="24"/>
        </w:rPr>
        <w:t>Результатом освоения Программ по игровым видам спорта является приобретение обучающимися следующих знаний, умений и навыков в предметных областях:</w:t>
      </w:r>
    </w:p>
    <w:p w:rsidR="009A140F" w:rsidRPr="009A140F" w:rsidRDefault="009A140F" w:rsidP="009A140F">
      <w:pPr>
        <w:tabs>
          <w:tab w:val="left" w:pos="993"/>
        </w:tabs>
        <w:autoSpaceDE w:val="0"/>
        <w:autoSpaceDN w:val="0"/>
        <w:adjustRightInd w:val="0"/>
        <w:ind w:firstLine="567"/>
        <w:jc w:val="both"/>
        <w:rPr>
          <w:rFonts w:ascii="Times New Roman" w:hAnsi="Times New Roman" w:cs="Times New Roman"/>
          <w:sz w:val="24"/>
          <w:szCs w:val="24"/>
        </w:rPr>
      </w:pPr>
      <w:r w:rsidRPr="009A140F">
        <w:rPr>
          <w:rFonts w:ascii="Times New Roman" w:hAnsi="Times New Roman" w:cs="Times New Roman"/>
          <w:sz w:val="24"/>
          <w:szCs w:val="24"/>
        </w:rPr>
        <w:t>1. в области теории и методики физической культуры и спорта:</w:t>
      </w:r>
    </w:p>
    <w:p w:rsidR="009A140F" w:rsidRPr="009A140F" w:rsidRDefault="009A140F" w:rsidP="009A140F">
      <w:pPr>
        <w:tabs>
          <w:tab w:val="left" w:pos="993"/>
        </w:tabs>
        <w:autoSpaceDE w:val="0"/>
        <w:autoSpaceDN w:val="0"/>
        <w:adjustRightInd w:val="0"/>
        <w:ind w:firstLine="567"/>
        <w:jc w:val="both"/>
        <w:rPr>
          <w:rFonts w:ascii="Times New Roman" w:hAnsi="Times New Roman" w:cs="Times New Roman"/>
          <w:sz w:val="24"/>
          <w:szCs w:val="24"/>
        </w:rPr>
      </w:pPr>
      <w:r w:rsidRPr="009A140F">
        <w:rPr>
          <w:rFonts w:ascii="Times New Roman" w:hAnsi="Times New Roman" w:cs="Times New Roman"/>
          <w:sz w:val="24"/>
          <w:szCs w:val="24"/>
        </w:rPr>
        <w:t>- история развития избранного вида спорта;</w:t>
      </w:r>
    </w:p>
    <w:p w:rsidR="009A140F" w:rsidRPr="009A140F" w:rsidRDefault="009A140F" w:rsidP="009A140F">
      <w:pPr>
        <w:tabs>
          <w:tab w:val="left" w:pos="993"/>
        </w:tabs>
        <w:autoSpaceDE w:val="0"/>
        <w:autoSpaceDN w:val="0"/>
        <w:adjustRightInd w:val="0"/>
        <w:ind w:firstLine="567"/>
        <w:jc w:val="both"/>
        <w:rPr>
          <w:rFonts w:ascii="Times New Roman" w:hAnsi="Times New Roman" w:cs="Times New Roman"/>
          <w:sz w:val="24"/>
          <w:szCs w:val="24"/>
        </w:rPr>
      </w:pPr>
      <w:r w:rsidRPr="009A140F">
        <w:rPr>
          <w:rFonts w:ascii="Times New Roman" w:hAnsi="Times New Roman" w:cs="Times New Roman"/>
          <w:sz w:val="24"/>
          <w:szCs w:val="24"/>
        </w:rPr>
        <w:t>- место и роль физической культуры и спорта в современном обществе;</w:t>
      </w:r>
    </w:p>
    <w:p w:rsidR="009A140F" w:rsidRPr="009A140F" w:rsidRDefault="009A140F" w:rsidP="009A140F">
      <w:pPr>
        <w:tabs>
          <w:tab w:val="left" w:pos="993"/>
        </w:tabs>
        <w:autoSpaceDE w:val="0"/>
        <w:autoSpaceDN w:val="0"/>
        <w:adjustRightInd w:val="0"/>
        <w:ind w:firstLine="567"/>
        <w:jc w:val="both"/>
        <w:rPr>
          <w:rFonts w:ascii="Times New Roman" w:hAnsi="Times New Roman" w:cs="Times New Roman"/>
          <w:sz w:val="24"/>
          <w:szCs w:val="24"/>
        </w:rPr>
      </w:pPr>
      <w:r w:rsidRPr="009A140F">
        <w:rPr>
          <w:rFonts w:ascii="Times New Roman" w:hAnsi="Times New Roman" w:cs="Times New Roman"/>
          <w:sz w:val="24"/>
          <w:szCs w:val="24"/>
        </w:rPr>
        <w:t>- основы законодательства в сфере физической культуры и спорта (правила избранных видов спорта, нормы, требования и условия их выполнения для присвоения спортивных разрядов и званий по избранным видам спорта; федеральные стандарты спортивной подготовки по избранным видам спорта; 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международными антидопинговыми организациями; предотвращение противоправного влияния на результаты официальных спортивных соревнований и об ответственности за такое противоправное влияние;</w:t>
      </w:r>
    </w:p>
    <w:p w:rsidR="009A140F" w:rsidRPr="009A140F" w:rsidRDefault="009A140F" w:rsidP="009A140F">
      <w:pPr>
        <w:tabs>
          <w:tab w:val="left" w:pos="993"/>
        </w:tabs>
        <w:autoSpaceDE w:val="0"/>
        <w:autoSpaceDN w:val="0"/>
        <w:adjustRightInd w:val="0"/>
        <w:ind w:firstLine="567"/>
        <w:jc w:val="both"/>
        <w:rPr>
          <w:rFonts w:ascii="Times New Roman" w:hAnsi="Times New Roman" w:cs="Times New Roman"/>
          <w:sz w:val="24"/>
          <w:szCs w:val="24"/>
        </w:rPr>
      </w:pPr>
      <w:r w:rsidRPr="009A140F">
        <w:rPr>
          <w:rFonts w:ascii="Times New Roman" w:hAnsi="Times New Roman" w:cs="Times New Roman"/>
          <w:sz w:val="24"/>
          <w:szCs w:val="24"/>
        </w:rPr>
        <w:t>- основы спортивной подготовки;</w:t>
      </w:r>
    </w:p>
    <w:p w:rsidR="009A140F" w:rsidRPr="009A140F" w:rsidRDefault="009A140F" w:rsidP="009A140F">
      <w:pPr>
        <w:tabs>
          <w:tab w:val="left" w:pos="993"/>
        </w:tabs>
        <w:autoSpaceDE w:val="0"/>
        <w:autoSpaceDN w:val="0"/>
        <w:adjustRightInd w:val="0"/>
        <w:ind w:firstLine="567"/>
        <w:jc w:val="both"/>
        <w:rPr>
          <w:rFonts w:ascii="Times New Roman" w:hAnsi="Times New Roman" w:cs="Times New Roman"/>
          <w:sz w:val="24"/>
          <w:szCs w:val="24"/>
        </w:rPr>
      </w:pPr>
      <w:r w:rsidRPr="009A140F">
        <w:rPr>
          <w:rFonts w:ascii="Times New Roman" w:hAnsi="Times New Roman" w:cs="Times New Roman"/>
          <w:sz w:val="24"/>
          <w:szCs w:val="24"/>
        </w:rPr>
        <w:t>- необходимые сведения о строении и функциях организма человека;</w:t>
      </w:r>
    </w:p>
    <w:p w:rsidR="009A140F" w:rsidRPr="009A140F" w:rsidRDefault="009A140F" w:rsidP="009A140F">
      <w:pPr>
        <w:tabs>
          <w:tab w:val="left" w:pos="993"/>
        </w:tabs>
        <w:autoSpaceDE w:val="0"/>
        <w:autoSpaceDN w:val="0"/>
        <w:adjustRightInd w:val="0"/>
        <w:ind w:firstLine="567"/>
        <w:jc w:val="both"/>
        <w:rPr>
          <w:rFonts w:ascii="Times New Roman" w:hAnsi="Times New Roman" w:cs="Times New Roman"/>
          <w:sz w:val="24"/>
          <w:szCs w:val="24"/>
        </w:rPr>
      </w:pPr>
      <w:r w:rsidRPr="009A140F">
        <w:rPr>
          <w:rFonts w:ascii="Times New Roman" w:hAnsi="Times New Roman" w:cs="Times New Roman"/>
          <w:sz w:val="24"/>
          <w:szCs w:val="24"/>
        </w:rPr>
        <w:t>- гигиенические знания, умения и навыки;</w:t>
      </w:r>
    </w:p>
    <w:p w:rsidR="009A140F" w:rsidRPr="009A140F" w:rsidRDefault="009A140F" w:rsidP="009A140F">
      <w:pPr>
        <w:tabs>
          <w:tab w:val="left" w:pos="993"/>
        </w:tabs>
        <w:autoSpaceDE w:val="0"/>
        <w:autoSpaceDN w:val="0"/>
        <w:adjustRightInd w:val="0"/>
        <w:ind w:firstLine="567"/>
        <w:jc w:val="both"/>
        <w:rPr>
          <w:rFonts w:ascii="Times New Roman" w:hAnsi="Times New Roman" w:cs="Times New Roman"/>
          <w:sz w:val="24"/>
          <w:szCs w:val="24"/>
        </w:rPr>
      </w:pPr>
      <w:r w:rsidRPr="009A140F">
        <w:rPr>
          <w:rFonts w:ascii="Times New Roman" w:hAnsi="Times New Roman" w:cs="Times New Roman"/>
          <w:sz w:val="24"/>
          <w:szCs w:val="24"/>
        </w:rPr>
        <w:t>- режим дня, закаливание организма, здоровый образ жизни;</w:t>
      </w:r>
    </w:p>
    <w:p w:rsidR="009A140F" w:rsidRPr="009A140F" w:rsidRDefault="009A140F" w:rsidP="009A140F">
      <w:pPr>
        <w:tabs>
          <w:tab w:val="left" w:pos="993"/>
        </w:tabs>
        <w:autoSpaceDE w:val="0"/>
        <w:autoSpaceDN w:val="0"/>
        <w:adjustRightInd w:val="0"/>
        <w:ind w:firstLine="567"/>
        <w:jc w:val="both"/>
        <w:rPr>
          <w:rFonts w:ascii="Times New Roman" w:hAnsi="Times New Roman" w:cs="Times New Roman"/>
          <w:sz w:val="24"/>
          <w:szCs w:val="24"/>
        </w:rPr>
      </w:pPr>
      <w:r w:rsidRPr="009A140F">
        <w:rPr>
          <w:rFonts w:ascii="Times New Roman" w:hAnsi="Times New Roman" w:cs="Times New Roman"/>
          <w:sz w:val="24"/>
          <w:szCs w:val="24"/>
        </w:rPr>
        <w:t>- основы спортивного питания;</w:t>
      </w:r>
    </w:p>
    <w:p w:rsidR="009A140F" w:rsidRPr="009A140F" w:rsidRDefault="009A140F" w:rsidP="009A140F">
      <w:pPr>
        <w:tabs>
          <w:tab w:val="left" w:pos="993"/>
        </w:tabs>
        <w:autoSpaceDE w:val="0"/>
        <w:autoSpaceDN w:val="0"/>
        <w:adjustRightInd w:val="0"/>
        <w:ind w:firstLine="567"/>
        <w:jc w:val="both"/>
        <w:rPr>
          <w:rFonts w:ascii="Times New Roman" w:hAnsi="Times New Roman" w:cs="Times New Roman"/>
          <w:sz w:val="24"/>
          <w:szCs w:val="24"/>
        </w:rPr>
      </w:pPr>
      <w:r w:rsidRPr="009A140F">
        <w:rPr>
          <w:rFonts w:ascii="Times New Roman" w:hAnsi="Times New Roman" w:cs="Times New Roman"/>
          <w:sz w:val="24"/>
          <w:szCs w:val="24"/>
        </w:rPr>
        <w:lastRenderedPageBreak/>
        <w:t>- требования к оборудованию, инвентарю и спортивной экипировке;</w:t>
      </w:r>
    </w:p>
    <w:p w:rsidR="009A140F" w:rsidRPr="009A140F" w:rsidRDefault="009A140F" w:rsidP="009A140F">
      <w:pPr>
        <w:tabs>
          <w:tab w:val="left" w:pos="993"/>
        </w:tabs>
        <w:autoSpaceDE w:val="0"/>
        <w:autoSpaceDN w:val="0"/>
        <w:adjustRightInd w:val="0"/>
        <w:ind w:firstLine="567"/>
        <w:jc w:val="both"/>
        <w:rPr>
          <w:rFonts w:ascii="Times New Roman" w:hAnsi="Times New Roman" w:cs="Times New Roman"/>
          <w:sz w:val="24"/>
          <w:szCs w:val="24"/>
        </w:rPr>
      </w:pPr>
      <w:r w:rsidRPr="009A140F">
        <w:rPr>
          <w:rFonts w:ascii="Times New Roman" w:hAnsi="Times New Roman" w:cs="Times New Roman"/>
          <w:sz w:val="24"/>
          <w:szCs w:val="24"/>
        </w:rPr>
        <w:t>- требования техники безопасности при занятиях избранным спортом.</w:t>
      </w:r>
    </w:p>
    <w:p w:rsidR="009A140F" w:rsidRPr="009A140F" w:rsidRDefault="009A140F" w:rsidP="009A140F">
      <w:pPr>
        <w:tabs>
          <w:tab w:val="left" w:pos="993"/>
        </w:tabs>
        <w:autoSpaceDE w:val="0"/>
        <w:autoSpaceDN w:val="0"/>
        <w:adjustRightInd w:val="0"/>
        <w:ind w:firstLine="567"/>
        <w:jc w:val="both"/>
        <w:rPr>
          <w:rFonts w:ascii="Times New Roman" w:hAnsi="Times New Roman" w:cs="Times New Roman"/>
          <w:sz w:val="24"/>
          <w:szCs w:val="24"/>
        </w:rPr>
      </w:pPr>
      <w:r w:rsidRPr="009A140F">
        <w:rPr>
          <w:rFonts w:ascii="Times New Roman" w:hAnsi="Times New Roman" w:cs="Times New Roman"/>
          <w:sz w:val="24"/>
          <w:szCs w:val="24"/>
        </w:rPr>
        <w:t>2. в области общей и специальной физической подготовки:</w:t>
      </w:r>
    </w:p>
    <w:p w:rsidR="009A140F" w:rsidRPr="009A140F" w:rsidRDefault="009A140F" w:rsidP="009A140F">
      <w:pPr>
        <w:tabs>
          <w:tab w:val="left" w:pos="993"/>
        </w:tabs>
        <w:autoSpaceDE w:val="0"/>
        <w:autoSpaceDN w:val="0"/>
        <w:adjustRightInd w:val="0"/>
        <w:ind w:firstLine="567"/>
        <w:jc w:val="both"/>
        <w:rPr>
          <w:rFonts w:ascii="Times New Roman" w:hAnsi="Times New Roman" w:cs="Times New Roman"/>
          <w:sz w:val="24"/>
          <w:szCs w:val="24"/>
        </w:rPr>
      </w:pPr>
      <w:r w:rsidRPr="009A140F">
        <w:rPr>
          <w:rFonts w:ascii="Times New Roman" w:hAnsi="Times New Roman" w:cs="Times New Roman"/>
          <w:sz w:val="24"/>
          <w:szCs w:val="24"/>
        </w:rPr>
        <w:t>- освоение комплексов физических упражнений;</w:t>
      </w:r>
    </w:p>
    <w:p w:rsidR="009A140F" w:rsidRPr="009A140F" w:rsidRDefault="009A140F" w:rsidP="009A140F">
      <w:pPr>
        <w:tabs>
          <w:tab w:val="left" w:pos="993"/>
        </w:tabs>
        <w:autoSpaceDE w:val="0"/>
        <w:autoSpaceDN w:val="0"/>
        <w:adjustRightInd w:val="0"/>
        <w:ind w:firstLine="567"/>
        <w:jc w:val="both"/>
        <w:rPr>
          <w:rFonts w:ascii="Times New Roman" w:hAnsi="Times New Roman" w:cs="Times New Roman"/>
          <w:sz w:val="24"/>
          <w:szCs w:val="24"/>
        </w:rPr>
      </w:pPr>
      <w:r w:rsidRPr="009A140F">
        <w:rPr>
          <w:rFonts w:ascii="Times New Roman" w:hAnsi="Times New Roman" w:cs="Times New Roman"/>
          <w:sz w:val="24"/>
          <w:szCs w:val="24"/>
        </w:rPr>
        <w:t>- развитие основных физических качеств (гибкости, быстроты, силы, координации, выносливости) и психологических качеств, в том числе, базирующихся на них способностях, а также их гармоничное сочетание применительно к специфике занятий избранным видом спорта;</w:t>
      </w:r>
    </w:p>
    <w:p w:rsidR="009A140F" w:rsidRPr="009A140F" w:rsidRDefault="009A140F" w:rsidP="009A140F">
      <w:pPr>
        <w:tabs>
          <w:tab w:val="left" w:pos="993"/>
        </w:tabs>
        <w:autoSpaceDE w:val="0"/>
        <w:autoSpaceDN w:val="0"/>
        <w:adjustRightInd w:val="0"/>
        <w:ind w:firstLine="567"/>
        <w:jc w:val="both"/>
        <w:rPr>
          <w:rFonts w:ascii="Times New Roman" w:hAnsi="Times New Roman" w:cs="Times New Roman"/>
          <w:sz w:val="24"/>
          <w:szCs w:val="24"/>
        </w:rPr>
      </w:pPr>
      <w:r w:rsidRPr="009A140F">
        <w:rPr>
          <w:rFonts w:ascii="Times New Roman" w:hAnsi="Times New Roman" w:cs="Times New Roman"/>
          <w:sz w:val="24"/>
          <w:szCs w:val="24"/>
        </w:rPr>
        <w:t>- укрепление здоровья, повышение уровня физической работоспособности и функциональных возможностей организма, содействие гармоничному физическому развитию.</w:t>
      </w:r>
    </w:p>
    <w:p w:rsidR="009A140F" w:rsidRPr="009A140F" w:rsidRDefault="009A140F" w:rsidP="009A140F">
      <w:pPr>
        <w:tabs>
          <w:tab w:val="left" w:pos="993"/>
        </w:tabs>
        <w:autoSpaceDE w:val="0"/>
        <w:autoSpaceDN w:val="0"/>
        <w:adjustRightInd w:val="0"/>
        <w:ind w:firstLine="567"/>
        <w:jc w:val="both"/>
        <w:rPr>
          <w:rFonts w:ascii="Times New Roman" w:hAnsi="Times New Roman" w:cs="Times New Roman"/>
          <w:sz w:val="24"/>
          <w:szCs w:val="24"/>
        </w:rPr>
      </w:pPr>
      <w:r w:rsidRPr="009A140F">
        <w:rPr>
          <w:rFonts w:ascii="Times New Roman" w:hAnsi="Times New Roman" w:cs="Times New Roman"/>
          <w:sz w:val="24"/>
          <w:szCs w:val="24"/>
        </w:rPr>
        <w:t>3. в области избранного вида спорта:</w:t>
      </w:r>
    </w:p>
    <w:p w:rsidR="009A140F" w:rsidRPr="009A140F" w:rsidRDefault="009A140F" w:rsidP="009A140F">
      <w:pPr>
        <w:tabs>
          <w:tab w:val="left" w:pos="993"/>
        </w:tabs>
        <w:autoSpaceDE w:val="0"/>
        <w:autoSpaceDN w:val="0"/>
        <w:adjustRightInd w:val="0"/>
        <w:ind w:firstLine="567"/>
        <w:jc w:val="both"/>
        <w:rPr>
          <w:rFonts w:ascii="Times New Roman" w:hAnsi="Times New Roman" w:cs="Times New Roman"/>
          <w:sz w:val="24"/>
          <w:szCs w:val="24"/>
        </w:rPr>
      </w:pPr>
      <w:r w:rsidRPr="009A140F">
        <w:rPr>
          <w:rFonts w:ascii="Times New Roman" w:hAnsi="Times New Roman" w:cs="Times New Roman"/>
          <w:sz w:val="24"/>
          <w:szCs w:val="24"/>
        </w:rPr>
        <w:t>- овладение основами техники и тактики в избранном виде спорта, повышение плотности технико-тактических действий в обусловленных интервалах игры;</w:t>
      </w:r>
    </w:p>
    <w:p w:rsidR="009A140F" w:rsidRPr="009A140F" w:rsidRDefault="009A140F" w:rsidP="009A140F">
      <w:pPr>
        <w:tabs>
          <w:tab w:val="left" w:pos="993"/>
        </w:tabs>
        <w:autoSpaceDE w:val="0"/>
        <w:autoSpaceDN w:val="0"/>
        <w:adjustRightInd w:val="0"/>
        <w:ind w:firstLine="567"/>
        <w:jc w:val="both"/>
        <w:rPr>
          <w:rFonts w:ascii="Times New Roman" w:hAnsi="Times New Roman" w:cs="Times New Roman"/>
          <w:sz w:val="24"/>
          <w:szCs w:val="24"/>
        </w:rPr>
      </w:pPr>
      <w:r w:rsidRPr="009A140F">
        <w:rPr>
          <w:rFonts w:ascii="Times New Roman" w:hAnsi="Times New Roman" w:cs="Times New Roman"/>
          <w:sz w:val="24"/>
          <w:szCs w:val="24"/>
        </w:rPr>
        <w:t>- приобретение соревновательного опыта путем участия в спортивных соревнованиях;</w:t>
      </w:r>
    </w:p>
    <w:p w:rsidR="009A140F" w:rsidRPr="009A140F" w:rsidRDefault="009A140F" w:rsidP="009A140F">
      <w:pPr>
        <w:tabs>
          <w:tab w:val="left" w:pos="993"/>
        </w:tabs>
        <w:autoSpaceDE w:val="0"/>
        <w:autoSpaceDN w:val="0"/>
        <w:adjustRightInd w:val="0"/>
        <w:ind w:firstLine="567"/>
        <w:jc w:val="both"/>
        <w:rPr>
          <w:rFonts w:ascii="Times New Roman" w:hAnsi="Times New Roman" w:cs="Times New Roman"/>
          <w:sz w:val="24"/>
          <w:szCs w:val="24"/>
        </w:rPr>
      </w:pPr>
      <w:r w:rsidRPr="009A140F">
        <w:rPr>
          <w:rFonts w:ascii="Times New Roman" w:hAnsi="Times New Roman" w:cs="Times New Roman"/>
          <w:sz w:val="24"/>
          <w:szCs w:val="24"/>
        </w:rPr>
        <w:t>- освоение соответствующих возрасту, полу и уровню подготовленности занимающихся тренировочных и соревновательных нагрузок;</w:t>
      </w:r>
    </w:p>
    <w:p w:rsidR="009A140F" w:rsidRPr="009A140F" w:rsidRDefault="009A140F" w:rsidP="009A140F">
      <w:pPr>
        <w:tabs>
          <w:tab w:val="left" w:pos="993"/>
        </w:tabs>
        <w:autoSpaceDE w:val="0"/>
        <w:autoSpaceDN w:val="0"/>
        <w:adjustRightInd w:val="0"/>
        <w:ind w:firstLine="567"/>
        <w:jc w:val="both"/>
        <w:rPr>
          <w:rFonts w:ascii="Times New Roman" w:hAnsi="Times New Roman" w:cs="Times New Roman"/>
          <w:sz w:val="24"/>
          <w:szCs w:val="24"/>
        </w:rPr>
      </w:pPr>
      <w:r w:rsidRPr="009A140F">
        <w:rPr>
          <w:rFonts w:ascii="Times New Roman" w:hAnsi="Times New Roman" w:cs="Times New Roman"/>
          <w:sz w:val="24"/>
          <w:szCs w:val="24"/>
        </w:rPr>
        <w:t>- выполнение норм, требований и условий их выполнения для присвоения спортивных разрядов, и званий по избранному виду спорта.</w:t>
      </w:r>
    </w:p>
    <w:p w:rsidR="009A140F" w:rsidRPr="009A140F" w:rsidRDefault="009A140F" w:rsidP="009A140F">
      <w:pPr>
        <w:tabs>
          <w:tab w:val="left" w:pos="993"/>
        </w:tabs>
        <w:autoSpaceDE w:val="0"/>
        <w:autoSpaceDN w:val="0"/>
        <w:adjustRightInd w:val="0"/>
        <w:ind w:firstLine="567"/>
        <w:jc w:val="both"/>
        <w:rPr>
          <w:rFonts w:ascii="Times New Roman" w:hAnsi="Times New Roman" w:cs="Times New Roman"/>
          <w:sz w:val="24"/>
          <w:szCs w:val="24"/>
        </w:rPr>
      </w:pPr>
      <w:r w:rsidRPr="009A140F">
        <w:rPr>
          <w:rFonts w:ascii="Times New Roman" w:hAnsi="Times New Roman" w:cs="Times New Roman"/>
          <w:sz w:val="24"/>
          <w:szCs w:val="24"/>
        </w:rPr>
        <w:t>4. в области развития творческого мышления:</w:t>
      </w:r>
    </w:p>
    <w:p w:rsidR="009A140F" w:rsidRPr="009A140F" w:rsidRDefault="009A140F" w:rsidP="009A140F">
      <w:pPr>
        <w:tabs>
          <w:tab w:val="left" w:pos="993"/>
        </w:tabs>
        <w:autoSpaceDE w:val="0"/>
        <w:autoSpaceDN w:val="0"/>
        <w:adjustRightInd w:val="0"/>
        <w:ind w:firstLine="567"/>
        <w:jc w:val="both"/>
        <w:rPr>
          <w:rFonts w:ascii="Times New Roman" w:hAnsi="Times New Roman" w:cs="Times New Roman"/>
          <w:sz w:val="24"/>
          <w:szCs w:val="24"/>
        </w:rPr>
      </w:pPr>
      <w:r w:rsidRPr="009A140F">
        <w:rPr>
          <w:rFonts w:ascii="Times New Roman" w:hAnsi="Times New Roman" w:cs="Times New Roman"/>
          <w:sz w:val="24"/>
          <w:szCs w:val="24"/>
        </w:rPr>
        <w:t>- развитие изобретательности и логического мышления;</w:t>
      </w:r>
    </w:p>
    <w:p w:rsidR="009A140F" w:rsidRPr="009A140F" w:rsidRDefault="009A140F" w:rsidP="009A140F">
      <w:pPr>
        <w:tabs>
          <w:tab w:val="left" w:pos="993"/>
        </w:tabs>
        <w:autoSpaceDE w:val="0"/>
        <w:autoSpaceDN w:val="0"/>
        <w:adjustRightInd w:val="0"/>
        <w:ind w:firstLine="567"/>
        <w:jc w:val="both"/>
        <w:rPr>
          <w:rFonts w:ascii="Times New Roman" w:hAnsi="Times New Roman" w:cs="Times New Roman"/>
          <w:sz w:val="24"/>
          <w:szCs w:val="24"/>
        </w:rPr>
      </w:pPr>
      <w:r w:rsidRPr="009A140F">
        <w:rPr>
          <w:rFonts w:ascii="Times New Roman" w:hAnsi="Times New Roman" w:cs="Times New Roman"/>
          <w:sz w:val="24"/>
          <w:szCs w:val="24"/>
        </w:rPr>
        <w:t>- развитие умения сравнивать, выявлять и устанавливать закономерности, связи и отношения, самостоятельно решать и объяснять ход решения поставленной задачи;</w:t>
      </w:r>
    </w:p>
    <w:p w:rsidR="009A140F" w:rsidRPr="009A140F" w:rsidRDefault="009A140F" w:rsidP="009A140F">
      <w:pPr>
        <w:tabs>
          <w:tab w:val="left" w:pos="993"/>
        </w:tabs>
        <w:autoSpaceDE w:val="0"/>
        <w:autoSpaceDN w:val="0"/>
        <w:adjustRightInd w:val="0"/>
        <w:ind w:firstLine="567"/>
        <w:jc w:val="both"/>
        <w:rPr>
          <w:rFonts w:ascii="Times New Roman" w:hAnsi="Times New Roman" w:cs="Times New Roman"/>
          <w:sz w:val="24"/>
          <w:szCs w:val="24"/>
        </w:rPr>
      </w:pPr>
      <w:r w:rsidRPr="009A140F">
        <w:rPr>
          <w:rFonts w:ascii="Times New Roman" w:hAnsi="Times New Roman" w:cs="Times New Roman"/>
          <w:sz w:val="24"/>
          <w:szCs w:val="24"/>
        </w:rPr>
        <w:t>- развитие умения концентрировать внимание, находиться в готовности совершать двигательные действия в игре в период проведения тренировочных занятий (в том числе в спортивных соревнованиях).</w:t>
      </w:r>
    </w:p>
    <w:p w:rsidR="009A140F" w:rsidRPr="009A140F" w:rsidRDefault="009A140F" w:rsidP="009A140F">
      <w:pPr>
        <w:tabs>
          <w:tab w:val="left" w:pos="993"/>
        </w:tabs>
        <w:autoSpaceDE w:val="0"/>
        <w:autoSpaceDN w:val="0"/>
        <w:adjustRightInd w:val="0"/>
        <w:ind w:firstLine="567"/>
        <w:jc w:val="both"/>
        <w:rPr>
          <w:rFonts w:ascii="Times New Roman" w:eastAsia="Calibri" w:hAnsi="Times New Roman" w:cs="Times New Roman"/>
          <w:b/>
          <w:sz w:val="24"/>
          <w:szCs w:val="24"/>
        </w:rPr>
      </w:pPr>
      <w:r w:rsidRPr="009A140F">
        <w:rPr>
          <w:rFonts w:ascii="Times New Roman" w:eastAsia="Calibri" w:hAnsi="Times New Roman" w:cs="Times New Roman"/>
          <w:b/>
          <w:sz w:val="24"/>
          <w:szCs w:val="24"/>
        </w:rPr>
        <w:t>На этапе начальной подготовки:</w:t>
      </w:r>
    </w:p>
    <w:p w:rsidR="009A140F" w:rsidRPr="009A140F" w:rsidRDefault="009A140F" w:rsidP="009A140F">
      <w:pPr>
        <w:tabs>
          <w:tab w:val="left" w:pos="993"/>
        </w:tabs>
        <w:autoSpaceDE w:val="0"/>
        <w:autoSpaceDN w:val="0"/>
        <w:adjustRightInd w:val="0"/>
        <w:ind w:firstLine="567"/>
        <w:jc w:val="both"/>
        <w:rPr>
          <w:rFonts w:ascii="Times New Roman" w:eastAsia="Calibri" w:hAnsi="Times New Roman" w:cs="Times New Roman"/>
          <w:sz w:val="24"/>
          <w:szCs w:val="24"/>
        </w:rPr>
      </w:pPr>
      <w:r w:rsidRPr="009A140F">
        <w:rPr>
          <w:rFonts w:ascii="Times New Roman" w:eastAsia="Calibri" w:hAnsi="Times New Roman" w:cs="Times New Roman"/>
          <w:sz w:val="24"/>
          <w:szCs w:val="24"/>
        </w:rPr>
        <w:t>- формирование устойчивого интереса к занятиям настольным теннисом;</w:t>
      </w:r>
    </w:p>
    <w:p w:rsidR="009A140F" w:rsidRPr="009A140F" w:rsidRDefault="009A140F" w:rsidP="009A140F">
      <w:pPr>
        <w:tabs>
          <w:tab w:val="left" w:pos="993"/>
        </w:tabs>
        <w:autoSpaceDE w:val="0"/>
        <w:autoSpaceDN w:val="0"/>
        <w:adjustRightInd w:val="0"/>
        <w:ind w:firstLine="567"/>
        <w:jc w:val="both"/>
        <w:rPr>
          <w:rFonts w:ascii="Times New Roman" w:eastAsia="Calibri" w:hAnsi="Times New Roman" w:cs="Times New Roman"/>
          <w:sz w:val="24"/>
          <w:szCs w:val="24"/>
        </w:rPr>
      </w:pPr>
      <w:r w:rsidRPr="009A140F">
        <w:rPr>
          <w:rFonts w:ascii="Times New Roman" w:eastAsia="Calibri" w:hAnsi="Times New Roman" w:cs="Times New Roman"/>
          <w:sz w:val="24"/>
          <w:szCs w:val="24"/>
        </w:rPr>
        <w:t>- формирование широкого круга двигательных умений и навыков;</w:t>
      </w:r>
    </w:p>
    <w:p w:rsidR="009A140F" w:rsidRPr="009A140F" w:rsidRDefault="009A140F" w:rsidP="009A140F">
      <w:pPr>
        <w:tabs>
          <w:tab w:val="left" w:pos="993"/>
        </w:tabs>
        <w:autoSpaceDE w:val="0"/>
        <w:autoSpaceDN w:val="0"/>
        <w:adjustRightInd w:val="0"/>
        <w:ind w:firstLine="567"/>
        <w:jc w:val="both"/>
        <w:rPr>
          <w:rFonts w:ascii="Times New Roman" w:eastAsia="Calibri" w:hAnsi="Times New Roman" w:cs="Times New Roman"/>
          <w:sz w:val="24"/>
          <w:szCs w:val="24"/>
        </w:rPr>
      </w:pPr>
      <w:r w:rsidRPr="009A140F">
        <w:rPr>
          <w:rFonts w:ascii="Times New Roman" w:eastAsia="Calibri" w:hAnsi="Times New Roman" w:cs="Times New Roman"/>
          <w:sz w:val="24"/>
          <w:szCs w:val="24"/>
        </w:rPr>
        <w:t>- освоение основ техники по виду спорта настольный теннис;</w:t>
      </w:r>
    </w:p>
    <w:p w:rsidR="009A140F" w:rsidRPr="009A140F" w:rsidRDefault="009A140F" w:rsidP="009A140F">
      <w:pPr>
        <w:tabs>
          <w:tab w:val="left" w:pos="993"/>
        </w:tabs>
        <w:autoSpaceDE w:val="0"/>
        <w:autoSpaceDN w:val="0"/>
        <w:adjustRightInd w:val="0"/>
        <w:ind w:firstLine="567"/>
        <w:jc w:val="both"/>
        <w:rPr>
          <w:rFonts w:ascii="Times New Roman" w:eastAsia="Calibri" w:hAnsi="Times New Roman" w:cs="Times New Roman"/>
          <w:sz w:val="24"/>
          <w:szCs w:val="24"/>
        </w:rPr>
      </w:pPr>
      <w:r w:rsidRPr="009A140F">
        <w:rPr>
          <w:rFonts w:ascii="Times New Roman" w:eastAsia="Calibri" w:hAnsi="Times New Roman" w:cs="Times New Roman"/>
          <w:sz w:val="24"/>
          <w:szCs w:val="24"/>
        </w:rPr>
        <w:t>- всестороннее гармоничное развитие физических качеств;</w:t>
      </w:r>
    </w:p>
    <w:p w:rsidR="009A140F" w:rsidRPr="009A140F" w:rsidRDefault="009A140F" w:rsidP="009A140F">
      <w:pPr>
        <w:tabs>
          <w:tab w:val="left" w:pos="993"/>
        </w:tabs>
        <w:autoSpaceDE w:val="0"/>
        <w:autoSpaceDN w:val="0"/>
        <w:adjustRightInd w:val="0"/>
        <w:ind w:firstLine="567"/>
        <w:jc w:val="both"/>
        <w:rPr>
          <w:rFonts w:ascii="Times New Roman" w:eastAsia="Calibri" w:hAnsi="Times New Roman" w:cs="Times New Roman"/>
          <w:sz w:val="24"/>
          <w:szCs w:val="24"/>
        </w:rPr>
      </w:pPr>
      <w:r w:rsidRPr="009A140F">
        <w:rPr>
          <w:rFonts w:ascii="Times New Roman" w:eastAsia="Calibri" w:hAnsi="Times New Roman" w:cs="Times New Roman"/>
          <w:sz w:val="24"/>
          <w:szCs w:val="24"/>
        </w:rPr>
        <w:t>- укрепление здоровья спортсменов;</w:t>
      </w:r>
    </w:p>
    <w:p w:rsidR="009A140F" w:rsidRPr="009A140F" w:rsidRDefault="009A140F" w:rsidP="009A140F">
      <w:pPr>
        <w:tabs>
          <w:tab w:val="left" w:pos="993"/>
        </w:tabs>
        <w:autoSpaceDE w:val="0"/>
        <w:autoSpaceDN w:val="0"/>
        <w:adjustRightInd w:val="0"/>
        <w:ind w:firstLine="567"/>
        <w:jc w:val="both"/>
        <w:rPr>
          <w:rFonts w:ascii="Times New Roman" w:eastAsia="Calibri" w:hAnsi="Times New Roman" w:cs="Times New Roman"/>
          <w:sz w:val="24"/>
          <w:szCs w:val="24"/>
        </w:rPr>
      </w:pPr>
      <w:r w:rsidRPr="009A140F">
        <w:rPr>
          <w:rFonts w:ascii="Times New Roman" w:eastAsia="Calibri" w:hAnsi="Times New Roman" w:cs="Times New Roman"/>
          <w:sz w:val="24"/>
          <w:szCs w:val="24"/>
        </w:rPr>
        <w:t>- отбор перспективных юных спортсменов для дальнейших занятий по виду спорта настольный теннис.</w:t>
      </w:r>
    </w:p>
    <w:p w:rsidR="009A140F" w:rsidRPr="009A140F" w:rsidRDefault="009A140F" w:rsidP="009A140F">
      <w:pPr>
        <w:tabs>
          <w:tab w:val="left" w:pos="993"/>
        </w:tabs>
        <w:autoSpaceDE w:val="0"/>
        <w:autoSpaceDN w:val="0"/>
        <w:adjustRightInd w:val="0"/>
        <w:ind w:firstLine="567"/>
        <w:jc w:val="both"/>
        <w:rPr>
          <w:rFonts w:ascii="Times New Roman" w:eastAsia="Calibri" w:hAnsi="Times New Roman" w:cs="Times New Roman"/>
          <w:b/>
          <w:sz w:val="24"/>
          <w:szCs w:val="24"/>
        </w:rPr>
      </w:pPr>
      <w:r w:rsidRPr="009A140F">
        <w:rPr>
          <w:rFonts w:ascii="Times New Roman" w:eastAsia="Calibri" w:hAnsi="Times New Roman" w:cs="Times New Roman"/>
          <w:b/>
          <w:sz w:val="24"/>
          <w:szCs w:val="24"/>
        </w:rPr>
        <w:t>На тренировочном этапе (этапе спортивной специализации):</w:t>
      </w:r>
    </w:p>
    <w:p w:rsidR="009A140F" w:rsidRPr="009A140F" w:rsidRDefault="009A140F" w:rsidP="009A140F">
      <w:pPr>
        <w:tabs>
          <w:tab w:val="left" w:pos="993"/>
        </w:tabs>
        <w:autoSpaceDE w:val="0"/>
        <w:autoSpaceDN w:val="0"/>
        <w:adjustRightInd w:val="0"/>
        <w:ind w:firstLine="567"/>
        <w:jc w:val="both"/>
        <w:rPr>
          <w:rFonts w:ascii="Times New Roman" w:eastAsia="Calibri" w:hAnsi="Times New Roman" w:cs="Times New Roman"/>
          <w:sz w:val="24"/>
          <w:szCs w:val="24"/>
        </w:rPr>
      </w:pPr>
      <w:r w:rsidRPr="009A140F">
        <w:rPr>
          <w:rFonts w:ascii="Times New Roman" w:eastAsia="Calibri" w:hAnsi="Times New Roman" w:cs="Times New Roman"/>
          <w:sz w:val="24"/>
          <w:szCs w:val="24"/>
        </w:rPr>
        <w:t>- повышение уровня общей и специальной физической, технической, тактической и психологической подготовки;</w:t>
      </w:r>
    </w:p>
    <w:p w:rsidR="009A140F" w:rsidRPr="009A140F" w:rsidRDefault="009A140F" w:rsidP="009A140F">
      <w:pPr>
        <w:tabs>
          <w:tab w:val="left" w:pos="993"/>
        </w:tabs>
        <w:autoSpaceDE w:val="0"/>
        <w:autoSpaceDN w:val="0"/>
        <w:adjustRightInd w:val="0"/>
        <w:ind w:firstLine="567"/>
        <w:jc w:val="both"/>
        <w:rPr>
          <w:rFonts w:ascii="Times New Roman" w:eastAsia="Calibri" w:hAnsi="Times New Roman" w:cs="Times New Roman"/>
          <w:sz w:val="24"/>
          <w:szCs w:val="24"/>
        </w:rPr>
      </w:pPr>
      <w:r w:rsidRPr="009A140F">
        <w:rPr>
          <w:rFonts w:ascii="Times New Roman" w:eastAsia="Calibri" w:hAnsi="Times New Roman" w:cs="Times New Roman"/>
          <w:sz w:val="24"/>
          <w:szCs w:val="24"/>
        </w:rPr>
        <w:t>- приобретение опыта и достижение стабильности выступления на официальных спортивных соревнованиях по виду спорта настольный теннис;</w:t>
      </w:r>
    </w:p>
    <w:p w:rsidR="009A140F" w:rsidRPr="009A140F" w:rsidRDefault="009A140F" w:rsidP="009A140F">
      <w:pPr>
        <w:tabs>
          <w:tab w:val="left" w:pos="993"/>
        </w:tabs>
        <w:autoSpaceDE w:val="0"/>
        <w:autoSpaceDN w:val="0"/>
        <w:adjustRightInd w:val="0"/>
        <w:ind w:firstLine="567"/>
        <w:jc w:val="both"/>
        <w:rPr>
          <w:rFonts w:ascii="Times New Roman" w:eastAsia="Calibri" w:hAnsi="Times New Roman" w:cs="Times New Roman"/>
          <w:sz w:val="24"/>
          <w:szCs w:val="24"/>
        </w:rPr>
      </w:pPr>
      <w:r w:rsidRPr="009A140F">
        <w:rPr>
          <w:rFonts w:ascii="Times New Roman" w:eastAsia="Calibri" w:hAnsi="Times New Roman" w:cs="Times New Roman"/>
          <w:sz w:val="24"/>
          <w:szCs w:val="24"/>
        </w:rPr>
        <w:t>- формирование спортивной мотивации;</w:t>
      </w:r>
    </w:p>
    <w:p w:rsidR="009A140F" w:rsidRDefault="009A140F" w:rsidP="009A140F">
      <w:pPr>
        <w:tabs>
          <w:tab w:val="left" w:pos="993"/>
        </w:tabs>
        <w:autoSpaceDE w:val="0"/>
        <w:autoSpaceDN w:val="0"/>
        <w:adjustRightInd w:val="0"/>
        <w:ind w:firstLine="567"/>
        <w:jc w:val="both"/>
        <w:rPr>
          <w:rFonts w:ascii="Times New Roman" w:eastAsia="Calibri" w:hAnsi="Times New Roman" w:cs="Times New Roman"/>
          <w:sz w:val="24"/>
          <w:szCs w:val="24"/>
        </w:rPr>
      </w:pPr>
      <w:r w:rsidRPr="009A140F">
        <w:rPr>
          <w:rFonts w:ascii="Times New Roman" w:eastAsia="Calibri" w:hAnsi="Times New Roman" w:cs="Times New Roman"/>
          <w:sz w:val="24"/>
          <w:szCs w:val="24"/>
        </w:rPr>
        <w:t>- укрепление здоровья спортсменов.</w:t>
      </w:r>
    </w:p>
    <w:p w:rsidR="003348CA" w:rsidRDefault="003348CA" w:rsidP="009A140F">
      <w:pPr>
        <w:tabs>
          <w:tab w:val="left" w:pos="993"/>
        </w:tabs>
        <w:autoSpaceDE w:val="0"/>
        <w:autoSpaceDN w:val="0"/>
        <w:adjustRightInd w:val="0"/>
        <w:ind w:firstLine="567"/>
        <w:jc w:val="both"/>
        <w:rPr>
          <w:rFonts w:ascii="Times New Roman" w:eastAsia="Calibri" w:hAnsi="Times New Roman" w:cs="Times New Roman"/>
          <w:sz w:val="24"/>
          <w:szCs w:val="24"/>
        </w:rPr>
      </w:pPr>
    </w:p>
    <w:p w:rsidR="003348CA" w:rsidRDefault="003348CA" w:rsidP="009A140F">
      <w:pPr>
        <w:tabs>
          <w:tab w:val="left" w:pos="993"/>
        </w:tabs>
        <w:autoSpaceDE w:val="0"/>
        <w:autoSpaceDN w:val="0"/>
        <w:adjustRightInd w:val="0"/>
        <w:ind w:firstLine="567"/>
        <w:jc w:val="both"/>
        <w:rPr>
          <w:rFonts w:ascii="Times New Roman" w:eastAsia="Calibri" w:hAnsi="Times New Roman" w:cs="Times New Roman"/>
          <w:sz w:val="24"/>
          <w:szCs w:val="24"/>
        </w:rPr>
      </w:pPr>
    </w:p>
    <w:p w:rsidR="00E0780A" w:rsidRDefault="00E0780A" w:rsidP="009A140F">
      <w:pPr>
        <w:tabs>
          <w:tab w:val="left" w:pos="993"/>
        </w:tabs>
        <w:autoSpaceDE w:val="0"/>
        <w:autoSpaceDN w:val="0"/>
        <w:adjustRightInd w:val="0"/>
        <w:ind w:firstLine="567"/>
        <w:jc w:val="both"/>
        <w:rPr>
          <w:rFonts w:ascii="Times New Roman" w:eastAsia="Calibri" w:hAnsi="Times New Roman" w:cs="Times New Roman"/>
          <w:sz w:val="24"/>
          <w:szCs w:val="24"/>
        </w:rPr>
      </w:pPr>
    </w:p>
    <w:p w:rsidR="00E0780A" w:rsidRDefault="00E0780A" w:rsidP="009A140F">
      <w:pPr>
        <w:tabs>
          <w:tab w:val="left" w:pos="993"/>
        </w:tabs>
        <w:autoSpaceDE w:val="0"/>
        <w:autoSpaceDN w:val="0"/>
        <w:adjustRightInd w:val="0"/>
        <w:ind w:firstLine="567"/>
        <w:jc w:val="both"/>
        <w:rPr>
          <w:rFonts w:ascii="Times New Roman" w:eastAsia="Calibri" w:hAnsi="Times New Roman" w:cs="Times New Roman"/>
          <w:sz w:val="24"/>
          <w:szCs w:val="24"/>
        </w:rPr>
      </w:pPr>
    </w:p>
    <w:p w:rsidR="00E0780A" w:rsidRDefault="00E0780A" w:rsidP="009A140F">
      <w:pPr>
        <w:tabs>
          <w:tab w:val="left" w:pos="993"/>
        </w:tabs>
        <w:autoSpaceDE w:val="0"/>
        <w:autoSpaceDN w:val="0"/>
        <w:adjustRightInd w:val="0"/>
        <w:ind w:firstLine="567"/>
        <w:jc w:val="both"/>
        <w:rPr>
          <w:rFonts w:ascii="Times New Roman" w:eastAsia="Calibri" w:hAnsi="Times New Roman" w:cs="Times New Roman"/>
          <w:sz w:val="24"/>
          <w:szCs w:val="24"/>
        </w:rPr>
      </w:pPr>
    </w:p>
    <w:p w:rsidR="00E0780A" w:rsidRDefault="00E0780A" w:rsidP="009A140F">
      <w:pPr>
        <w:tabs>
          <w:tab w:val="left" w:pos="993"/>
        </w:tabs>
        <w:autoSpaceDE w:val="0"/>
        <w:autoSpaceDN w:val="0"/>
        <w:adjustRightInd w:val="0"/>
        <w:ind w:firstLine="567"/>
        <w:jc w:val="both"/>
        <w:rPr>
          <w:rFonts w:ascii="Times New Roman" w:eastAsia="Calibri" w:hAnsi="Times New Roman" w:cs="Times New Roman"/>
          <w:sz w:val="24"/>
          <w:szCs w:val="24"/>
        </w:rPr>
      </w:pPr>
    </w:p>
    <w:p w:rsidR="00E0780A" w:rsidRDefault="00E0780A" w:rsidP="009A140F">
      <w:pPr>
        <w:tabs>
          <w:tab w:val="left" w:pos="993"/>
        </w:tabs>
        <w:autoSpaceDE w:val="0"/>
        <w:autoSpaceDN w:val="0"/>
        <w:adjustRightInd w:val="0"/>
        <w:ind w:firstLine="567"/>
        <w:jc w:val="both"/>
        <w:rPr>
          <w:rFonts w:ascii="Times New Roman" w:eastAsia="Calibri" w:hAnsi="Times New Roman" w:cs="Times New Roman"/>
          <w:sz w:val="24"/>
          <w:szCs w:val="24"/>
        </w:rPr>
      </w:pPr>
    </w:p>
    <w:p w:rsidR="00E0780A" w:rsidRDefault="00E0780A" w:rsidP="009A140F">
      <w:pPr>
        <w:tabs>
          <w:tab w:val="left" w:pos="993"/>
        </w:tabs>
        <w:autoSpaceDE w:val="0"/>
        <w:autoSpaceDN w:val="0"/>
        <w:adjustRightInd w:val="0"/>
        <w:ind w:firstLine="567"/>
        <w:jc w:val="both"/>
        <w:rPr>
          <w:rFonts w:ascii="Times New Roman" w:eastAsia="Calibri" w:hAnsi="Times New Roman" w:cs="Times New Roman"/>
          <w:sz w:val="24"/>
          <w:szCs w:val="24"/>
        </w:rPr>
      </w:pPr>
    </w:p>
    <w:p w:rsidR="00E0780A" w:rsidRDefault="00E0780A" w:rsidP="009A140F">
      <w:pPr>
        <w:tabs>
          <w:tab w:val="left" w:pos="993"/>
        </w:tabs>
        <w:autoSpaceDE w:val="0"/>
        <w:autoSpaceDN w:val="0"/>
        <w:adjustRightInd w:val="0"/>
        <w:ind w:firstLine="567"/>
        <w:jc w:val="both"/>
        <w:rPr>
          <w:rFonts w:ascii="Times New Roman" w:eastAsia="Calibri" w:hAnsi="Times New Roman" w:cs="Times New Roman"/>
          <w:sz w:val="24"/>
          <w:szCs w:val="24"/>
        </w:rPr>
      </w:pPr>
    </w:p>
    <w:p w:rsidR="003348CA" w:rsidRDefault="003348CA" w:rsidP="003348CA">
      <w:pPr>
        <w:shd w:val="clear" w:color="auto" w:fill="FFFFFF"/>
        <w:spacing w:before="5" w:line="240" w:lineRule="exact"/>
        <w:ind w:firstLine="709"/>
        <w:rPr>
          <w:rFonts w:ascii="Times New Roman" w:hAnsi="Times New Roman"/>
          <w:b/>
          <w:snapToGrid w:val="0"/>
          <w:color w:val="000000"/>
          <w:spacing w:val="-4"/>
          <w:sz w:val="24"/>
          <w:szCs w:val="24"/>
        </w:rPr>
      </w:pPr>
    </w:p>
    <w:p w:rsidR="00573CBB" w:rsidRDefault="00573CBB" w:rsidP="003348CA">
      <w:pPr>
        <w:shd w:val="clear" w:color="auto" w:fill="FFFFFF"/>
        <w:spacing w:before="5" w:line="240" w:lineRule="exact"/>
        <w:ind w:firstLine="709"/>
        <w:jc w:val="right"/>
        <w:rPr>
          <w:rFonts w:ascii="Times New Roman" w:hAnsi="Times New Roman"/>
          <w:b/>
          <w:snapToGrid w:val="0"/>
          <w:color w:val="000000"/>
          <w:spacing w:val="-4"/>
          <w:sz w:val="24"/>
          <w:szCs w:val="24"/>
        </w:rPr>
      </w:pPr>
    </w:p>
    <w:p w:rsidR="003348CA" w:rsidRDefault="003348CA" w:rsidP="003348CA">
      <w:pPr>
        <w:shd w:val="clear" w:color="auto" w:fill="FFFFFF"/>
        <w:spacing w:before="5" w:line="240" w:lineRule="exact"/>
        <w:ind w:firstLine="709"/>
        <w:jc w:val="right"/>
        <w:rPr>
          <w:rFonts w:ascii="Times New Roman" w:hAnsi="Times New Roman"/>
          <w:b/>
          <w:snapToGrid w:val="0"/>
          <w:color w:val="000000"/>
          <w:spacing w:val="-4"/>
          <w:sz w:val="24"/>
          <w:szCs w:val="24"/>
        </w:rPr>
      </w:pPr>
      <w:r>
        <w:rPr>
          <w:rFonts w:ascii="Times New Roman" w:hAnsi="Times New Roman"/>
          <w:b/>
          <w:snapToGrid w:val="0"/>
          <w:color w:val="000000"/>
          <w:spacing w:val="-4"/>
          <w:sz w:val="24"/>
          <w:szCs w:val="24"/>
        </w:rPr>
        <w:lastRenderedPageBreak/>
        <w:t>Таблица</w:t>
      </w:r>
      <w:r w:rsidR="00573CBB">
        <w:rPr>
          <w:rFonts w:ascii="Times New Roman" w:hAnsi="Times New Roman"/>
          <w:b/>
          <w:snapToGrid w:val="0"/>
          <w:color w:val="000000"/>
          <w:spacing w:val="-4"/>
          <w:sz w:val="24"/>
          <w:szCs w:val="24"/>
        </w:rPr>
        <w:t xml:space="preserve"> 12</w:t>
      </w:r>
      <w:r>
        <w:rPr>
          <w:rFonts w:ascii="Times New Roman" w:hAnsi="Times New Roman"/>
          <w:b/>
          <w:snapToGrid w:val="0"/>
          <w:color w:val="000000"/>
          <w:spacing w:val="-4"/>
          <w:sz w:val="24"/>
          <w:szCs w:val="24"/>
        </w:rPr>
        <w:t xml:space="preserve"> </w:t>
      </w:r>
    </w:p>
    <w:p w:rsidR="003348CA" w:rsidRPr="003348CA" w:rsidRDefault="003348CA" w:rsidP="003348CA">
      <w:pPr>
        <w:shd w:val="clear" w:color="auto" w:fill="FFFFFF"/>
        <w:spacing w:before="5" w:line="240" w:lineRule="exact"/>
        <w:ind w:firstLine="709"/>
        <w:rPr>
          <w:rFonts w:ascii="Times New Roman" w:hAnsi="Times New Roman"/>
          <w:snapToGrid w:val="0"/>
          <w:sz w:val="24"/>
          <w:szCs w:val="24"/>
        </w:rPr>
      </w:pPr>
      <w:r w:rsidRPr="003348CA">
        <w:rPr>
          <w:rFonts w:ascii="Times New Roman" w:hAnsi="Times New Roman"/>
          <w:b/>
          <w:snapToGrid w:val="0"/>
          <w:color w:val="000000"/>
          <w:spacing w:val="-4"/>
          <w:sz w:val="24"/>
          <w:szCs w:val="24"/>
        </w:rPr>
        <w:t>Выполнение разрядных нормативов в зависимости от возраста начала занятий настольным теннисом</w:t>
      </w:r>
    </w:p>
    <w:tbl>
      <w:tblPr>
        <w:tblpPr w:leftFromText="180" w:rightFromText="180" w:vertAnchor="text" w:horzAnchor="margin" w:tblpXSpec="center" w:tblpY="331"/>
        <w:tblW w:w="0" w:type="auto"/>
        <w:tblLayout w:type="fixed"/>
        <w:tblCellMar>
          <w:left w:w="40" w:type="dxa"/>
          <w:right w:w="40" w:type="dxa"/>
        </w:tblCellMar>
        <w:tblLook w:val="0000" w:firstRow="0" w:lastRow="0" w:firstColumn="0" w:lastColumn="0" w:noHBand="0" w:noVBand="0"/>
      </w:tblPr>
      <w:tblGrid>
        <w:gridCol w:w="1164"/>
        <w:gridCol w:w="873"/>
        <w:gridCol w:w="1018"/>
        <w:gridCol w:w="873"/>
        <w:gridCol w:w="1018"/>
        <w:gridCol w:w="1018"/>
        <w:gridCol w:w="1164"/>
        <w:gridCol w:w="1018"/>
        <w:gridCol w:w="1457"/>
      </w:tblGrid>
      <w:tr w:rsidR="003348CA" w:rsidRPr="003348CA" w:rsidTr="003348CA">
        <w:trPr>
          <w:cantSplit/>
          <w:trHeight w:hRule="exact" w:val="430"/>
        </w:trPr>
        <w:tc>
          <w:tcPr>
            <w:tcW w:w="1164" w:type="dxa"/>
            <w:tcBorders>
              <w:top w:val="single" w:sz="6" w:space="0" w:color="auto"/>
              <w:left w:val="single" w:sz="6" w:space="0" w:color="auto"/>
              <w:right w:val="single" w:sz="6" w:space="0" w:color="auto"/>
            </w:tcBorders>
            <w:shd w:val="clear" w:color="auto" w:fill="FFFFFF"/>
            <w:vAlign w:val="center"/>
          </w:tcPr>
          <w:p w:rsidR="003348CA" w:rsidRPr="003348CA" w:rsidRDefault="003348CA" w:rsidP="003348CA">
            <w:pPr>
              <w:shd w:val="clear" w:color="auto" w:fill="FFFFFF"/>
              <w:spacing w:line="216" w:lineRule="exact"/>
              <w:rPr>
                <w:rFonts w:ascii="Times New Roman" w:hAnsi="Times New Roman" w:cs="Times New Roman"/>
                <w:snapToGrid w:val="0"/>
                <w:sz w:val="20"/>
                <w:szCs w:val="20"/>
              </w:rPr>
            </w:pPr>
            <w:r w:rsidRPr="003348CA">
              <w:rPr>
                <w:rFonts w:ascii="Times New Roman" w:hAnsi="Times New Roman" w:cs="Times New Roman"/>
                <w:snapToGrid w:val="0"/>
                <w:color w:val="000000"/>
                <w:spacing w:val="-3"/>
                <w:sz w:val="20"/>
                <w:szCs w:val="20"/>
              </w:rPr>
              <w:t xml:space="preserve">Возраст </w:t>
            </w:r>
            <w:r w:rsidRPr="003348CA">
              <w:rPr>
                <w:rFonts w:ascii="Times New Roman" w:hAnsi="Times New Roman" w:cs="Times New Roman"/>
                <w:snapToGrid w:val="0"/>
                <w:color w:val="000000"/>
                <w:spacing w:val="1"/>
                <w:sz w:val="20"/>
                <w:szCs w:val="20"/>
              </w:rPr>
              <w:t>лет</w:t>
            </w:r>
          </w:p>
        </w:tc>
        <w:tc>
          <w:tcPr>
            <w:tcW w:w="8439" w:type="dxa"/>
            <w:gridSpan w:val="8"/>
            <w:tcBorders>
              <w:top w:val="single" w:sz="6" w:space="0" w:color="auto"/>
              <w:left w:val="single" w:sz="6" w:space="0" w:color="auto"/>
              <w:bottom w:val="single" w:sz="6" w:space="0" w:color="auto"/>
              <w:right w:val="single" w:sz="6" w:space="0" w:color="auto"/>
            </w:tcBorders>
            <w:shd w:val="clear" w:color="auto" w:fill="FFFFFF"/>
          </w:tcPr>
          <w:p w:rsidR="003348CA" w:rsidRPr="003348CA" w:rsidRDefault="003348CA" w:rsidP="003348CA">
            <w:pPr>
              <w:shd w:val="clear" w:color="auto" w:fill="FFFFFF"/>
              <w:ind w:left="2371"/>
              <w:rPr>
                <w:rFonts w:ascii="Times New Roman" w:hAnsi="Times New Roman" w:cs="Times New Roman"/>
                <w:snapToGrid w:val="0"/>
                <w:sz w:val="20"/>
                <w:szCs w:val="20"/>
              </w:rPr>
            </w:pPr>
            <w:r w:rsidRPr="003348CA">
              <w:rPr>
                <w:rFonts w:ascii="Times New Roman" w:hAnsi="Times New Roman" w:cs="Times New Roman"/>
                <w:snapToGrid w:val="0"/>
                <w:color w:val="000000"/>
                <w:spacing w:val="1"/>
                <w:sz w:val="20"/>
                <w:szCs w:val="20"/>
              </w:rPr>
              <w:t>Разряд</w:t>
            </w:r>
          </w:p>
        </w:tc>
      </w:tr>
      <w:tr w:rsidR="003348CA" w:rsidRPr="003348CA" w:rsidTr="003348CA">
        <w:trPr>
          <w:cantSplit/>
          <w:trHeight w:hRule="exact" w:val="365"/>
        </w:trPr>
        <w:tc>
          <w:tcPr>
            <w:tcW w:w="1164" w:type="dxa"/>
            <w:tcBorders>
              <w:left w:val="single" w:sz="6" w:space="0" w:color="auto"/>
              <w:bottom w:val="single" w:sz="6" w:space="0" w:color="auto"/>
              <w:right w:val="single" w:sz="6" w:space="0" w:color="auto"/>
            </w:tcBorders>
            <w:shd w:val="clear" w:color="auto" w:fill="FFFFFF"/>
          </w:tcPr>
          <w:p w:rsidR="003348CA" w:rsidRPr="003348CA" w:rsidRDefault="003348CA" w:rsidP="003348CA">
            <w:pPr>
              <w:rPr>
                <w:rFonts w:ascii="Times New Roman" w:hAnsi="Times New Roman" w:cs="Times New Roman"/>
                <w:snapToGrid w:val="0"/>
                <w:sz w:val="20"/>
                <w:szCs w:val="20"/>
              </w:rPr>
            </w:pPr>
          </w:p>
          <w:p w:rsidR="003348CA" w:rsidRPr="003348CA" w:rsidRDefault="003348CA" w:rsidP="003348CA">
            <w:pPr>
              <w:rPr>
                <w:rFonts w:ascii="Times New Roman" w:hAnsi="Times New Roman" w:cs="Times New Roman"/>
                <w:snapToGrid w:val="0"/>
                <w:sz w:val="20"/>
                <w:szCs w:val="20"/>
              </w:rPr>
            </w:pP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3348CA" w:rsidRPr="003348CA" w:rsidRDefault="003348CA" w:rsidP="003348CA">
            <w:pPr>
              <w:shd w:val="clear" w:color="auto" w:fill="FFFFFF"/>
              <w:rPr>
                <w:rFonts w:ascii="Times New Roman" w:hAnsi="Times New Roman" w:cs="Times New Roman"/>
                <w:snapToGrid w:val="0"/>
                <w:sz w:val="20"/>
                <w:szCs w:val="20"/>
              </w:rPr>
            </w:pPr>
            <w:r w:rsidRPr="003348CA">
              <w:rPr>
                <w:rFonts w:ascii="Times New Roman" w:hAnsi="Times New Roman" w:cs="Times New Roman"/>
                <w:snapToGrid w:val="0"/>
                <w:color w:val="000000"/>
                <w:spacing w:val="-1"/>
                <w:sz w:val="20"/>
                <w:szCs w:val="20"/>
                <w:lang w:val="en-US"/>
              </w:rPr>
              <w:t xml:space="preserve">II </w:t>
            </w:r>
            <w:r w:rsidRPr="003348CA">
              <w:rPr>
                <w:rFonts w:ascii="Times New Roman" w:hAnsi="Times New Roman" w:cs="Times New Roman"/>
                <w:snapToGrid w:val="0"/>
                <w:color w:val="000000"/>
                <w:spacing w:val="-1"/>
                <w:sz w:val="20"/>
                <w:szCs w:val="20"/>
              </w:rPr>
              <w:t>юн.</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3348CA" w:rsidRPr="003348CA" w:rsidRDefault="003348CA" w:rsidP="003348CA">
            <w:pPr>
              <w:shd w:val="clear" w:color="auto" w:fill="FFFFFF"/>
              <w:ind w:left="34"/>
              <w:rPr>
                <w:rFonts w:ascii="Times New Roman" w:hAnsi="Times New Roman" w:cs="Times New Roman"/>
                <w:snapToGrid w:val="0"/>
                <w:sz w:val="20"/>
                <w:szCs w:val="20"/>
              </w:rPr>
            </w:pPr>
            <w:r w:rsidRPr="003348CA">
              <w:rPr>
                <w:rFonts w:ascii="Times New Roman" w:hAnsi="Times New Roman" w:cs="Times New Roman"/>
                <w:snapToGrid w:val="0"/>
                <w:color w:val="000000"/>
                <w:spacing w:val="-3"/>
                <w:sz w:val="20"/>
                <w:szCs w:val="20"/>
                <w:lang w:val="en-US"/>
              </w:rPr>
              <w:t xml:space="preserve">I </w:t>
            </w:r>
            <w:r w:rsidRPr="003348CA">
              <w:rPr>
                <w:rFonts w:ascii="Times New Roman" w:hAnsi="Times New Roman" w:cs="Times New Roman"/>
                <w:snapToGrid w:val="0"/>
                <w:color w:val="000000"/>
                <w:spacing w:val="-3"/>
                <w:sz w:val="20"/>
                <w:szCs w:val="20"/>
              </w:rPr>
              <w:t>юн.</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3348CA" w:rsidRPr="003348CA" w:rsidRDefault="003348CA" w:rsidP="003348CA">
            <w:pPr>
              <w:shd w:val="clear" w:color="auto" w:fill="FFFFFF"/>
              <w:ind w:left="101"/>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lang w:val="en-US"/>
              </w:rPr>
              <w:t>III</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3348CA" w:rsidRPr="003348CA" w:rsidRDefault="003348CA" w:rsidP="003348CA">
            <w:pPr>
              <w:shd w:val="clear" w:color="auto" w:fill="FFFFFF"/>
              <w:ind w:left="106"/>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lang w:val="en-US"/>
              </w:rPr>
              <w:t>II</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3348CA" w:rsidRPr="003348CA" w:rsidRDefault="003348CA" w:rsidP="003348CA">
            <w:pPr>
              <w:shd w:val="clear" w:color="auto" w:fill="FFFFFF"/>
              <w:ind w:left="187"/>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lang w:val="en-US"/>
              </w:rPr>
              <w:t>I</w:t>
            </w:r>
          </w:p>
        </w:tc>
        <w:tc>
          <w:tcPr>
            <w:tcW w:w="1164" w:type="dxa"/>
            <w:tcBorders>
              <w:top w:val="single" w:sz="6" w:space="0" w:color="auto"/>
              <w:left w:val="single" w:sz="6" w:space="0" w:color="auto"/>
              <w:bottom w:val="single" w:sz="6" w:space="0" w:color="auto"/>
              <w:right w:val="single" w:sz="6" w:space="0" w:color="auto"/>
            </w:tcBorders>
            <w:shd w:val="clear" w:color="auto" w:fill="FFFFFF"/>
          </w:tcPr>
          <w:p w:rsidR="003348CA" w:rsidRPr="003348CA" w:rsidRDefault="003348CA" w:rsidP="003348CA">
            <w:pPr>
              <w:shd w:val="clear" w:color="auto" w:fill="FFFFFF"/>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КМС</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3348CA" w:rsidRPr="003348CA" w:rsidRDefault="003348CA" w:rsidP="003348CA">
            <w:pPr>
              <w:shd w:val="clear" w:color="auto" w:fill="FFFFFF"/>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МС</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3348CA" w:rsidRPr="003348CA" w:rsidRDefault="003348CA" w:rsidP="003348CA">
            <w:pPr>
              <w:shd w:val="clear" w:color="auto" w:fill="FFFFFF"/>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МСМК</w:t>
            </w:r>
          </w:p>
        </w:tc>
      </w:tr>
      <w:tr w:rsidR="003348CA" w:rsidRPr="003348CA" w:rsidTr="003348CA">
        <w:trPr>
          <w:trHeight w:hRule="exact" w:val="365"/>
        </w:trPr>
        <w:tc>
          <w:tcPr>
            <w:tcW w:w="1164"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right="168"/>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7</w:t>
            </w:r>
          </w:p>
        </w:tc>
        <w:tc>
          <w:tcPr>
            <w:tcW w:w="873"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right="134"/>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8</w:t>
            </w:r>
          </w:p>
        </w:tc>
        <w:tc>
          <w:tcPr>
            <w:tcW w:w="1018"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right="139"/>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9</w:t>
            </w:r>
          </w:p>
        </w:tc>
        <w:tc>
          <w:tcPr>
            <w:tcW w:w="873"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left="125"/>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10</w:t>
            </w:r>
          </w:p>
        </w:tc>
        <w:tc>
          <w:tcPr>
            <w:tcW w:w="1018"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left="101"/>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11</w:t>
            </w:r>
          </w:p>
        </w:tc>
        <w:tc>
          <w:tcPr>
            <w:tcW w:w="1018"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left="149"/>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12</w:t>
            </w:r>
          </w:p>
        </w:tc>
        <w:tc>
          <w:tcPr>
            <w:tcW w:w="1164"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14</w:t>
            </w:r>
          </w:p>
        </w:tc>
        <w:tc>
          <w:tcPr>
            <w:tcW w:w="1018"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16</w:t>
            </w:r>
          </w:p>
        </w:tc>
        <w:tc>
          <w:tcPr>
            <w:tcW w:w="1457"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rPr>
                <w:rFonts w:ascii="Times New Roman" w:hAnsi="Times New Roman" w:cs="Times New Roman"/>
                <w:snapToGrid w:val="0"/>
                <w:sz w:val="20"/>
                <w:szCs w:val="20"/>
              </w:rPr>
            </w:pPr>
            <w:r w:rsidRPr="003348CA">
              <w:rPr>
                <w:rFonts w:ascii="Times New Roman" w:hAnsi="Times New Roman" w:cs="Times New Roman"/>
                <w:snapToGrid w:val="0"/>
                <w:color w:val="000000"/>
                <w:spacing w:val="-4"/>
                <w:sz w:val="20"/>
                <w:szCs w:val="20"/>
              </w:rPr>
              <w:t>18-20</w:t>
            </w:r>
          </w:p>
        </w:tc>
      </w:tr>
      <w:tr w:rsidR="003348CA" w:rsidRPr="003348CA" w:rsidTr="003348CA">
        <w:trPr>
          <w:trHeight w:hRule="exact" w:val="365"/>
        </w:trPr>
        <w:tc>
          <w:tcPr>
            <w:tcW w:w="1164"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right="168"/>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8</w:t>
            </w:r>
          </w:p>
        </w:tc>
        <w:tc>
          <w:tcPr>
            <w:tcW w:w="873"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right="134"/>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9</w:t>
            </w:r>
          </w:p>
        </w:tc>
        <w:tc>
          <w:tcPr>
            <w:tcW w:w="1018"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right="149"/>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10</w:t>
            </w:r>
          </w:p>
        </w:tc>
        <w:tc>
          <w:tcPr>
            <w:tcW w:w="873"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left="130"/>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11</w:t>
            </w:r>
          </w:p>
        </w:tc>
        <w:tc>
          <w:tcPr>
            <w:tcW w:w="1018"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left="101"/>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12</w:t>
            </w:r>
          </w:p>
        </w:tc>
        <w:tc>
          <w:tcPr>
            <w:tcW w:w="1018"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left="144"/>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13</w:t>
            </w:r>
          </w:p>
        </w:tc>
        <w:tc>
          <w:tcPr>
            <w:tcW w:w="1164"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14</w:t>
            </w:r>
          </w:p>
        </w:tc>
        <w:tc>
          <w:tcPr>
            <w:tcW w:w="1018"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16</w:t>
            </w:r>
          </w:p>
        </w:tc>
        <w:tc>
          <w:tcPr>
            <w:tcW w:w="1457"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rPr>
                <w:rFonts w:ascii="Times New Roman" w:hAnsi="Times New Roman" w:cs="Times New Roman"/>
                <w:snapToGrid w:val="0"/>
                <w:sz w:val="20"/>
                <w:szCs w:val="20"/>
              </w:rPr>
            </w:pPr>
            <w:r w:rsidRPr="003348CA">
              <w:rPr>
                <w:rFonts w:ascii="Times New Roman" w:hAnsi="Times New Roman" w:cs="Times New Roman"/>
                <w:snapToGrid w:val="0"/>
                <w:color w:val="000000"/>
                <w:spacing w:val="-5"/>
                <w:sz w:val="20"/>
                <w:szCs w:val="20"/>
              </w:rPr>
              <w:t>18-20</w:t>
            </w:r>
          </w:p>
        </w:tc>
      </w:tr>
      <w:tr w:rsidR="003348CA" w:rsidRPr="003348CA" w:rsidTr="003348CA">
        <w:trPr>
          <w:trHeight w:hRule="exact" w:val="365"/>
        </w:trPr>
        <w:tc>
          <w:tcPr>
            <w:tcW w:w="1164"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right="168"/>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9</w:t>
            </w:r>
          </w:p>
        </w:tc>
        <w:tc>
          <w:tcPr>
            <w:tcW w:w="873"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right="134"/>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10</w:t>
            </w:r>
          </w:p>
        </w:tc>
        <w:tc>
          <w:tcPr>
            <w:tcW w:w="1018"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right="168"/>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11</w:t>
            </w:r>
          </w:p>
        </w:tc>
        <w:tc>
          <w:tcPr>
            <w:tcW w:w="873"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left="125"/>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12</w:t>
            </w:r>
          </w:p>
        </w:tc>
        <w:tc>
          <w:tcPr>
            <w:tcW w:w="1018"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left="101"/>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12</w:t>
            </w:r>
          </w:p>
        </w:tc>
        <w:tc>
          <w:tcPr>
            <w:tcW w:w="1018"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left="144"/>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13</w:t>
            </w:r>
          </w:p>
        </w:tc>
        <w:tc>
          <w:tcPr>
            <w:tcW w:w="1164"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14</w:t>
            </w:r>
          </w:p>
        </w:tc>
        <w:tc>
          <w:tcPr>
            <w:tcW w:w="1018"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16</w:t>
            </w:r>
          </w:p>
        </w:tc>
        <w:tc>
          <w:tcPr>
            <w:tcW w:w="1457"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rPr>
                <w:rFonts w:ascii="Times New Roman" w:hAnsi="Times New Roman" w:cs="Times New Roman"/>
                <w:snapToGrid w:val="0"/>
                <w:sz w:val="20"/>
                <w:szCs w:val="20"/>
              </w:rPr>
            </w:pPr>
            <w:r w:rsidRPr="003348CA">
              <w:rPr>
                <w:rFonts w:ascii="Times New Roman" w:hAnsi="Times New Roman" w:cs="Times New Roman"/>
                <w:snapToGrid w:val="0"/>
                <w:color w:val="000000"/>
                <w:spacing w:val="-6"/>
                <w:sz w:val="20"/>
                <w:szCs w:val="20"/>
              </w:rPr>
              <w:t>18-20</w:t>
            </w:r>
          </w:p>
        </w:tc>
      </w:tr>
      <w:tr w:rsidR="003348CA" w:rsidRPr="003348CA" w:rsidTr="003348CA">
        <w:trPr>
          <w:trHeight w:hRule="exact" w:val="365"/>
        </w:trPr>
        <w:tc>
          <w:tcPr>
            <w:tcW w:w="1164"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right="168"/>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10</w:t>
            </w:r>
          </w:p>
        </w:tc>
        <w:tc>
          <w:tcPr>
            <w:tcW w:w="873"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right="154"/>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11</w:t>
            </w:r>
          </w:p>
        </w:tc>
        <w:tc>
          <w:tcPr>
            <w:tcW w:w="1018"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right="168"/>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11</w:t>
            </w:r>
          </w:p>
        </w:tc>
        <w:tc>
          <w:tcPr>
            <w:tcW w:w="873"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left="125"/>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12</w:t>
            </w:r>
          </w:p>
        </w:tc>
        <w:tc>
          <w:tcPr>
            <w:tcW w:w="1018"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left="101"/>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12</w:t>
            </w:r>
          </w:p>
        </w:tc>
        <w:tc>
          <w:tcPr>
            <w:tcW w:w="1018"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left="144"/>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13</w:t>
            </w:r>
          </w:p>
        </w:tc>
        <w:tc>
          <w:tcPr>
            <w:tcW w:w="1164"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14</w:t>
            </w:r>
          </w:p>
        </w:tc>
        <w:tc>
          <w:tcPr>
            <w:tcW w:w="1018"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16</w:t>
            </w:r>
          </w:p>
        </w:tc>
        <w:tc>
          <w:tcPr>
            <w:tcW w:w="1457"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rPr>
                <w:rFonts w:ascii="Times New Roman" w:hAnsi="Times New Roman" w:cs="Times New Roman"/>
                <w:snapToGrid w:val="0"/>
                <w:sz w:val="20"/>
                <w:szCs w:val="20"/>
              </w:rPr>
            </w:pPr>
            <w:r w:rsidRPr="003348CA">
              <w:rPr>
                <w:rFonts w:ascii="Times New Roman" w:hAnsi="Times New Roman" w:cs="Times New Roman"/>
                <w:snapToGrid w:val="0"/>
                <w:color w:val="000000"/>
                <w:spacing w:val="-6"/>
                <w:sz w:val="20"/>
                <w:szCs w:val="20"/>
              </w:rPr>
              <w:t>18-20</w:t>
            </w:r>
          </w:p>
        </w:tc>
      </w:tr>
      <w:tr w:rsidR="003348CA" w:rsidRPr="003348CA" w:rsidTr="003348CA">
        <w:trPr>
          <w:trHeight w:hRule="exact" w:val="394"/>
        </w:trPr>
        <w:tc>
          <w:tcPr>
            <w:tcW w:w="1164"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right="192"/>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11</w:t>
            </w:r>
          </w:p>
        </w:tc>
        <w:tc>
          <w:tcPr>
            <w:tcW w:w="873"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right="158"/>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11</w:t>
            </w:r>
          </w:p>
        </w:tc>
        <w:tc>
          <w:tcPr>
            <w:tcW w:w="1018"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right="168"/>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11</w:t>
            </w:r>
          </w:p>
        </w:tc>
        <w:tc>
          <w:tcPr>
            <w:tcW w:w="873"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left="125"/>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12</w:t>
            </w:r>
          </w:p>
        </w:tc>
        <w:tc>
          <w:tcPr>
            <w:tcW w:w="1018"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left="96"/>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12</w:t>
            </w:r>
          </w:p>
        </w:tc>
        <w:tc>
          <w:tcPr>
            <w:tcW w:w="1018"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left="139"/>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13</w:t>
            </w:r>
          </w:p>
        </w:tc>
        <w:tc>
          <w:tcPr>
            <w:tcW w:w="1164"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14</w:t>
            </w:r>
          </w:p>
        </w:tc>
        <w:tc>
          <w:tcPr>
            <w:tcW w:w="1018"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rPr>
                <w:rFonts w:ascii="Times New Roman" w:hAnsi="Times New Roman" w:cs="Times New Roman"/>
                <w:snapToGrid w:val="0"/>
                <w:sz w:val="20"/>
                <w:szCs w:val="20"/>
              </w:rPr>
            </w:pPr>
            <w:r w:rsidRPr="003348CA">
              <w:rPr>
                <w:rFonts w:ascii="Times New Roman" w:hAnsi="Times New Roman" w:cs="Times New Roman"/>
                <w:snapToGrid w:val="0"/>
                <w:color w:val="000000"/>
                <w:sz w:val="20"/>
                <w:szCs w:val="20"/>
              </w:rPr>
              <w:t>16</w:t>
            </w:r>
          </w:p>
        </w:tc>
        <w:tc>
          <w:tcPr>
            <w:tcW w:w="1457"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rPr>
                <w:rFonts w:ascii="Times New Roman" w:hAnsi="Times New Roman" w:cs="Times New Roman"/>
                <w:snapToGrid w:val="0"/>
                <w:sz w:val="20"/>
                <w:szCs w:val="20"/>
              </w:rPr>
            </w:pPr>
            <w:r w:rsidRPr="003348CA">
              <w:rPr>
                <w:rFonts w:ascii="Times New Roman" w:hAnsi="Times New Roman" w:cs="Times New Roman"/>
                <w:snapToGrid w:val="0"/>
                <w:color w:val="000000"/>
                <w:spacing w:val="-7"/>
                <w:sz w:val="20"/>
                <w:szCs w:val="20"/>
              </w:rPr>
              <w:t>18-20</w:t>
            </w:r>
          </w:p>
        </w:tc>
      </w:tr>
      <w:tr w:rsidR="003348CA" w:rsidRPr="003348CA" w:rsidTr="003348CA">
        <w:trPr>
          <w:trHeight w:hRule="exact" w:val="394"/>
        </w:trPr>
        <w:tc>
          <w:tcPr>
            <w:tcW w:w="1164"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right="192"/>
              <w:rPr>
                <w:rFonts w:ascii="Times New Roman" w:hAnsi="Times New Roman" w:cs="Times New Roman"/>
                <w:snapToGrid w:val="0"/>
                <w:color w:val="000000"/>
                <w:sz w:val="20"/>
                <w:szCs w:val="20"/>
              </w:rPr>
            </w:pPr>
            <w:r w:rsidRPr="003348CA">
              <w:rPr>
                <w:rFonts w:ascii="Times New Roman" w:hAnsi="Times New Roman" w:cs="Times New Roman"/>
                <w:snapToGrid w:val="0"/>
                <w:color w:val="000000"/>
                <w:sz w:val="20"/>
                <w:szCs w:val="20"/>
              </w:rPr>
              <w:t>12</w:t>
            </w:r>
          </w:p>
        </w:tc>
        <w:tc>
          <w:tcPr>
            <w:tcW w:w="873"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right="158"/>
              <w:rPr>
                <w:rFonts w:ascii="Times New Roman" w:hAnsi="Times New Roman" w:cs="Times New Roman"/>
                <w:snapToGrid w:val="0"/>
                <w:color w:val="000000"/>
                <w:sz w:val="20"/>
                <w:szCs w:val="20"/>
              </w:rPr>
            </w:pPr>
            <w:r w:rsidRPr="003348CA">
              <w:rPr>
                <w:rFonts w:ascii="Times New Roman" w:hAnsi="Times New Roman" w:cs="Times New Roman"/>
                <w:snapToGrid w:val="0"/>
                <w:color w:val="000000"/>
                <w:sz w:val="20"/>
                <w:szCs w:val="20"/>
              </w:rPr>
              <w:t>12</w:t>
            </w:r>
          </w:p>
        </w:tc>
        <w:tc>
          <w:tcPr>
            <w:tcW w:w="1018"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rPr>
                <w:rFonts w:ascii="Times New Roman" w:hAnsi="Times New Roman" w:cs="Times New Roman"/>
                <w:sz w:val="20"/>
                <w:szCs w:val="20"/>
              </w:rPr>
            </w:pPr>
            <w:r w:rsidRPr="003348CA">
              <w:rPr>
                <w:rFonts w:ascii="Times New Roman" w:hAnsi="Times New Roman" w:cs="Times New Roman"/>
                <w:sz w:val="20"/>
                <w:szCs w:val="20"/>
              </w:rPr>
              <w:t xml:space="preserve">     12</w:t>
            </w:r>
          </w:p>
        </w:tc>
        <w:tc>
          <w:tcPr>
            <w:tcW w:w="873"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left="125"/>
              <w:rPr>
                <w:rFonts w:ascii="Times New Roman" w:hAnsi="Times New Roman" w:cs="Times New Roman"/>
                <w:snapToGrid w:val="0"/>
                <w:color w:val="000000"/>
                <w:sz w:val="20"/>
                <w:szCs w:val="20"/>
              </w:rPr>
            </w:pPr>
            <w:r w:rsidRPr="003348CA">
              <w:rPr>
                <w:rFonts w:ascii="Times New Roman" w:hAnsi="Times New Roman" w:cs="Times New Roman"/>
                <w:snapToGrid w:val="0"/>
                <w:color w:val="000000"/>
                <w:sz w:val="20"/>
                <w:szCs w:val="20"/>
              </w:rPr>
              <w:t>13</w:t>
            </w:r>
          </w:p>
        </w:tc>
        <w:tc>
          <w:tcPr>
            <w:tcW w:w="1018"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left="96"/>
              <w:rPr>
                <w:rFonts w:ascii="Times New Roman" w:hAnsi="Times New Roman" w:cs="Times New Roman"/>
                <w:snapToGrid w:val="0"/>
                <w:color w:val="000000"/>
                <w:sz w:val="20"/>
                <w:szCs w:val="20"/>
              </w:rPr>
            </w:pPr>
            <w:r w:rsidRPr="003348CA">
              <w:rPr>
                <w:rFonts w:ascii="Times New Roman" w:hAnsi="Times New Roman" w:cs="Times New Roman"/>
                <w:snapToGrid w:val="0"/>
                <w:color w:val="000000"/>
                <w:sz w:val="20"/>
                <w:szCs w:val="20"/>
              </w:rPr>
              <w:t>13</w:t>
            </w:r>
          </w:p>
        </w:tc>
        <w:tc>
          <w:tcPr>
            <w:tcW w:w="1018"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left="139"/>
              <w:rPr>
                <w:rFonts w:ascii="Times New Roman" w:hAnsi="Times New Roman" w:cs="Times New Roman"/>
                <w:snapToGrid w:val="0"/>
                <w:color w:val="000000"/>
                <w:sz w:val="20"/>
                <w:szCs w:val="20"/>
              </w:rPr>
            </w:pPr>
            <w:r w:rsidRPr="003348CA">
              <w:rPr>
                <w:rFonts w:ascii="Times New Roman" w:hAnsi="Times New Roman" w:cs="Times New Roman"/>
                <w:snapToGrid w:val="0"/>
                <w:color w:val="000000"/>
                <w:sz w:val="20"/>
                <w:szCs w:val="20"/>
              </w:rPr>
              <w:t>14</w:t>
            </w:r>
          </w:p>
        </w:tc>
        <w:tc>
          <w:tcPr>
            <w:tcW w:w="1164"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rPr>
                <w:rFonts w:ascii="Times New Roman" w:hAnsi="Times New Roman" w:cs="Times New Roman"/>
                <w:snapToGrid w:val="0"/>
                <w:color w:val="000000"/>
                <w:sz w:val="20"/>
                <w:szCs w:val="20"/>
              </w:rPr>
            </w:pPr>
            <w:r w:rsidRPr="003348CA">
              <w:rPr>
                <w:rFonts w:ascii="Times New Roman" w:hAnsi="Times New Roman" w:cs="Times New Roman"/>
                <w:snapToGrid w:val="0"/>
                <w:color w:val="000000"/>
                <w:sz w:val="20"/>
                <w:szCs w:val="20"/>
              </w:rPr>
              <w:t>15</w:t>
            </w:r>
          </w:p>
        </w:tc>
        <w:tc>
          <w:tcPr>
            <w:tcW w:w="1018"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rPr>
                <w:rFonts w:ascii="Times New Roman" w:hAnsi="Times New Roman" w:cs="Times New Roman"/>
                <w:snapToGrid w:val="0"/>
                <w:color w:val="000000"/>
                <w:sz w:val="20"/>
                <w:szCs w:val="20"/>
              </w:rPr>
            </w:pPr>
            <w:r w:rsidRPr="003348CA">
              <w:rPr>
                <w:rFonts w:ascii="Times New Roman" w:hAnsi="Times New Roman" w:cs="Times New Roman"/>
                <w:snapToGrid w:val="0"/>
                <w:color w:val="000000"/>
                <w:sz w:val="20"/>
                <w:szCs w:val="20"/>
              </w:rPr>
              <w:t>17</w:t>
            </w:r>
          </w:p>
        </w:tc>
        <w:tc>
          <w:tcPr>
            <w:tcW w:w="1457"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rPr>
                <w:rFonts w:ascii="Times New Roman" w:hAnsi="Times New Roman" w:cs="Times New Roman"/>
                <w:snapToGrid w:val="0"/>
                <w:color w:val="000000"/>
                <w:spacing w:val="-7"/>
                <w:sz w:val="20"/>
                <w:szCs w:val="20"/>
              </w:rPr>
            </w:pPr>
            <w:r w:rsidRPr="003348CA">
              <w:rPr>
                <w:rFonts w:ascii="Times New Roman" w:hAnsi="Times New Roman" w:cs="Times New Roman"/>
                <w:snapToGrid w:val="0"/>
                <w:color w:val="000000"/>
                <w:spacing w:val="-7"/>
                <w:sz w:val="20"/>
                <w:szCs w:val="20"/>
              </w:rPr>
              <w:t>19-21</w:t>
            </w:r>
          </w:p>
        </w:tc>
      </w:tr>
      <w:tr w:rsidR="003348CA" w:rsidRPr="003348CA" w:rsidTr="003348CA">
        <w:trPr>
          <w:trHeight w:hRule="exact" w:val="553"/>
        </w:trPr>
        <w:tc>
          <w:tcPr>
            <w:tcW w:w="1164"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right="192"/>
              <w:rPr>
                <w:rFonts w:ascii="Times New Roman" w:hAnsi="Times New Roman" w:cs="Times New Roman"/>
                <w:snapToGrid w:val="0"/>
                <w:color w:val="000000"/>
                <w:sz w:val="20"/>
                <w:szCs w:val="20"/>
              </w:rPr>
            </w:pPr>
            <w:r w:rsidRPr="003348CA">
              <w:rPr>
                <w:rFonts w:ascii="Times New Roman" w:hAnsi="Times New Roman" w:cs="Times New Roman"/>
                <w:snapToGrid w:val="0"/>
                <w:color w:val="000000"/>
                <w:sz w:val="20"/>
                <w:szCs w:val="20"/>
              </w:rPr>
              <w:t>13</w:t>
            </w:r>
          </w:p>
        </w:tc>
        <w:tc>
          <w:tcPr>
            <w:tcW w:w="873"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right="158"/>
              <w:rPr>
                <w:rFonts w:ascii="Times New Roman" w:hAnsi="Times New Roman" w:cs="Times New Roman"/>
                <w:snapToGrid w:val="0"/>
                <w:color w:val="000000"/>
                <w:sz w:val="20"/>
                <w:szCs w:val="20"/>
              </w:rPr>
            </w:pPr>
            <w:r w:rsidRPr="003348CA">
              <w:rPr>
                <w:rFonts w:ascii="Times New Roman" w:hAnsi="Times New Roman" w:cs="Times New Roman"/>
                <w:snapToGrid w:val="0"/>
                <w:color w:val="000000"/>
                <w:sz w:val="20"/>
                <w:szCs w:val="20"/>
              </w:rPr>
              <w:t>13</w:t>
            </w:r>
          </w:p>
        </w:tc>
        <w:tc>
          <w:tcPr>
            <w:tcW w:w="1018"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rPr>
                <w:rFonts w:ascii="Times New Roman" w:hAnsi="Times New Roman" w:cs="Times New Roman"/>
                <w:sz w:val="20"/>
                <w:szCs w:val="20"/>
              </w:rPr>
            </w:pPr>
            <w:r w:rsidRPr="003348CA">
              <w:rPr>
                <w:rFonts w:ascii="Times New Roman" w:hAnsi="Times New Roman" w:cs="Times New Roman"/>
                <w:sz w:val="20"/>
                <w:szCs w:val="20"/>
              </w:rPr>
              <w:t xml:space="preserve">     13</w:t>
            </w:r>
          </w:p>
        </w:tc>
        <w:tc>
          <w:tcPr>
            <w:tcW w:w="873"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left="125"/>
              <w:rPr>
                <w:rFonts w:ascii="Times New Roman" w:hAnsi="Times New Roman" w:cs="Times New Roman"/>
                <w:snapToGrid w:val="0"/>
                <w:color w:val="000000"/>
                <w:sz w:val="20"/>
                <w:szCs w:val="20"/>
              </w:rPr>
            </w:pPr>
            <w:r w:rsidRPr="003348CA">
              <w:rPr>
                <w:rFonts w:ascii="Times New Roman" w:hAnsi="Times New Roman" w:cs="Times New Roman"/>
                <w:snapToGrid w:val="0"/>
                <w:color w:val="000000"/>
                <w:sz w:val="20"/>
                <w:szCs w:val="20"/>
              </w:rPr>
              <w:t>14</w:t>
            </w:r>
          </w:p>
        </w:tc>
        <w:tc>
          <w:tcPr>
            <w:tcW w:w="1018"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left="96"/>
              <w:rPr>
                <w:rFonts w:ascii="Times New Roman" w:hAnsi="Times New Roman" w:cs="Times New Roman"/>
                <w:snapToGrid w:val="0"/>
                <w:color w:val="000000"/>
                <w:sz w:val="20"/>
                <w:szCs w:val="20"/>
              </w:rPr>
            </w:pPr>
            <w:r w:rsidRPr="003348CA">
              <w:rPr>
                <w:rFonts w:ascii="Times New Roman" w:hAnsi="Times New Roman" w:cs="Times New Roman"/>
                <w:snapToGrid w:val="0"/>
                <w:color w:val="000000"/>
                <w:sz w:val="20"/>
                <w:szCs w:val="20"/>
              </w:rPr>
              <w:t>14</w:t>
            </w:r>
          </w:p>
        </w:tc>
        <w:tc>
          <w:tcPr>
            <w:tcW w:w="1018"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ind w:left="139"/>
              <w:rPr>
                <w:rFonts w:ascii="Times New Roman" w:hAnsi="Times New Roman" w:cs="Times New Roman"/>
                <w:snapToGrid w:val="0"/>
                <w:color w:val="000000"/>
                <w:sz w:val="20"/>
                <w:szCs w:val="20"/>
              </w:rPr>
            </w:pPr>
            <w:r w:rsidRPr="003348CA">
              <w:rPr>
                <w:rFonts w:ascii="Times New Roman" w:hAnsi="Times New Roman" w:cs="Times New Roman"/>
                <w:snapToGrid w:val="0"/>
                <w:color w:val="000000"/>
                <w:sz w:val="20"/>
                <w:szCs w:val="20"/>
              </w:rPr>
              <w:t>15</w:t>
            </w:r>
          </w:p>
        </w:tc>
        <w:tc>
          <w:tcPr>
            <w:tcW w:w="1164"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rPr>
                <w:rFonts w:ascii="Times New Roman" w:hAnsi="Times New Roman" w:cs="Times New Roman"/>
                <w:snapToGrid w:val="0"/>
                <w:color w:val="000000"/>
                <w:sz w:val="20"/>
                <w:szCs w:val="20"/>
              </w:rPr>
            </w:pPr>
            <w:r w:rsidRPr="003348CA">
              <w:rPr>
                <w:rFonts w:ascii="Times New Roman" w:hAnsi="Times New Roman" w:cs="Times New Roman"/>
                <w:snapToGrid w:val="0"/>
                <w:color w:val="000000"/>
                <w:sz w:val="20"/>
                <w:szCs w:val="20"/>
              </w:rPr>
              <w:t>16</w:t>
            </w:r>
          </w:p>
        </w:tc>
        <w:tc>
          <w:tcPr>
            <w:tcW w:w="1018"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rPr>
                <w:rFonts w:ascii="Times New Roman" w:hAnsi="Times New Roman" w:cs="Times New Roman"/>
                <w:snapToGrid w:val="0"/>
                <w:color w:val="000000"/>
                <w:sz w:val="20"/>
                <w:szCs w:val="20"/>
              </w:rPr>
            </w:pPr>
            <w:r w:rsidRPr="003348CA">
              <w:rPr>
                <w:rFonts w:ascii="Times New Roman" w:hAnsi="Times New Roman" w:cs="Times New Roman"/>
                <w:snapToGrid w:val="0"/>
                <w:color w:val="000000"/>
                <w:sz w:val="20"/>
                <w:szCs w:val="20"/>
              </w:rPr>
              <w:t>18</w:t>
            </w:r>
          </w:p>
        </w:tc>
        <w:tc>
          <w:tcPr>
            <w:tcW w:w="1457" w:type="dxa"/>
            <w:tcBorders>
              <w:top w:val="single" w:sz="6" w:space="0" w:color="auto"/>
              <w:left w:val="single" w:sz="6" w:space="0" w:color="auto"/>
              <w:bottom w:val="single" w:sz="6" w:space="0" w:color="auto"/>
              <w:right w:val="single" w:sz="6" w:space="0" w:color="auto"/>
            </w:tcBorders>
            <w:shd w:val="clear" w:color="auto" w:fill="FFFFFF"/>
            <w:vAlign w:val="center"/>
          </w:tcPr>
          <w:p w:rsidR="003348CA" w:rsidRPr="003348CA" w:rsidRDefault="003348CA" w:rsidP="003348CA">
            <w:pPr>
              <w:shd w:val="clear" w:color="auto" w:fill="FFFFFF"/>
              <w:rPr>
                <w:rFonts w:ascii="Times New Roman" w:hAnsi="Times New Roman" w:cs="Times New Roman"/>
                <w:snapToGrid w:val="0"/>
                <w:color w:val="000000"/>
                <w:spacing w:val="-7"/>
                <w:sz w:val="20"/>
                <w:szCs w:val="20"/>
              </w:rPr>
            </w:pPr>
            <w:r w:rsidRPr="003348CA">
              <w:rPr>
                <w:rFonts w:ascii="Times New Roman" w:hAnsi="Times New Roman" w:cs="Times New Roman"/>
                <w:snapToGrid w:val="0"/>
                <w:color w:val="000000"/>
                <w:spacing w:val="-7"/>
                <w:sz w:val="20"/>
                <w:szCs w:val="20"/>
              </w:rPr>
              <w:t>20-22</w:t>
            </w:r>
          </w:p>
          <w:p w:rsidR="003348CA" w:rsidRPr="003348CA" w:rsidRDefault="003348CA" w:rsidP="003348CA">
            <w:pPr>
              <w:shd w:val="clear" w:color="auto" w:fill="FFFFFF"/>
              <w:rPr>
                <w:rFonts w:ascii="Times New Roman" w:hAnsi="Times New Roman" w:cs="Times New Roman"/>
                <w:snapToGrid w:val="0"/>
                <w:color w:val="000000"/>
                <w:spacing w:val="-7"/>
                <w:sz w:val="20"/>
                <w:szCs w:val="20"/>
              </w:rPr>
            </w:pPr>
          </w:p>
        </w:tc>
      </w:tr>
      <w:tr w:rsidR="003348CA" w:rsidRPr="003348CA" w:rsidTr="003348CA">
        <w:trPr>
          <w:trHeight w:hRule="exact" w:val="697"/>
        </w:trPr>
        <w:tc>
          <w:tcPr>
            <w:tcW w:w="1164" w:type="dxa"/>
            <w:tcBorders>
              <w:top w:val="single" w:sz="6" w:space="0" w:color="auto"/>
              <w:left w:val="single" w:sz="6" w:space="0" w:color="auto"/>
              <w:bottom w:val="single" w:sz="4" w:space="0" w:color="auto"/>
              <w:right w:val="single" w:sz="6" w:space="0" w:color="auto"/>
            </w:tcBorders>
            <w:shd w:val="clear" w:color="auto" w:fill="FFFFFF"/>
            <w:vAlign w:val="center"/>
          </w:tcPr>
          <w:p w:rsidR="003348CA" w:rsidRPr="003348CA" w:rsidRDefault="003348CA" w:rsidP="003348CA">
            <w:pPr>
              <w:shd w:val="clear" w:color="auto" w:fill="FFFFFF"/>
              <w:ind w:right="192"/>
              <w:rPr>
                <w:rFonts w:ascii="Times New Roman" w:hAnsi="Times New Roman" w:cs="Times New Roman"/>
                <w:snapToGrid w:val="0"/>
                <w:color w:val="000000"/>
                <w:sz w:val="20"/>
                <w:szCs w:val="20"/>
              </w:rPr>
            </w:pPr>
            <w:r w:rsidRPr="003348CA">
              <w:rPr>
                <w:rFonts w:ascii="Times New Roman" w:hAnsi="Times New Roman" w:cs="Times New Roman"/>
                <w:snapToGrid w:val="0"/>
                <w:color w:val="000000"/>
                <w:sz w:val="20"/>
                <w:szCs w:val="20"/>
              </w:rPr>
              <w:t>14</w:t>
            </w:r>
          </w:p>
        </w:tc>
        <w:tc>
          <w:tcPr>
            <w:tcW w:w="873" w:type="dxa"/>
            <w:tcBorders>
              <w:top w:val="single" w:sz="6" w:space="0" w:color="auto"/>
              <w:left w:val="single" w:sz="6" w:space="0" w:color="auto"/>
              <w:bottom w:val="single" w:sz="4" w:space="0" w:color="auto"/>
              <w:right w:val="single" w:sz="6" w:space="0" w:color="auto"/>
            </w:tcBorders>
            <w:shd w:val="clear" w:color="auto" w:fill="FFFFFF"/>
            <w:vAlign w:val="center"/>
          </w:tcPr>
          <w:p w:rsidR="003348CA" w:rsidRPr="003348CA" w:rsidRDefault="003348CA" w:rsidP="003348CA">
            <w:pPr>
              <w:shd w:val="clear" w:color="auto" w:fill="FFFFFF"/>
              <w:ind w:right="158"/>
              <w:rPr>
                <w:rFonts w:ascii="Times New Roman" w:hAnsi="Times New Roman" w:cs="Times New Roman"/>
                <w:snapToGrid w:val="0"/>
                <w:color w:val="000000"/>
                <w:sz w:val="20"/>
                <w:szCs w:val="20"/>
              </w:rPr>
            </w:pPr>
            <w:r w:rsidRPr="003348CA">
              <w:rPr>
                <w:rFonts w:ascii="Times New Roman" w:hAnsi="Times New Roman" w:cs="Times New Roman"/>
                <w:snapToGrid w:val="0"/>
                <w:color w:val="000000"/>
                <w:sz w:val="20"/>
                <w:szCs w:val="20"/>
              </w:rPr>
              <w:t>14</w:t>
            </w:r>
          </w:p>
        </w:tc>
        <w:tc>
          <w:tcPr>
            <w:tcW w:w="1018" w:type="dxa"/>
            <w:tcBorders>
              <w:top w:val="single" w:sz="6" w:space="0" w:color="auto"/>
              <w:left w:val="single" w:sz="6" w:space="0" w:color="auto"/>
              <w:bottom w:val="single" w:sz="4" w:space="0" w:color="auto"/>
              <w:right w:val="single" w:sz="6" w:space="0" w:color="auto"/>
            </w:tcBorders>
            <w:shd w:val="clear" w:color="auto" w:fill="FFFFFF"/>
            <w:vAlign w:val="center"/>
          </w:tcPr>
          <w:p w:rsidR="003348CA" w:rsidRPr="003348CA" w:rsidRDefault="003348CA" w:rsidP="003348CA">
            <w:pPr>
              <w:rPr>
                <w:rFonts w:ascii="Times New Roman" w:hAnsi="Times New Roman" w:cs="Times New Roman"/>
                <w:sz w:val="20"/>
                <w:szCs w:val="20"/>
              </w:rPr>
            </w:pPr>
            <w:r w:rsidRPr="003348CA">
              <w:rPr>
                <w:rFonts w:ascii="Times New Roman" w:hAnsi="Times New Roman" w:cs="Times New Roman"/>
                <w:sz w:val="20"/>
                <w:szCs w:val="20"/>
              </w:rPr>
              <w:t xml:space="preserve">     14</w:t>
            </w:r>
          </w:p>
        </w:tc>
        <w:tc>
          <w:tcPr>
            <w:tcW w:w="873" w:type="dxa"/>
            <w:tcBorders>
              <w:top w:val="single" w:sz="6" w:space="0" w:color="auto"/>
              <w:left w:val="single" w:sz="6" w:space="0" w:color="auto"/>
              <w:bottom w:val="single" w:sz="4" w:space="0" w:color="auto"/>
              <w:right w:val="single" w:sz="6" w:space="0" w:color="auto"/>
            </w:tcBorders>
            <w:shd w:val="clear" w:color="auto" w:fill="FFFFFF"/>
            <w:vAlign w:val="center"/>
          </w:tcPr>
          <w:p w:rsidR="003348CA" w:rsidRPr="003348CA" w:rsidRDefault="003348CA" w:rsidP="003348CA">
            <w:pPr>
              <w:shd w:val="clear" w:color="auto" w:fill="FFFFFF"/>
              <w:ind w:left="125"/>
              <w:rPr>
                <w:rFonts w:ascii="Times New Roman" w:hAnsi="Times New Roman" w:cs="Times New Roman"/>
                <w:snapToGrid w:val="0"/>
                <w:color w:val="000000"/>
                <w:sz w:val="20"/>
                <w:szCs w:val="20"/>
              </w:rPr>
            </w:pPr>
            <w:r w:rsidRPr="003348CA">
              <w:rPr>
                <w:rFonts w:ascii="Times New Roman" w:hAnsi="Times New Roman" w:cs="Times New Roman"/>
                <w:snapToGrid w:val="0"/>
                <w:color w:val="000000"/>
                <w:sz w:val="20"/>
                <w:szCs w:val="20"/>
              </w:rPr>
              <w:t>14,5</w:t>
            </w:r>
          </w:p>
        </w:tc>
        <w:tc>
          <w:tcPr>
            <w:tcW w:w="1018" w:type="dxa"/>
            <w:tcBorders>
              <w:top w:val="single" w:sz="6" w:space="0" w:color="auto"/>
              <w:left w:val="single" w:sz="6" w:space="0" w:color="auto"/>
              <w:bottom w:val="single" w:sz="4" w:space="0" w:color="auto"/>
              <w:right w:val="single" w:sz="6" w:space="0" w:color="auto"/>
            </w:tcBorders>
            <w:shd w:val="clear" w:color="auto" w:fill="FFFFFF"/>
            <w:vAlign w:val="center"/>
          </w:tcPr>
          <w:p w:rsidR="003348CA" w:rsidRPr="003348CA" w:rsidRDefault="003348CA" w:rsidP="003348CA">
            <w:pPr>
              <w:shd w:val="clear" w:color="auto" w:fill="FFFFFF"/>
              <w:ind w:left="96"/>
              <w:rPr>
                <w:rFonts w:ascii="Times New Roman" w:hAnsi="Times New Roman" w:cs="Times New Roman"/>
                <w:snapToGrid w:val="0"/>
                <w:color w:val="000000"/>
                <w:sz w:val="20"/>
                <w:szCs w:val="20"/>
              </w:rPr>
            </w:pPr>
            <w:r w:rsidRPr="003348CA">
              <w:rPr>
                <w:rFonts w:ascii="Times New Roman" w:hAnsi="Times New Roman" w:cs="Times New Roman"/>
                <w:snapToGrid w:val="0"/>
                <w:color w:val="000000"/>
                <w:sz w:val="20"/>
                <w:szCs w:val="20"/>
              </w:rPr>
              <w:t>15</w:t>
            </w:r>
          </w:p>
        </w:tc>
        <w:tc>
          <w:tcPr>
            <w:tcW w:w="1018" w:type="dxa"/>
            <w:tcBorders>
              <w:top w:val="single" w:sz="6" w:space="0" w:color="auto"/>
              <w:left w:val="single" w:sz="6" w:space="0" w:color="auto"/>
              <w:bottom w:val="single" w:sz="4" w:space="0" w:color="auto"/>
              <w:right w:val="single" w:sz="6" w:space="0" w:color="auto"/>
            </w:tcBorders>
            <w:shd w:val="clear" w:color="auto" w:fill="FFFFFF"/>
            <w:vAlign w:val="center"/>
          </w:tcPr>
          <w:p w:rsidR="003348CA" w:rsidRPr="003348CA" w:rsidRDefault="003348CA" w:rsidP="003348CA">
            <w:pPr>
              <w:shd w:val="clear" w:color="auto" w:fill="FFFFFF"/>
              <w:ind w:left="139"/>
              <w:rPr>
                <w:rFonts w:ascii="Times New Roman" w:hAnsi="Times New Roman" w:cs="Times New Roman"/>
                <w:snapToGrid w:val="0"/>
                <w:color w:val="000000"/>
                <w:sz w:val="20"/>
                <w:szCs w:val="20"/>
              </w:rPr>
            </w:pPr>
            <w:r w:rsidRPr="003348CA">
              <w:rPr>
                <w:rFonts w:ascii="Times New Roman" w:hAnsi="Times New Roman" w:cs="Times New Roman"/>
                <w:snapToGrid w:val="0"/>
                <w:color w:val="000000"/>
                <w:sz w:val="20"/>
                <w:szCs w:val="20"/>
              </w:rPr>
              <w:t>15,5</w:t>
            </w:r>
          </w:p>
        </w:tc>
        <w:tc>
          <w:tcPr>
            <w:tcW w:w="1164" w:type="dxa"/>
            <w:tcBorders>
              <w:top w:val="single" w:sz="6" w:space="0" w:color="auto"/>
              <w:left w:val="single" w:sz="6" w:space="0" w:color="auto"/>
              <w:bottom w:val="single" w:sz="4" w:space="0" w:color="auto"/>
              <w:right w:val="single" w:sz="6" w:space="0" w:color="auto"/>
            </w:tcBorders>
            <w:shd w:val="clear" w:color="auto" w:fill="FFFFFF"/>
            <w:vAlign w:val="center"/>
          </w:tcPr>
          <w:p w:rsidR="003348CA" w:rsidRPr="003348CA" w:rsidRDefault="003348CA" w:rsidP="003348CA">
            <w:pPr>
              <w:shd w:val="clear" w:color="auto" w:fill="FFFFFF"/>
              <w:rPr>
                <w:rFonts w:ascii="Times New Roman" w:hAnsi="Times New Roman" w:cs="Times New Roman"/>
                <w:snapToGrid w:val="0"/>
                <w:color w:val="000000"/>
                <w:sz w:val="20"/>
                <w:szCs w:val="20"/>
              </w:rPr>
            </w:pPr>
            <w:r w:rsidRPr="003348CA">
              <w:rPr>
                <w:rFonts w:ascii="Times New Roman" w:hAnsi="Times New Roman" w:cs="Times New Roman"/>
                <w:snapToGrid w:val="0"/>
                <w:color w:val="000000"/>
                <w:sz w:val="20"/>
                <w:szCs w:val="20"/>
              </w:rPr>
              <w:t>16</w:t>
            </w:r>
          </w:p>
        </w:tc>
        <w:tc>
          <w:tcPr>
            <w:tcW w:w="1018" w:type="dxa"/>
            <w:tcBorders>
              <w:top w:val="single" w:sz="6" w:space="0" w:color="auto"/>
              <w:left w:val="single" w:sz="6" w:space="0" w:color="auto"/>
              <w:bottom w:val="single" w:sz="4" w:space="0" w:color="auto"/>
              <w:right w:val="single" w:sz="6" w:space="0" w:color="auto"/>
            </w:tcBorders>
            <w:shd w:val="clear" w:color="auto" w:fill="FFFFFF"/>
            <w:vAlign w:val="center"/>
          </w:tcPr>
          <w:p w:rsidR="003348CA" w:rsidRPr="003348CA" w:rsidRDefault="003348CA" w:rsidP="003348CA">
            <w:pPr>
              <w:shd w:val="clear" w:color="auto" w:fill="FFFFFF"/>
              <w:rPr>
                <w:rFonts w:ascii="Times New Roman" w:hAnsi="Times New Roman" w:cs="Times New Roman"/>
                <w:snapToGrid w:val="0"/>
                <w:color w:val="000000"/>
                <w:sz w:val="20"/>
                <w:szCs w:val="20"/>
              </w:rPr>
            </w:pPr>
            <w:r w:rsidRPr="003348CA">
              <w:rPr>
                <w:rFonts w:ascii="Times New Roman" w:hAnsi="Times New Roman" w:cs="Times New Roman"/>
                <w:snapToGrid w:val="0"/>
                <w:color w:val="000000"/>
                <w:sz w:val="20"/>
                <w:szCs w:val="20"/>
              </w:rPr>
              <w:t>18</w:t>
            </w:r>
          </w:p>
        </w:tc>
        <w:tc>
          <w:tcPr>
            <w:tcW w:w="1457" w:type="dxa"/>
            <w:tcBorders>
              <w:top w:val="single" w:sz="6" w:space="0" w:color="auto"/>
              <w:left w:val="single" w:sz="6" w:space="0" w:color="auto"/>
              <w:bottom w:val="single" w:sz="4" w:space="0" w:color="auto"/>
              <w:right w:val="single" w:sz="6" w:space="0" w:color="auto"/>
            </w:tcBorders>
            <w:shd w:val="clear" w:color="auto" w:fill="FFFFFF"/>
            <w:vAlign w:val="center"/>
          </w:tcPr>
          <w:p w:rsidR="003348CA" w:rsidRPr="003348CA" w:rsidRDefault="003348CA" w:rsidP="003348CA">
            <w:pPr>
              <w:shd w:val="clear" w:color="auto" w:fill="FFFFFF"/>
              <w:rPr>
                <w:rFonts w:ascii="Times New Roman" w:hAnsi="Times New Roman" w:cs="Times New Roman"/>
                <w:snapToGrid w:val="0"/>
                <w:color w:val="000000"/>
                <w:spacing w:val="-7"/>
                <w:sz w:val="20"/>
                <w:szCs w:val="20"/>
              </w:rPr>
            </w:pPr>
            <w:r w:rsidRPr="003348CA">
              <w:rPr>
                <w:rFonts w:ascii="Times New Roman" w:hAnsi="Times New Roman" w:cs="Times New Roman"/>
                <w:snapToGrid w:val="0"/>
                <w:color w:val="000000"/>
                <w:spacing w:val="-7"/>
                <w:sz w:val="20"/>
                <w:szCs w:val="20"/>
              </w:rPr>
              <w:t>20-22</w:t>
            </w:r>
          </w:p>
        </w:tc>
      </w:tr>
    </w:tbl>
    <w:p w:rsidR="003348CA" w:rsidRPr="006C26D8" w:rsidRDefault="003348CA" w:rsidP="003348CA">
      <w:pPr>
        <w:spacing w:after="182"/>
        <w:rPr>
          <w:rFonts w:ascii="Times New Roman" w:hAnsi="Times New Roman"/>
          <w:snapToGrid w:val="0"/>
        </w:rPr>
      </w:pPr>
    </w:p>
    <w:p w:rsidR="009A140F" w:rsidRPr="009A140F" w:rsidRDefault="009A140F" w:rsidP="009A140F">
      <w:pPr>
        <w:tabs>
          <w:tab w:val="left" w:pos="993"/>
        </w:tabs>
        <w:autoSpaceDE w:val="0"/>
        <w:autoSpaceDN w:val="0"/>
        <w:adjustRightInd w:val="0"/>
        <w:ind w:firstLine="567"/>
        <w:jc w:val="both"/>
        <w:rPr>
          <w:rFonts w:ascii="Times New Roman" w:eastAsia="Calibri" w:hAnsi="Times New Roman" w:cs="Times New Roman"/>
          <w:b/>
          <w:sz w:val="24"/>
          <w:szCs w:val="24"/>
        </w:rPr>
      </w:pPr>
      <w:r w:rsidRPr="009A140F">
        <w:rPr>
          <w:rFonts w:ascii="Times New Roman" w:eastAsia="Calibri" w:hAnsi="Times New Roman" w:cs="Times New Roman"/>
          <w:b/>
          <w:sz w:val="24"/>
          <w:szCs w:val="24"/>
        </w:rPr>
        <w:t>Требования к участию в спортивных соревнованиях лиц, проходящих спортивную подготовку:</w:t>
      </w:r>
    </w:p>
    <w:p w:rsidR="009A140F" w:rsidRPr="009A140F" w:rsidRDefault="009A140F" w:rsidP="009A140F">
      <w:pPr>
        <w:tabs>
          <w:tab w:val="left" w:pos="993"/>
        </w:tabs>
        <w:autoSpaceDE w:val="0"/>
        <w:autoSpaceDN w:val="0"/>
        <w:adjustRightInd w:val="0"/>
        <w:ind w:firstLine="567"/>
        <w:jc w:val="both"/>
        <w:rPr>
          <w:rFonts w:ascii="Times New Roman" w:eastAsia="Calibri" w:hAnsi="Times New Roman" w:cs="Times New Roman"/>
          <w:sz w:val="24"/>
          <w:szCs w:val="24"/>
        </w:rPr>
      </w:pPr>
      <w:r w:rsidRPr="009A140F">
        <w:rPr>
          <w:rFonts w:ascii="Times New Roman" w:eastAsia="Calibri" w:hAnsi="Times New Roman" w:cs="Times New Roman"/>
          <w:sz w:val="24"/>
          <w:szCs w:val="24"/>
        </w:rPr>
        <w:t>- соответствие возраста и пола участника положению (регламенту) об официальных спортивных соревнованиях и правилам вида спорта настольный теннис;</w:t>
      </w:r>
    </w:p>
    <w:p w:rsidR="009A140F" w:rsidRPr="009A140F" w:rsidRDefault="009A140F" w:rsidP="009A140F">
      <w:pPr>
        <w:tabs>
          <w:tab w:val="left" w:pos="993"/>
        </w:tabs>
        <w:autoSpaceDE w:val="0"/>
        <w:autoSpaceDN w:val="0"/>
        <w:adjustRightInd w:val="0"/>
        <w:ind w:firstLine="567"/>
        <w:jc w:val="both"/>
        <w:rPr>
          <w:rFonts w:ascii="Times New Roman" w:eastAsia="Calibri" w:hAnsi="Times New Roman" w:cs="Times New Roman"/>
          <w:sz w:val="24"/>
          <w:szCs w:val="24"/>
        </w:rPr>
      </w:pPr>
      <w:r w:rsidRPr="009A140F">
        <w:rPr>
          <w:rFonts w:ascii="Times New Roman" w:eastAsia="Calibri" w:hAnsi="Times New Roman" w:cs="Times New Roman"/>
          <w:sz w:val="24"/>
          <w:szCs w:val="24"/>
        </w:rPr>
        <w:t>- 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классификации и правилам вида спорта настольный теннис;</w:t>
      </w:r>
    </w:p>
    <w:p w:rsidR="009A140F" w:rsidRPr="009A140F" w:rsidRDefault="009A140F" w:rsidP="009A140F">
      <w:pPr>
        <w:tabs>
          <w:tab w:val="left" w:pos="993"/>
        </w:tabs>
        <w:autoSpaceDE w:val="0"/>
        <w:autoSpaceDN w:val="0"/>
        <w:adjustRightInd w:val="0"/>
        <w:ind w:firstLine="567"/>
        <w:jc w:val="both"/>
        <w:rPr>
          <w:rFonts w:ascii="Times New Roman" w:eastAsia="Calibri" w:hAnsi="Times New Roman" w:cs="Times New Roman"/>
          <w:sz w:val="24"/>
          <w:szCs w:val="24"/>
        </w:rPr>
      </w:pPr>
      <w:r w:rsidRPr="009A140F">
        <w:rPr>
          <w:rFonts w:ascii="Times New Roman" w:eastAsia="Calibri" w:hAnsi="Times New Roman" w:cs="Times New Roman"/>
          <w:sz w:val="24"/>
          <w:szCs w:val="24"/>
        </w:rPr>
        <w:t>- выполнение плана спортивной подготовки;</w:t>
      </w:r>
    </w:p>
    <w:p w:rsidR="009A140F" w:rsidRPr="009A140F" w:rsidRDefault="009A140F" w:rsidP="009A140F">
      <w:pPr>
        <w:tabs>
          <w:tab w:val="left" w:pos="993"/>
        </w:tabs>
        <w:autoSpaceDE w:val="0"/>
        <w:autoSpaceDN w:val="0"/>
        <w:adjustRightInd w:val="0"/>
        <w:ind w:firstLine="567"/>
        <w:jc w:val="both"/>
        <w:rPr>
          <w:rFonts w:ascii="Times New Roman" w:eastAsia="Calibri" w:hAnsi="Times New Roman" w:cs="Times New Roman"/>
          <w:sz w:val="24"/>
          <w:szCs w:val="24"/>
        </w:rPr>
      </w:pPr>
      <w:r w:rsidRPr="009A140F">
        <w:rPr>
          <w:rFonts w:ascii="Times New Roman" w:eastAsia="Calibri" w:hAnsi="Times New Roman" w:cs="Times New Roman"/>
          <w:sz w:val="24"/>
          <w:szCs w:val="24"/>
        </w:rPr>
        <w:t>- прохождение предварительного соревновательного отбора;</w:t>
      </w:r>
    </w:p>
    <w:p w:rsidR="009A140F" w:rsidRPr="009A140F" w:rsidRDefault="009A140F" w:rsidP="009A140F">
      <w:pPr>
        <w:tabs>
          <w:tab w:val="left" w:pos="993"/>
        </w:tabs>
        <w:autoSpaceDE w:val="0"/>
        <w:autoSpaceDN w:val="0"/>
        <w:adjustRightInd w:val="0"/>
        <w:ind w:firstLine="567"/>
        <w:jc w:val="both"/>
        <w:rPr>
          <w:rFonts w:ascii="Times New Roman" w:eastAsia="Calibri" w:hAnsi="Times New Roman" w:cs="Times New Roman"/>
          <w:sz w:val="24"/>
          <w:szCs w:val="24"/>
        </w:rPr>
      </w:pPr>
      <w:r w:rsidRPr="009A140F">
        <w:rPr>
          <w:rFonts w:ascii="Times New Roman" w:eastAsia="Calibri" w:hAnsi="Times New Roman" w:cs="Times New Roman"/>
          <w:sz w:val="24"/>
          <w:szCs w:val="24"/>
        </w:rPr>
        <w:t>- наличие соответствующего медицинского заключения о допуске к участию в спортивных соревнованиях;</w:t>
      </w:r>
    </w:p>
    <w:p w:rsidR="009A140F" w:rsidRPr="009A140F" w:rsidRDefault="009A140F" w:rsidP="009A140F">
      <w:pPr>
        <w:tabs>
          <w:tab w:val="left" w:pos="993"/>
        </w:tabs>
        <w:autoSpaceDE w:val="0"/>
        <w:autoSpaceDN w:val="0"/>
        <w:adjustRightInd w:val="0"/>
        <w:ind w:firstLine="567"/>
        <w:jc w:val="both"/>
        <w:rPr>
          <w:rFonts w:ascii="Times New Roman" w:eastAsia="Calibri" w:hAnsi="Times New Roman" w:cs="Times New Roman"/>
          <w:sz w:val="24"/>
          <w:szCs w:val="24"/>
        </w:rPr>
      </w:pPr>
      <w:r w:rsidRPr="009A140F">
        <w:rPr>
          <w:rFonts w:ascii="Times New Roman" w:eastAsia="Calibri" w:hAnsi="Times New Roman" w:cs="Times New Roman"/>
          <w:sz w:val="24"/>
          <w:szCs w:val="24"/>
        </w:rPr>
        <w:t>- соблюдение общероссийских антидопинговых правил и антидопинговых правил, утвержденных международными антидопинговыми организациями.</w:t>
      </w:r>
    </w:p>
    <w:p w:rsidR="009A140F" w:rsidRPr="009A140F" w:rsidRDefault="009A140F" w:rsidP="009A140F">
      <w:pPr>
        <w:tabs>
          <w:tab w:val="left" w:pos="993"/>
        </w:tabs>
        <w:autoSpaceDE w:val="0"/>
        <w:autoSpaceDN w:val="0"/>
        <w:adjustRightInd w:val="0"/>
        <w:ind w:firstLine="567"/>
        <w:jc w:val="both"/>
        <w:rPr>
          <w:rFonts w:ascii="Times New Roman" w:eastAsia="Calibri" w:hAnsi="Times New Roman" w:cs="Times New Roman"/>
          <w:sz w:val="24"/>
          <w:szCs w:val="24"/>
        </w:rPr>
      </w:pPr>
      <w:r w:rsidRPr="009A140F">
        <w:rPr>
          <w:rFonts w:ascii="Times New Roman" w:eastAsia="Calibri" w:hAnsi="Times New Roman" w:cs="Times New Roman"/>
          <w:sz w:val="24"/>
          <w:szCs w:val="24"/>
        </w:rPr>
        <w:t>Лицо, проходящее спортивную подготовку, направляется организацией, осуществляющей спортивную подготовку, на спортивные соревнования в соответствии с содержащимся в Программе планом физкультурно - спортивных мероприятий (Приложение 1) и положениями (регламентами) о спортивных соревнованиях и спортивных мероприятиях.</w:t>
      </w:r>
    </w:p>
    <w:p w:rsidR="009A140F" w:rsidRPr="009A140F" w:rsidRDefault="009A140F" w:rsidP="009A140F">
      <w:pPr>
        <w:pStyle w:val="ab"/>
        <w:tabs>
          <w:tab w:val="left" w:pos="993"/>
        </w:tabs>
        <w:autoSpaceDE w:val="0"/>
        <w:autoSpaceDN w:val="0"/>
        <w:adjustRightInd w:val="0"/>
        <w:ind w:left="0" w:firstLine="567"/>
        <w:jc w:val="both"/>
        <w:rPr>
          <w:rFonts w:ascii="Times New Roman" w:eastAsia="Calibri" w:hAnsi="Times New Roman" w:cs="Times New Roman"/>
          <w:b/>
          <w:sz w:val="24"/>
          <w:szCs w:val="24"/>
        </w:rPr>
      </w:pPr>
    </w:p>
    <w:p w:rsidR="009A140F" w:rsidRPr="004D0C57" w:rsidRDefault="004D0C57" w:rsidP="004D0C57">
      <w:pPr>
        <w:pStyle w:val="ab"/>
        <w:tabs>
          <w:tab w:val="left" w:pos="993"/>
        </w:tabs>
        <w:ind w:left="0"/>
        <w:jc w:val="left"/>
        <w:rPr>
          <w:rFonts w:ascii="Times New Roman" w:eastAsia="Times New Roman" w:hAnsi="Times New Roman" w:cs="Times New Roman"/>
          <w:b/>
          <w:bCs/>
          <w:caps/>
          <w:color w:val="000000" w:themeColor="text1"/>
          <w:sz w:val="24"/>
          <w:szCs w:val="24"/>
        </w:rPr>
      </w:pPr>
      <w:r>
        <w:rPr>
          <w:rFonts w:ascii="Times New Roman" w:eastAsia="Times New Roman" w:hAnsi="Times New Roman" w:cs="Times New Roman"/>
          <w:b/>
          <w:bCs/>
          <w:caps/>
          <w:color w:val="000000" w:themeColor="text1"/>
          <w:sz w:val="24"/>
          <w:szCs w:val="24"/>
        </w:rPr>
        <w:t>4.6.1.Ви</w:t>
      </w:r>
      <w:r w:rsidR="009A140F" w:rsidRPr="004D0C57">
        <w:rPr>
          <w:rFonts w:ascii="Times New Roman" w:eastAsia="Times New Roman" w:hAnsi="Times New Roman" w:cs="Times New Roman"/>
          <w:b/>
          <w:bCs/>
          <w:caps/>
          <w:color w:val="000000" w:themeColor="text1"/>
          <w:sz w:val="24"/>
          <w:szCs w:val="24"/>
        </w:rPr>
        <w:t>ды контроля за эффективностью тренировочных занятий</w:t>
      </w:r>
    </w:p>
    <w:p w:rsidR="009A140F" w:rsidRPr="009A140F" w:rsidRDefault="009A140F" w:rsidP="009A140F">
      <w:pPr>
        <w:pStyle w:val="ab"/>
        <w:tabs>
          <w:tab w:val="left" w:pos="993"/>
        </w:tabs>
        <w:ind w:left="0" w:firstLine="567"/>
        <w:jc w:val="both"/>
        <w:rPr>
          <w:rFonts w:ascii="Times New Roman" w:eastAsia="Times New Roman" w:hAnsi="Times New Roman" w:cs="Times New Roman"/>
          <w:b/>
          <w:bCs/>
          <w:caps/>
          <w:color w:val="000000" w:themeColor="text1"/>
          <w:sz w:val="24"/>
          <w:szCs w:val="24"/>
        </w:rPr>
      </w:pPr>
    </w:p>
    <w:p w:rsidR="009A140F" w:rsidRPr="009A140F" w:rsidRDefault="009A140F" w:rsidP="009A140F">
      <w:pPr>
        <w:pStyle w:val="afe"/>
        <w:tabs>
          <w:tab w:val="left" w:pos="993"/>
        </w:tabs>
        <w:spacing w:before="0" w:beforeAutospacing="0" w:after="0" w:afterAutospacing="0"/>
        <w:ind w:firstLine="567"/>
        <w:jc w:val="both"/>
        <w:rPr>
          <w:color w:val="000000" w:themeColor="text1"/>
        </w:rPr>
      </w:pPr>
      <w:r w:rsidRPr="009A140F">
        <w:rPr>
          <w:color w:val="000000" w:themeColor="text1"/>
        </w:rPr>
        <w:t>Цель контроля — оптимизировать процесс спортивной подготовки спортсмена на основе объективной оценки различных сторон его подготовленности.</w:t>
      </w:r>
    </w:p>
    <w:p w:rsidR="009A140F" w:rsidRPr="009A140F" w:rsidRDefault="009A140F" w:rsidP="009A140F">
      <w:pPr>
        <w:pStyle w:val="afe"/>
        <w:tabs>
          <w:tab w:val="left" w:pos="993"/>
        </w:tabs>
        <w:spacing w:before="0" w:beforeAutospacing="0" w:after="0" w:afterAutospacing="0"/>
        <w:ind w:firstLine="567"/>
        <w:jc w:val="both"/>
        <w:rPr>
          <w:color w:val="000000" w:themeColor="text1"/>
        </w:rPr>
      </w:pPr>
      <w:r w:rsidRPr="009A140F">
        <w:rPr>
          <w:color w:val="000000" w:themeColor="text1"/>
        </w:rPr>
        <w:t>Контролируется выполнение запланированного содержания спортивной подготовки на каждом ее этапе через выяснение состояния различных сторон подготовленности спортсменов (физической, технической, тактической).</w:t>
      </w:r>
    </w:p>
    <w:p w:rsidR="009A140F" w:rsidRPr="009A140F" w:rsidRDefault="009A140F" w:rsidP="009A140F">
      <w:pPr>
        <w:pStyle w:val="afe"/>
        <w:tabs>
          <w:tab w:val="left" w:pos="993"/>
        </w:tabs>
        <w:spacing w:before="0" w:beforeAutospacing="0" w:after="0" w:afterAutospacing="0"/>
        <w:ind w:firstLine="567"/>
        <w:jc w:val="both"/>
        <w:rPr>
          <w:color w:val="000000" w:themeColor="text1"/>
        </w:rPr>
      </w:pPr>
      <w:r w:rsidRPr="009A140F">
        <w:rPr>
          <w:color w:val="000000" w:themeColor="text1"/>
        </w:rPr>
        <w:t>Принято выделять три вида контроля: этапный, текущий и оперативный.</w:t>
      </w:r>
    </w:p>
    <w:p w:rsidR="009A140F" w:rsidRPr="009A140F" w:rsidRDefault="009A140F" w:rsidP="009A140F">
      <w:pPr>
        <w:pStyle w:val="afe"/>
        <w:tabs>
          <w:tab w:val="left" w:pos="993"/>
        </w:tabs>
        <w:spacing w:before="0" w:beforeAutospacing="0" w:after="0" w:afterAutospacing="0"/>
        <w:ind w:firstLine="567"/>
        <w:jc w:val="both"/>
        <w:rPr>
          <w:color w:val="000000" w:themeColor="text1"/>
        </w:rPr>
      </w:pPr>
      <w:r w:rsidRPr="009A140F">
        <w:rPr>
          <w:color w:val="000000" w:themeColor="text1"/>
        </w:rPr>
        <w:t>Этапный контроль позволяет подвести итоги учебно-тренировочной работы за определенный период: в течение нескольких лет, года, макроцикла или этапа.</w:t>
      </w:r>
    </w:p>
    <w:p w:rsidR="009A140F" w:rsidRPr="009A140F" w:rsidRDefault="009A140F" w:rsidP="009A140F">
      <w:pPr>
        <w:pStyle w:val="afe"/>
        <w:tabs>
          <w:tab w:val="left" w:pos="993"/>
        </w:tabs>
        <w:spacing w:before="0" w:beforeAutospacing="0" w:after="0" w:afterAutospacing="0"/>
        <w:ind w:firstLine="567"/>
        <w:jc w:val="both"/>
        <w:rPr>
          <w:color w:val="000000" w:themeColor="text1"/>
        </w:rPr>
      </w:pPr>
      <w:r w:rsidRPr="009A140F">
        <w:rPr>
          <w:color w:val="000000" w:themeColor="text1"/>
        </w:rPr>
        <w:t>Текущий контроль направлен на оценку текущих состояний, которые являются следствием нагрузок серии занятий тренировочных или соревновательных микроциклов.</w:t>
      </w:r>
    </w:p>
    <w:p w:rsidR="009A140F" w:rsidRPr="009A140F" w:rsidRDefault="009A140F" w:rsidP="009A140F">
      <w:pPr>
        <w:pStyle w:val="afe"/>
        <w:tabs>
          <w:tab w:val="left" w:pos="993"/>
        </w:tabs>
        <w:spacing w:before="0" w:beforeAutospacing="0" w:after="0" w:afterAutospacing="0"/>
        <w:ind w:firstLine="567"/>
        <w:jc w:val="both"/>
        <w:rPr>
          <w:color w:val="000000" w:themeColor="text1"/>
        </w:rPr>
      </w:pPr>
      <w:r w:rsidRPr="009A140F">
        <w:rPr>
          <w:color w:val="000000" w:themeColor="text1"/>
        </w:rPr>
        <w:lastRenderedPageBreak/>
        <w:t>Оперативный контроль предусматривает оценку оперативных состояний — срочных реакций организма спортсмена на нагрузки в ходе отдельных тренировочных занятий или соревнований.</w:t>
      </w:r>
    </w:p>
    <w:p w:rsidR="009A140F" w:rsidRPr="009A140F" w:rsidRDefault="009A140F" w:rsidP="009A140F">
      <w:pPr>
        <w:pStyle w:val="afe"/>
        <w:tabs>
          <w:tab w:val="left" w:pos="993"/>
        </w:tabs>
        <w:spacing w:before="0" w:beforeAutospacing="0" w:after="0" w:afterAutospacing="0"/>
        <w:ind w:firstLine="567"/>
        <w:jc w:val="both"/>
        <w:rPr>
          <w:color w:val="000000" w:themeColor="text1"/>
        </w:rPr>
      </w:pPr>
      <w:r w:rsidRPr="009A140F">
        <w:rPr>
          <w:color w:val="000000" w:themeColor="text1"/>
        </w:rPr>
        <w:t>Самоконтроль также входит в систему контроля за эффективностью спортивной подготовки.</w:t>
      </w:r>
    </w:p>
    <w:p w:rsidR="009A140F" w:rsidRPr="009A140F" w:rsidRDefault="009A140F" w:rsidP="009A140F">
      <w:pPr>
        <w:pStyle w:val="afe"/>
        <w:tabs>
          <w:tab w:val="left" w:pos="993"/>
        </w:tabs>
        <w:spacing w:before="0" w:beforeAutospacing="0" w:after="0" w:afterAutospacing="0"/>
        <w:ind w:firstLine="567"/>
        <w:jc w:val="both"/>
        <w:rPr>
          <w:color w:val="000000" w:themeColor="text1"/>
        </w:rPr>
      </w:pPr>
      <w:r w:rsidRPr="009A140F">
        <w:rPr>
          <w:color w:val="000000" w:themeColor="text1"/>
        </w:rPr>
        <w:t>Средства и методы контроля могут носить педагогический, психологический и медико-биологический характер.</w:t>
      </w:r>
    </w:p>
    <w:p w:rsidR="009A140F" w:rsidRPr="009A140F" w:rsidRDefault="009A140F" w:rsidP="009A140F">
      <w:pPr>
        <w:pStyle w:val="afe"/>
        <w:tabs>
          <w:tab w:val="left" w:pos="993"/>
        </w:tabs>
        <w:spacing w:before="0" w:beforeAutospacing="0" w:after="0" w:afterAutospacing="0"/>
        <w:ind w:firstLine="567"/>
        <w:jc w:val="both"/>
        <w:rPr>
          <w:color w:val="000000" w:themeColor="text1"/>
        </w:rPr>
      </w:pPr>
      <w:r w:rsidRPr="009A140F">
        <w:rPr>
          <w:rFonts w:eastAsia="Calibri"/>
        </w:rPr>
        <w:t>Виды контроля за эффективностью тренировочных занятий по общей и специальной физической, спортивно-технической и тактической подготовки, комплекс контрольных испытаний и контрольно-переводные нормативы по годам и этапам подготовки приведены в Приложении 2.</w:t>
      </w:r>
    </w:p>
    <w:p w:rsidR="00264214" w:rsidRDefault="00264214" w:rsidP="009A140F">
      <w:pPr>
        <w:tabs>
          <w:tab w:val="left" w:pos="993"/>
        </w:tabs>
        <w:ind w:firstLine="567"/>
        <w:jc w:val="both"/>
        <w:rPr>
          <w:rFonts w:ascii="Times New Roman" w:hAnsi="Times New Roman" w:cs="Times New Roman"/>
          <w:b/>
          <w:sz w:val="24"/>
          <w:szCs w:val="24"/>
        </w:rPr>
      </w:pPr>
    </w:p>
    <w:p w:rsidR="009A140F" w:rsidRPr="009A140F" w:rsidRDefault="009A140F" w:rsidP="009A140F">
      <w:pPr>
        <w:tabs>
          <w:tab w:val="left" w:pos="993"/>
        </w:tabs>
        <w:ind w:firstLine="567"/>
        <w:jc w:val="both"/>
        <w:rPr>
          <w:rFonts w:ascii="Times New Roman" w:hAnsi="Times New Roman" w:cs="Times New Roman"/>
          <w:b/>
          <w:sz w:val="24"/>
          <w:szCs w:val="24"/>
        </w:rPr>
      </w:pPr>
      <w:r w:rsidRPr="009A140F">
        <w:rPr>
          <w:rFonts w:ascii="Times New Roman" w:hAnsi="Times New Roman" w:cs="Times New Roman"/>
          <w:b/>
          <w:sz w:val="24"/>
          <w:szCs w:val="24"/>
        </w:rPr>
        <w:t>4.</w:t>
      </w:r>
      <w:r w:rsidR="004D0C57">
        <w:rPr>
          <w:rFonts w:ascii="Times New Roman" w:hAnsi="Times New Roman" w:cs="Times New Roman"/>
          <w:b/>
          <w:sz w:val="24"/>
          <w:szCs w:val="24"/>
        </w:rPr>
        <w:t>6.2.</w:t>
      </w:r>
      <w:r w:rsidRPr="009A140F">
        <w:rPr>
          <w:rFonts w:ascii="Times New Roman" w:hAnsi="Times New Roman" w:cs="Times New Roman"/>
          <w:b/>
          <w:sz w:val="24"/>
          <w:szCs w:val="24"/>
        </w:rPr>
        <w:t xml:space="preserve"> КОМПЛЕКС КОНТРОЛЬНЫХ УПРАЖНЕНИЙ </w:t>
      </w:r>
    </w:p>
    <w:p w:rsidR="009A140F" w:rsidRPr="009A140F" w:rsidRDefault="009A140F" w:rsidP="009A140F">
      <w:pPr>
        <w:tabs>
          <w:tab w:val="left" w:pos="993"/>
        </w:tabs>
        <w:ind w:firstLine="567"/>
        <w:jc w:val="both"/>
        <w:rPr>
          <w:rFonts w:ascii="Times New Roman" w:hAnsi="Times New Roman" w:cs="Times New Roman"/>
          <w:b/>
          <w:sz w:val="24"/>
          <w:szCs w:val="24"/>
        </w:rPr>
      </w:pPr>
    </w:p>
    <w:p w:rsidR="009A140F" w:rsidRPr="009A140F" w:rsidRDefault="009A140F" w:rsidP="009A140F">
      <w:pPr>
        <w:tabs>
          <w:tab w:val="left" w:pos="993"/>
        </w:tabs>
        <w:ind w:firstLine="567"/>
        <w:jc w:val="both"/>
        <w:rPr>
          <w:rFonts w:ascii="Times New Roman" w:hAnsi="Times New Roman" w:cs="Times New Roman"/>
          <w:sz w:val="24"/>
          <w:szCs w:val="24"/>
        </w:rPr>
      </w:pPr>
      <w:r w:rsidRPr="009A140F">
        <w:rPr>
          <w:rFonts w:ascii="Times New Roman" w:hAnsi="Times New Roman" w:cs="Times New Roman"/>
          <w:sz w:val="24"/>
          <w:szCs w:val="24"/>
        </w:rPr>
        <w:t>Комплекс контрольных упражнений необходимо принимать для учета и анализа работы, подготовки спортсмена по окончании года обучения. При организации и проведении итоговых аттестаций рекомендуется: осуществлять прием нормативов примерно в одно и тоже время суток, при одинаковых погодных условиях.</w:t>
      </w:r>
    </w:p>
    <w:p w:rsidR="009A140F" w:rsidRDefault="009A140F" w:rsidP="009A140F">
      <w:pPr>
        <w:tabs>
          <w:tab w:val="left" w:pos="993"/>
        </w:tabs>
        <w:ind w:firstLine="567"/>
        <w:jc w:val="both"/>
        <w:rPr>
          <w:rFonts w:ascii="Times New Roman" w:hAnsi="Times New Roman" w:cs="Times New Roman"/>
          <w:sz w:val="24"/>
          <w:szCs w:val="24"/>
        </w:rPr>
      </w:pPr>
      <w:r w:rsidRPr="009A140F">
        <w:rPr>
          <w:rFonts w:ascii="Times New Roman" w:hAnsi="Times New Roman" w:cs="Times New Roman"/>
          <w:sz w:val="24"/>
          <w:szCs w:val="24"/>
        </w:rPr>
        <w:t>Лица, проходящие спортивную подготовку, освоившие полный курс за год программы спортивной подготовки допускаются для сдачи аттестации (комплексы контрольных упражнений для оценки общей, специальной физической, технико-тактической подготовки). Оценка показателей общей физической подготовленности и специальной подготовки проводится в соответствии с контрольно-переводными нормативами по настольному теннису в соответствии с периодом обучения.   Лица, проходящие спортивную подготовку успешно сдавшие аттестацию по итогам года переводятся на следующий этап (год) подготовки.</w:t>
      </w:r>
    </w:p>
    <w:p w:rsidR="00861065" w:rsidRPr="009A140F" w:rsidRDefault="00861065" w:rsidP="009A140F">
      <w:pPr>
        <w:tabs>
          <w:tab w:val="left" w:pos="993"/>
        </w:tabs>
        <w:ind w:firstLine="567"/>
        <w:jc w:val="both"/>
        <w:rPr>
          <w:rFonts w:ascii="Times New Roman" w:hAnsi="Times New Roman" w:cs="Times New Roman"/>
          <w:sz w:val="24"/>
          <w:szCs w:val="24"/>
        </w:rPr>
      </w:pPr>
      <w:r>
        <w:rPr>
          <w:rFonts w:ascii="Times New Roman" w:hAnsi="Times New Roman" w:cs="Times New Roman"/>
          <w:sz w:val="24"/>
          <w:szCs w:val="24"/>
        </w:rPr>
        <w:t xml:space="preserve">Подробный перечень нормативов по возрастным группам и этапам обучения в </w:t>
      </w:r>
      <w:r w:rsidRPr="00264214">
        <w:rPr>
          <w:rFonts w:ascii="Times New Roman" w:hAnsi="Times New Roman" w:cs="Times New Roman"/>
          <w:sz w:val="24"/>
          <w:szCs w:val="24"/>
        </w:rPr>
        <w:t>приложении</w:t>
      </w:r>
      <w:r w:rsidR="00663D0D" w:rsidRPr="00264214">
        <w:rPr>
          <w:rFonts w:ascii="Times New Roman" w:hAnsi="Times New Roman" w:cs="Times New Roman"/>
          <w:sz w:val="24"/>
          <w:szCs w:val="24"/>
        </w:rPr>
        <w:t xml:space="preserve"> 2 и 3.</w:t>
      </w:r>
    </w:p>
    <w:p w:rsidR="0041438A" w:rsidRDefault="0041438A" w:rsidP="0041438A">
      <w:pPr>
        <w:tabs>
          <w:tab w:val="left" w:pos="420"/>
          <w:tab w:val="left" w:pos="2977"/>
          <w:tab w:val="center" w:pos="4677"/>
        </w:tabs>
        <w:ind w:firstLine="567"/>
        <w:jc w:val="both"/>
        <w:rPr>
          <w:rFonts w:ascii="Times New Roman" w:hAnsi="Times New Roman" w:cs="Times New Roman"/>
          <w:b/>
          <w:sz w:val="24"/>
          <w:szCs w:val="24"/>
        </w:rPr>
      </w:pPr>
    </w:p>
    <w:p w:rsidR="00573CBB" w:rsidRPr="003B3D68" w:rsidRDefault="00573CBB" w:rsidP="00573CBB">
      <w:pPr>
        <w:autoSpaceDE w:val="0"/>
        <w:autoSpaceDN w:val="0"/>
        <w:adjustRightInd w:val="0"/>
        <w:jc w:val="right"/>
        <w:rPr>
          <w:rFonts w:ascii="Times New Roman" w:eastAsia="Calibri" w:hAnsi="Times New Roman"/>
          <w:b/>
          <w:sz w:val="24"/>
        </w:rPr>
      </w:pPr>
      <w:r w:rsidRPr="003B3D68">
        <w:rPr>
          <w:rFonts w:ascii="Times New Roman" w:eastAsia="Calibri" w:hAnsi="Times New Roman"/>
          <w:b/>
          <w:sz w:val="24"/>
        </w:rPr>
        <w:t>Таблица 13</w:t>
      </w:r>
    </w:p>
    <w:p w:rsidR="00C36FF5" w:rsidRPr="003B3D68" w:rsidRDefault="00C36FF5" w:rsidP="00C36FF5">
      <w:pPr>
        <w:autoSpaceDE w:val="0"/>
        <w:autoSpaceDN w:val="0"/>
        <w:adjustRightInd w:val="0"/>
        <w:rPr>
          <w:rFonts w:ascii="Times New Roman" w:eastAsia="Calibri" w:hAnsi="Times New Roman"/>
          <w:b/>
          <w:sz w:val="24"/>
        </w:rPr>
      </w:pPr>
      <w:r w:rsidRPr="003B3D68">
        <w:rPr>
          <w:rFonts w:ascii="Times New Roman" w:eastAsia="Calibri" w:hAnsi="Times New Roman"/>
          <w:b/>
          <w:sz w:val="24"/>
        </w:rPr>
        <w:t>НОРМАТИВЫ</w:t>
      </w:r>
    </w:p>
    <w:p w:rsidR="00C36FF5" w:rsidRPr="003B3D68" w:rsidRDefault="00C36FF5" w:rsidP="00C36FF5">
      <w:pPr>
        <w:autoSpaceDE w:val="0"/>
        <w:autoSpaceDN w:val="0"/>
        <w:adjustRightInd w:val="0"/>
        <w:rPr>
          <w:rFonts w:ascii="Times New Roman" w:eastAsia="Calibri" w:hAnsi="Times New Roman"/>
          <w:b/>
          <w:sz w:val="24"/>
        </w:rPr>
      </w:pPr>
      <w:r w:rsidRPr="003B3D68">
        <w:rPr>
          <w:rFonts w:ascii="Times New Roman" w:eastAsia="Calibri" w:hAnsi="Times New Roman"/>
          <w:b/>
          <w:sz w:val="24"/>
        </w:rPr>
        <w:t>ДЛЯ ЗАЧИСЛЕНИЯ В ГРУППЫ НА ЭТАПЕ НАЧАЛЬНОЙ ПОДГОТОВКИ</w:t>
      </w:r>
    </w:p>
    <w:tbl>
      <w:tblPr>
        <w:tblW w:w="9461" w:type="dxa"/>
        <w:tblCellSpacing w:w="5" w:type="nil"/>
        <w:tblInd w:w="75" w:type="dxa"/>
        <w:tblLayout w:type="fixed"/>
        <w:tblCellMar>
          <w:left w:w="75" w:type="dxa"/>
          <w:right w:w="75" w:type="dxa"/>
        </w:tblCellMar>
        <w:tblLook w:val="0000" w:firstRow="0" w:lastRow="0" w:firstColumn="0" w:lastColumn="0" w:noHBand="0" w:noVBand="0"/>
      </w:tblPr>
      <w:tblGrid>
        <w:gridCol w:w="2410"/>
        <w:gridCol w:w="3383"/>
        <w:gridCol w:w="3668"/>
      </w:tblGrid>
      <w:tr w:rsidR="00C36FF5" w:rsidRPr="0004501A" w:rsidTr="00C36FF5">
        <w:trPr>
          <w:tblCellSpacing w:w="5" w:type="nil"/>
        </w:trPr>
        <w:tc>
          <w:tcPr>
            <w:tcW w:w="2410" w:type="dxa"/>
            <w:vMerge w:val="restart"/>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sidRPr="0004501A">
              <w:rPr>
                <w:rFonts w:ascii="Times New Roman" w:eastAsia="Calibri" w:hAnsi="Times New Roman"/>
                <w:szCs w:val="20"/>
              </w:rPr>
              <w:t>Развиваемое физическое качество</w:t>
            </w:r>
          </w:p>
        </w:tc>
        <w:tc>
          <w:tcPr>
            <w:tcW w:w="7051" w:type="dxa"/>
            <w:gridSpan w:val="2"/>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sidRPr="0004501A">
              <w:rPr>
                <w:rFonts w:ascii="Times New Roman" w:eastAsia="Calibri" w:hAnsi="Times New Roman"/>
                <w:szCs w:val="20"/>
              </w:rPr>
              <w:t>Контрольные упражнения (тесты)</w:t>
            </w:r>
          </w:p>
        </w:tc>
      </w:tr>
      <w:tr w:rsidR="00C36FF5" w:rsidRPr="0004501A" w:rsidTr="00C36FF5">
        <w:trPr>
          <w:tblCellSpacing w:w="5" w:type="nil"/>
        </w:trPr>
        <w:tc>
          <w:tcPr>
            <w:tcW w:w="2410" w:type="dxa"/>
            <w:vMerge/>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Times New Roman" w:hAnsi="Times New Roman"/>
                <w:szCs w:val="20"/>
              </w:rPr>
            </w:pPr>
          </w:p>
        </w:tc>
        <w:tc>
          <w:tcPr>
            <w:tcW w:w="3383" w:type="dxa"/>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sidRPr="0004501A">
              <w:rPr>
                <w:rFonts w:ascii="Times New Roman" w:eastAsia="Calibri" w:hAnsi="Times New Roman"/>
                <w:szCs w:val="20"/>
              </w:rPr>
              <w:t>Юноши</w:t>
            </w:r>
          </w:p>
        </w:tc>
        <w:tc>
          <w:tcPr>
            <w:tcW w:w="3668" w:type="dxa"/>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sidRPr="0004501A">
              <w:rPr>
                <w:rFonts w:ascii="Times New Roman" w:eastAsia="Calibri" w:hAnsi="Times New Roman"/>
                <w:szCs w:val="20"/>
              </w:rPr>
              <w:t>Девушки</w:t>
            </w:r>
          </w:p>
        </w:tc>
      </w:tr>
      <w:tr w:rsidR="00C36FF5" w:rsidRPr="0004501A" w:rsidTr="00C36FF5">
        <w:trPr>
          <w:tblCellSpacing w:w="5" w:type="nil"/>
        </w:trPr>
        <w:tc>
          <w:tcPr>
            <w:tcW w:w="2410" w:type="dxa"/>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sidRPr="0004501A">
              <w:rPr>
                <w:rFonts w:ascii="Times New Roman" w:eastAsia="Calibri" w:hAnsi="Times New Roman"/>
                <w:szCs w:val="20"/>
              </w:rPr>
              <w:t>Быстрота</w:t>
            </w:r>
          </w:p>
        </w:tc>
        <w:tc>
          <w:tcPr>
            <w:tcW w:w="3383" w:type="dxa"/>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Pr>
                <w:rFonts w:ascii="Times New Roman" w:eastAsia="Calibri" w:hAnsi="Times New Roman"/>
                <w:szCs w:val="20"/>
              </w:rPr>
              <w:t>Бег на 3</w:t>
            </w:r>
            <w:r w:rsidRPr="0004501A">
              <w:rPr>
                <w:rFonts w:ascii="Times New Roman" w:eastAsia="Calibri" w:hAnsi="Times New Roman"/>
                <w:szCs w:val="20"/>
              </w:rPr>
              <w:t>0 м</w:t>
            </w:r>
          </w:p>
          <w:p w:rsidR="00C36FF5" w:rsidRPr="0004501A" w:rsidRDefault="00C36FF5" w:rsidP="00487F09">
            <w:pPr>
              <w:autoSpaceDE w:val="0"/>
              <w:autoSpaceDN w:val="0"/>
              <w:adjustRightInd w:val="0"/>
              <w:rPr>
                <w:rFonts w:ascii="Times New Roman" w:eastAsia="Calibri" w:hAnsi="Times New Roman"/>
                <w:szCs w:val="20"/>
              </w:rPr>
            </w:pPr>
            <w:r>
              <w:rPr>
                <w:rFonts w:ascii="Times New Roman" w:eastAsia="Calibri" w:hAnsi="Times New Roman"/>
                <w:szCs w:val="20"/>
              </w:rPr>
              <w:t>(не более 5,6</w:t>
            </w:r>
            <w:r w:rsidRPr="0004501A">
              <w:rPr>
                <w:rFonts w:ascii="Times New Roman" w:eastAsia="Calibri" w:hAnsi="Times New Roman"/>
                <w:szCs w:val="20"/>
              </w:rPr>
              <w:t xml:space="preserve"> с)</w:t>
            </w:r>
          </w:p>
        </w:tc>
        <w:tc>
          <w:tcPr>
            <w:tcW w:w="3668" w:type="dxa"/>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Pr>
                <w:rFonts w:ascii="Times New Roman" w:eastAsia="Calibri" w:hAnsi="Times New Roman"/>
                <w:szCs w:val="20"/>
              </w:rPr>
              <w:t>Бег на 3</w:t>
            </w:r>
            <w:r w:rsidRPr="0004501A">
              <w:rPr>
                <w:rFonts w:ascii="Times New Roman" w:eastAsia="Calibri" w:hAnsi="Times New Roman"/>
                <w:szCs w:val="20"/>
              </w:rPr>
              <w:t>0 м</w:t>
            </w:r>
          </w:p>
          <w:p w:rsidR="00C36FF5" w:rsidRPr="0004501A" w:rsidRDefault="00C36FF5" w:rsidP="00487F09">
            <w:pPr>
              <w:autoSpaceDE w:val="0"/>
              <w:autoSpaceDN w:val="0"/>
              <w:adjustRightInd w:val="0"/>
              <w:rPr>
                <w:rFonts w:ascii="Times New Roman" w:eastAsia="Calibri" w:hAnsi="Times New Roman"/>
                <w:szCs w:val="20"/>
              </w:rPr>
            </w:pPr>
            <w:r>
              <w:rPr>
                <w:rFonts w:ascii="Times New Roman" w:eastAsia="Calibri" w:hAnsi="Times New Roman"/>
                <w:szCs w:val="20"/>
              </w:rPr>
              <w:t>(не более 5,9</w:t>
            </w:r>
            <w:r w:rsidRPr="0004501A">
              <w:rPr>
                <w:rFonts w:ascii="Times New Roman" w:eastAsia="Calibri" w:hAnsi="Times New Roman"/>
                <w:szCs w:val="20"/>
              </w:rPr>
              <w:t xml:space="preserve"> с)</w:t>
            </w:r>
          </w:p>
        </w:tc>
      </w:tr>
      <w:tr w:rsidR="00C36FF5" w:rsidRPr="0004501A" w:rsidTr="00C36FF5">
        <w:trPr>
          <w:tblCellSpacing w:w="5" w:type="nil"/>
        </w:trPr>
        <w:tc>
          <w:tcPr>
            <w:tcW w:w="2410" w:type="dxa"/>
            <w:vMerge w:val="restart"/>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sidRPr="0004501A">
              <w:rPr>
                <w:rFonts w:ascii="Times New Roman" w:eastAsia="Calibri" w:hAnsi="Times New Roman"/>
                <w:szCs w:val="20"/>
              </w:rPr>
              <w:t>Скоростно-силовые качества</w:t>
            </w:r>
          </w:p>
        </w:tc>
        <w:tc>
          <w:tcPr>
            <w:tcW w:w="3383" w:type="dxa"/>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sidRPr="0004501A">
              <w:rPr>
                <w:rFonts w:ascii="Times New Roman" w:eastAsia="Calibri" w:hAnsi="Times New Roman"/>
                <w:szCs w:val="20"/>
              </w:rPr>
              <w:t>Прыжок в длину с места</w:t>
            </w:r>
          </w:p>
          <w:p w:rsidR="00C36FF5" w:rsidRPr="0004501A" w:rsidRDefault="00C36FF5" w:rsidP="00487F09">
            <w:pPr>
              <w:autoSpaceDE w:val="0"/>
              <w:autoSpaceDN w:val="0"/>
              <w:adjustRightInd w:val="0"/>
              <w:rPr>
                <w:rFonts w:ascii="Times New Roman" w:eastAsia="Calibri" w:hAnsi="Times New Roman"/>
                <w:szCs w:val="20"/>
              </w:rPr>
            </w:pPr>
            <w:r>
              <w:rPr>
                <w:rFonts w:ascii="Times New Roman" w:eastAsia="Calibri" w:hAnsi="Times New Roman"/>
                <w:szCs w:val="20"/>
              </w:rPr>
              <w:t>(не менее 15</w:t>
            </w:r>
            <w:r w:rsidRPr="0004501A">
              <w:rPr>
                <w:rFonts w:ascii="Times New Roman" w:eastAsia="Calibri" w:hAnsi="Times New Roman"/>
                <w:szCs w:val="20"/>
              </w:rPr>
              <w:t>5 см)</w:t>
            </w:r>
          </w:p>
        </w:tc>
        <w:tc>
          <w:tcPr>
            <w:tcW w:w="3668" w:type="dxa"/>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sidRPr="0004501A">
              <w:rPr>
                <w:rFonts w:ascii="Times New Roman" w:eastAsia="Calibri" w:hAnsi="Times New Roman"/>
                <w:szCs w:val="20"/>
              </w:rPr>
              <w:t>Прыжок в длину с места</w:t>
            </w:r>
          </w:p>
          <w:p w:rsidR="00C36FF5" w:rsidRPr="0004501A" w:rsidRDefault="00C36FF5" w:rsidP="00487F09">
            <w:pPr>
              <w:autoSpaceDE w:val="0"/>
              <w:autoSpaceDN w:val="0"/>
              <w:adjustRightInd w:val="0"/>
              <w:rPr>
                <w:rFonts w:ascii="Times New Roman" w:eastAsia="Calibri" w:hAnsi="Times New Roman"/>
                <w:szCs w:val="20"/>
              </w:rPr>
            </w:pPr>
            <w:r w:rsidRPr="0004501A">
              <w:rPr>
                <w:rFonts w:ascii="Times New Roman" w:eastAsia="Calibri" w:hAnsi="Times New Roman"/>
                <w:szCs w:val="20"/>
              </w:rPr>
              <w:t xml:space="preserve">(не менее </w:t>
            </w:r>
            <w:r>
              <w:rPr>
                <w:rFonts w:ascii="Times New Roman" w:eastAsia="Calibri" w:hAnsi="Times New Roman"/>
                <w:szCs w:val="20"/>
              </w:rPr>
              <w:t>15</w:t>
            </w:r>
            <w:r w:rsidRPr="0004501A">
              <w:rPr>
                <w:rFonts w:ascii="Times New Roman" w:eastAsia="Calibri" w:hAnsi="Times New Roman"/>
                <w:szCs w:val="20"/>
              </w:rPr>
              <w:t>0 см)</w:t>
            </w:r>
          </w:p>
        </w:tc>
      </w:tr>
      <w:tr w:rsidR="00C36FF5" w:rsidRPr="0004501A" w:rsidTr="00C36FF5">
        <w:trPr>
          <w:tblCellSpacing w:w="5" w:type="nil"/>
        </w:trPr>
        <w:tc>
          <w:tcPr>
            <w:tcW w:w="2410" w:type="dxa"/>
            <w:vMerge/>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Times New Roman" w:hAnsi="Times New Roman"/>
                <w:szCs w:val="20"/>
              </w:rPr>
            </w:pPr>
          </w:p>
        </w:tc>
        <w:tc>
          <w:tcPr>
            <w:tcW w:w="3383" w:type="dxa"/>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Pr>
                <w:rFonts w:ascii="Times New Roman" w:eastAsia="Calibri" w:hAnsi="Times New Roman"/>
                <w:szCs w:val="20"/>
              </w:rPr>
              <w:t>Метание мяча для н/тенниса</w:t>
            </w:r>
          </w:p>
          <w:p w:rsidR="00C36FF5" w:rsidRPr="0004501A" w:rsidRDefault="00C36FF5" w:rsidP="00487F09">
            <w:pPr>
              <w:autoSpaceDE w:val="0"/>
              <w:autoSpaceDN w:val="0"/>
              <w:adjustRightInd w:val="0"/>
              <w:rPr>
                <w:rFonts w:ascii="Times New Roman" w:eastAsia="Calibri" w:hAnsi="Times New Roman"/>
                <w:szCs w:val="20"/>
              </w:rPr>
            </w:pPr>
            <w:r>
              <w:rPr>
                <w:rFonts w:ascii="Times New Roman" w:eastAsia="Calibri" w:hAnsi="Times New Roman"/>
                <w:szCs w:val="20"/>
              </w:rPr>
              <w:t xml:space="preserve">(не менее 4 </w:t>
            </w:r>
            <w:r w:rsidRPr="0004501A">
              <w:rPr>
                <w:rFonts w:ascii="Times New Roman" w:eastAsia="Calibri" w:hAnsi="Times New Roman"/>
                <w:szCs w:val="20"/>
              </w:rPr>
              <w:t>м)</w:t>
            </w:r>
          </w:p>
        </w:tc>
        <w:tc>
          <w:tcPr>
            <w:tcW w:w="3668" w:type="dxa"/>
            <w:tcBorders>
              <w:top w:val="single" w:sz="4" w:space="0" w:color="auto"/>
              <w:left w:val="single" w:sz="4" w:space="0" w:color="auto"/>
              <w:bottom w:val="single" w:sz="4" w:space="0" w:color="auto"/>
              <w:right w:val="single" w:sz="4" w:space="0" w:color="auto"/>
            </w:tcBorders>
          </w:tcPr>
          <w:p w:rsidR="00C36FF5" w:rsidRPr="00662629" w:rsidRDefault="00C36FF5" w:rsidP="00487F09">
            <w:pPr>
              <w:autoSpaceDE w:val="0"/>
              <w:autoSpaceDN w:val="0"/>
              <w:adjustRightInd w:val="0"/>
              <w:rPr>
                <w:rFonts w:ascii="Times New Roman" w:eastAsia="Calibri" w:hAnsi="Times New Roman"/>
                <w:szCs w:val="20"/>
              </w:rPr>
            </w:pPr>
            <w:r w:rsidRPr="00662629">
              <w:rPr>
                <w:rFonts w:ascii="Times New Roman" w:eastAsia="Calibri" w:hAnsi="Times New Roman"/>
                <w:szCs w:val="20"/>
              </w:rPr>
              <w:t>Метание мяча для н/тенниса</w:t>
            </w:r>
          </w:p>
          <w:p w:rsidR="00C36FF5" w:rsidRPr="0004501A" w:rsidRDefault="00C36FF5" w:rsidP="00487F09">
            <w:pPr>
              <w:autoSpaceDE w:val="0"/>
              <w:autoSpaceDN w:val="0"/>
              <w:adjustRightInd w:val="0"/>
              <w:rPr>
                <w:rFonts w:ascii="Times New Roman" w:eastAsia="Calibri" w:hAnsi="Times New Roman"/>
                <w:szCs w:val="20"/>
              </w:rPr>
            </w:pPr>
            <w:r w:rsidRPr="00662629">
              <w:rPr>
                <w:rFonts w:ascii="Times New Roman" w:eastAsia="Calibri" w:hAnsi="Times New Roman"/>
                <w:szCs w:val="20"/>
              </w:rPr>
              <w:t>(не менее 4 м)</w:t>
            </w:r>
          </w:p>
        </w:tc>
      </w:tr>
      <w:tr w:rsidR="00C36FF5" w:rsidRPr="0004501A" w:rsidTr="00C36FF5">
        <w:trPr>
          <w:tblCellSpacing w:w="5" w:type="nil"/>
        </w:trPr>
        <w:tc>
          <w:tcPr>
            <w:tcW w:w="2410" w:type="dxa"/>
            <w:vMerge w:val="restart"/>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Pr>
                <w:rFonts w:ascii="Times New Roman" w:eastAsia="Calibri" w:hAnsi="Times New Roman"/>
                <w:szCs w:val="20"/>
              </w:rPr>
              <w:t xml:space="preserve">Координация </w:t>
            </w:r>
          </w:p>
        </w:tc>
        <w:tc>
          <w:tcPr>
            <w:tcW w:w="3383" w:type="dxa"/>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Pr>
                <w:rFonts w:ascii="Times New Roman" w:eastAsia="Calibri" w:hAnsi="Times New Roman"/>
                <w:szCs w:val="20"/>
              </w:rPr>
              <w:t>Прыжки боком через гимнастическую скамейку за 30 сек. (не менее 15 раз</w:t>
            </w:r>
            <w:r w:rsidRPr="0004501A">
              <w:rPr>
                <w:rFonts w:ascii="Times New Roman" w:eastAsia="Calibri" w:hAnsi="Times New Roman"/>
                <w:szCs w:val="20"/>
              </w:rPr>
              <w:t>)</w:t>
            </w:r>
          </w:p>
        </w:tc>
        <w:tc>
          <w:tcPr>
            <w:tcW w:w="3668" w:type="dxa"/>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sidRPr="00662629">
              <w:rPr>
                <w:rFonts w:ascii="Times New Roman" w:eastAsia="Calibri" w:hAnsi="Times New Roman"/>
                <w:szCs w:val="20"/>
              </w:rPr>
              <w:t>Прыжки боком через гимнастическую скамейку за 30 сек. (не менее 15 раз)</w:t>
            </w:r>
          </w:p>
        </w:tc>
      </w:tr>
      <w:tr w:rsidR="00C36FF5" w:rsidRPr="0004501A" w:rsidTr="00C36FF5">
        <w:trPr>
          <w:tblCellSpacing w:w="5" w:type="nil"/>
        </w:trPr>
        <w:tc>
          <w:tcPr>
            <w:tcW w:w="2410" w:type="dxa"/>
            <w:vMerge/>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Times New Roman" w:hAnsi="Times New Roman"/>
                <w:szCs w:val="20"/>
              </w:rPr>
            </w:pPr>
          </w:p>
        </w:tc>
        <w:tc>
          <w:tcPr>
            <w:tcW w:w="3383" w:type="dxa"/>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Pr>
                <w:rFonts w:ascii="Times New Roman" w:eastAsia="Calibri" w:hAnsi="Times New Roman"/>
                <w:szCs w:val="20"/>
              </w:rPr>
              <w:t>Прыжки через скакалку за 30 сек.</w:t>
            </w:r>
          </w:p>
          <w:p w:rsidR="00C36FF5" w:rsidRPr="0004501A" w:rsidRDefault="00C36FF5" w:rsidP="00487F09">
            <w:pPr>
              <w:autoSpaceDE w:val="0"/>
              <w:autoSpaceDN w:val="0"/>
              <w:adjustRightInd w:val="0"/>
              <w:rPr>
                <w:rFonts w:ascii="Times New Roman" w:eastAsia="Calibri" w:hAnsi="Times New Roman"/>
                <w:szCs w:val="20"/>
              </w:rPr>
            </w:pPr>
            <w:r>
              <w:rPr>
                <w:rFonts w:ascii="Times New Roman" w:eastAsia="Calibri" w:hAnsi="Times New Roman"/>
                <w:szCs w:val="20"/>
              </w:rPr>
              <w:t>(не менее 35 раз</w:t>
            </w:r>
            <w:r w:rsidRPr="0004501A">
              <w:rPr>
                <w:rFonts w:ascii="Times New Roman" w:eastAsia="Calibri" w:hAnsi="Times New Roman"/>
                <w:szCs w:val="20"/>
              </w:rPr>
              <w:t>)</w:t>
            </w:r>
          </w:p>
        </w:tc>
        <w:tc>
          <w:tcPr>
            <w:tcW w:w="3668" w:type="dxa"/>
            <w:tcBorders>
              <w:top w:val="single" w:sz="4" w:space="0" w:color="auto"/>
              <w:left w:val="single" w:sz="4" w:space="0" w:color="auto"/>
              <w:bottom w:val="single" w:sz="4" w:space="0" w:color="auto"/>
              <w:right w:val="single" w:sz="4" w:space="0" w:color="auto"/>
            </w:tcBorders>
          </w:tcPr>
          <w:p w:rsidR="00C36FF5" w:rsidRPr="00D346EE" w:rsidRDefault="00C36FF5" w:rsidP="00487F09">
            <w:pPr>
              <w:autoSpaceDE w:val="0"/>
              <w:autoSpaceDN w:val="0"/>
              <w:adjustRightInd w:val="0"/>
              <w:rPr>
                <w:rFonts w:ascii="Times New Roman" w:eastAsia="Calibri" w:hAnsi="Times New Roman"/>
                <w:szCs w:val="20"/>
              </w:rPr>
            </w:pPr>
            <w:r w:rsidRPr="00D346EE">
              <w:rPr>
                <w:rFonts w:ascii="Times New Roman" w:eastAsia="Calibri" w:hAnsi="Times New Roman"/>
                <w:szCs w:val="20"/>
              </w:rPr>
              <w:t>Прыжки через скакалку за 30 сек.</w:t>
            </w:r>
          </w:p>
          <w:p w:rsidR="00C36FF5" w:rsidRPr="0004501A" w:rsidRDefault="00C36FF5" w:rsidP="00487F09">
            <w:pPr>
              <w:autoSpaceDE w:val="0"/>
              <w:autoSpaceDN w:val="0"/>
              <w:adjustRightInd w:val="0"/>
              <w:rPr>
                <w:rFonts w:ascii="Times New Roman" w:eastAsia="Calibri" w:hAnsi="Times New Roman"/>
                <w:szCs w:val="20"/>
              </w:rPr>
            </w:pPr>
            <w:r>
              <w:rPr>
                <w:rFonts w:ascii="Times New Roman" w:eastAsia="Calibri" w:hAnsi="Times New Roman"/>
                <w:szCs w:val="20"/>
              </w:rPr>
              <w:t>(не менее 30</w:t>
            </w:r>
            <w:r w:rsidRPr="00D346EE">
              <w:rPr>
                <w:rFonts w:ascii="Times New Roman" w:eastAsia="Calibri" w:hAnsi="Times New Roman"/>
                <w:szCs w:val="20"/>
              </w:rPr>
              <w:t xml:space="preserve"> раз)</w:t>
            </w:r>
          </w:p>
        </w:tc>
      </w:tr>
    </w:tbl>
    <w:p w:rsidR="00861065" w:rsidRDefault="00861065" w:rsidP="00C36FF5">
      <w:pPr>
        <w:autoSpaceDE w:val="0"/>
        <w:autoSpaceDN w:val="0"/>
        <w:adjustRightInd w:val="0"/>
        <w:rPr>
          <w:rFonts w:ascii="Times New Roman" w:eastAsia="Calibri" w:hAnsi="Times New Roman"/>
          <w:sz w:val="24"/>
        </w:rPr>
      </w:pPr>
      <w:bookmarkStart w:id="1" w:name="Par419"/>
      <w:bookmarkEnd w:id="1"/>
    </w:p>
    <w:p w:rsidR="00E0780A" w:rsidRDefault="00E0780A" w:rsidP="00C36FF5">
      <w:pPr>
        <w:autoSpaceDE w:val="0"/>
        <w:autoSpaceDN w:val="0"/>
        <w:adjustRightInd w:val="0"/>
        <w:rPr>
          <w:rFonts w:ascii="Times New Roman" w:eastAsia="Calibri" w:hAnsi="Times New Roman"/>
          <w:b/>
          <w:sz w:val="24"/>
        </w:rPr>
      </w:pPr>
    </w:p>
    <w:p w:rsidR="00E0780A" w:rsidRDefault="00E0780A" w:rsidP="00C36FF5">
      <w:pPr>
        <w:autoSpaceDE w:val="0"/>
        <w:autoSpaceDN w:val="0"/>
        <w:adjustRightInd w:val="0"/>
        <w:rPr>
          <w:rFonts w:ascii="Times New Roman" w:eastAsia="Calibri" w:hAnsi="Times New Roman"/>
          <w:b/>
          <w:sz w:val="24"/>
        </w:rPr>
      </w:pPr>
    </w:p>
    <w:p w:rsidR="00E0780A" w:rsidRDefault="00E0780A" w:rsidP="00C36FF5">
      <w:pPr>
        <w:autoSpaceDE w:val="0"/>
        <w:autoSpaceDN w:val="0"/>
        <w:adjustRightInd w:val="0"/>
        <w:rPr>
          <w:rFonts w:ascii="Times New Roman" w:eastAsia="Calibri" w:hAnsi="Times New Roman"/>
          <w:b/>
          <w:sz w:val="24"/>
        </w:rPr>
      </w:pPr>
    </w:p>
    <w:p w:rsidR="00E0780A" w:rsidRDefault="00E0780A" w:rsidP="00C36FF5">
      <w:pPr>
        <w:autoSpaceDE w:val="0"/>
        <w:autoSpaceDN w:val="0"/>
        <w:adjustRightInd w:val="0"/>
        <w:rPr>
          <w:rFonts w:ascii="Times New Roman" w:eastAsia="Calibri" w:hAnsi="Times New Roman"/>
          <w:b/>
          <w:sz w:val="24"/>
        </w:rPr>
      </w:pPr>
    </w:p>
    <w:p w:rsidR="00E0780A" w:rsidRDefault="00E0780A" w:rsidP="00C36FF5">
      <w:pPr>
        <w:autoSpaceDE w:val="0"/>
        <w:autoSpaceDN w:val="0"/>
        <w:adjustRightInd w:val="0"/>
        <w:rPr>
          <w:rFonts w:ascii="Times New Roman" w:eastAsia="Calibri" w:hAnsi="Times New Roman"/>
          <w:b/>
          <w:sz w:val="24"/>
        </w:rPr>
      </w:pPr>
    </w:p>
    <w:p w:rsidR="00E0780A" w:rsidRDefault="00E0780A" w:rsidP="00C36FF5">
      <w:pPr>
        <w:autoSpaceDE w:val="0"/>
        <w:autoSpaceDN w:val="0"/>
        <w:adjustRightInd w:val="0"/>
        <w:rPr>
          <w:rFonts w:ascii="Times New Roman" w:eastAsia="Calibri" w:hAnsi="Times New Roman"/>
          <w:b/>
          <w:sz w:val="24"/>
        </w:rPr>
      </w:pPr>
    </w:p>
    <w:p w:rsidR="00E0780A" w:rsidRDefault="00E0780A" w:rsidP="00C36FF5">
      <w:pPr>
        <w:autoSpaceDE w:val="0"/>
        <w:autoSpaceDN w:val="0"/>
        <w:adjustRightInd w:val="0"/>
        <w:rPr>
          <w:rFonts w:ascii="Times New Roman" w:eastAsia="Calibri" w:hAnsi="Times New Roman"/>
          <w:b/>
          <w:sz w:val="24"/>
        </w:rPr>
      </w:pPr>
    </w:p>
    <w:p w:rsidR="00C36FF5" w:rsidRPr="003B3D68" w:rsidRDefault="00C36FF5" w:rsidP="00C36FF5">
      <w:pPr>
        <w:autoSpaceDE w:val="0"/>
        <w:autoSpaceDN w:val="0"/>
        <w:adjustRightInd w:val="0"/>
        <w:rPr>
          <w:rFonts w:ascii="Times New Roman" w:eastAsia="Calibri" w:hAnsi="Times New Roman"/>
          <w:b/>
          <w:sz w:val="24"/>
        </w:rPr>
      </w:pPr>
      <w:r w:rsidRPr="003B3D68">
        <w:rPr>
          <w:rFonts w:ascii="Times New Roman" w:eastAsia="Calibri" w:hAnsi="Times New Roman"/>
          <w:b/>
          <w:sz w:val="24"/>
        </w:rPr>
        <w:lastRenderedPageBreak/>
        <w:t>НОРМАТИВЫ</w:t>
      </w:r>
    </w:p>
    <w:p w:rsidR="00C36FF5" w:rsidRPr="003B3D68" w:rsidRDefault="00C36FF5" w:rsidP="00C36FF5">
      <w:pPr>
        <w:autoSpaceDE w:val="0"/>
        <w:autoSpaceDN w:val="0"/>
        <w:adjustRightInd w:val="0"/>
        <w:rPr>
          <w:rFonts w:ascii="Times New Roman" w:eastAsia="Calibri" w:hAnsi="Times New Roman"/>
          <w:b/>
          <w:sz w:val="24"/>
        </w:rPr>
      </w:pPr>
      <w:r w:rsidRPr="003B3D68">
        <w:rPr>
          <w:rFonts w:ascii="Times New Roman" w:eastAsia="Calibri" w:hAnsi="Times New Roman"/>
          <w:b/>
          <w:sz w:val="24"/>
        </w:rPr>
        <w:t>ДЛЯ ЗАЧИСЛЕНИЯ В ГРУППЫ НА ТРЕНИРОВОЧНОМ ЭТАПЕ</w:t>
      </w:r>
    </w:p>
    <w:p w:rsidR="00C36FF5" w:rsidRPr="003B3D68" w:rsidRDefault="00C36FF5" w:rsidP="00C36FF5">
      <w:pPr>
        <w:autoSpaceDE w:val="0"/>
        <w:autoSpaceDN w:val="0"/>
        <w:adjustRightInd w:val="0"/>
        <w:rPr>
          <w:rFonts w:ascii="Times New Roman" w:eastAsia="Calibri" w:hAnsi="Times New Roman"/>
          <w:b/>
          <w:sz w:val="28"/>
          <w:szCs w:val="28"/>
        </w:rPr>
      </w:pPr>
      <w:r w:rsidRPr="003B3D68">
        <w:rPr>
          <w:rFonts w:ascii="Times New Roman" w:eastAsia="Calibri" w:hAnsi="Times New Roman"/>
          <w:b/>
          <w:sz w:val="24"/>
        </w:rPr>
        <w:t>(ЭТАПЕ СПОРТИВНОЙ СПЕЦИАЛИЗАЦИИ</w:t>
      </w:r>
      <w:r w:rsidRPr="003B3D68">
        <w:rPr>
          <w:rFonts w:ascii="Times New Roman" w:eastAsia="Calibri" w:hAnsi="Times New Roman"/>
          <w:b/>
          <w:sz w:val="28"/>
          <w:szCs w:val="28"/>
        </w:rPr>
        <w:t>)</w:t>
      </w:r>
    </w:p>
    <w:p w:rsidR="00C36FF5" w:rsidRPr="0004501A" w:rsidRDefault="00C36FF5" w:rsidP="00C36FF5">
      <w:pPr>
        <w:autoSpaceDE w:val="0"/>
        <w:autoSpaceDN w:val="0"/>
        <w:adjustRightInd w:val="0"/>
        <w:ind w:firstLine="540"/>
        <w:jc w:val="both"/>
        <w:rPr>
          <w:rFonts w:ascii="Times New Roman" w:eastAsia="Calibri" w:hAnsi="Times New Roman"/>
          <w:szCs w:val="20"/>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2872"/>
        <w:gridCol w:w="23"/>
        <w:gridCol w:w="3360"/>
        <w:gridCol w:w="12"/>
        <w:gridCol w:w="3656"/>
      </w:tblGrid>
      <w:tr w:rsidR="00C36FF5" w:rsidRPr="0004501A" w:rsidTr="00487F09">
        <w:trPr>
          <w:tblCellSpacing w:w="5" w:type="nil"/>
        </w:trPr>
        <w:tc>
          <w:tcPr>
            <w:tcW w:w="2895" w:type="dxa"/>
            <w:gridSpan w:val="2"/>
            <w:vMerge w:val="restart"/>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sidRPr="0004501A">
              <w:rPr>
                <w:rFonts w:ascii="Times New Roman" w:eastAsia="Calibri" w:hAnsi="Times New Roman"/>
                <w:szCs w:val="20"/>
              </w:rPr>
              <w:t>Развиваемое физическое качество</w:t>
            </w:r>
          </w:p>
        </w:tc>
        <w:tc>
          <w:tcPr>
            <w:tcW w:w="7028" w:type="dxa"/>
            <w:gridSpan w:val="3"/>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sidRPr="0004501A">
              <w:rPr>
                <w:rFonts w:ascii="Times New Roman" w:eastAsia="Calibri" w:hAnsi="Times New Roman"/>
                <w:szCs w:val="20"/>
              </w:rPr>
              <w:t>Контрольные упражнения (тесты)</w:t>
            </w:r>
          </w:p>
        </w:tc>
      </w:tr>
      <w:tr w:rsidR="00C36FF5" w:rsidRPr="0004501A" w:rsidTr="00487F09">
        <w:trPr>
          <w:tblCellSpacing w:w="5" w:type="nil"/>
        </w:trPr>
        <w:tc>
          <w:tcPr>
            <w:tcW w:w="2895" w:type="dxa"/>
            <w:gridSpan w:val="2"/>
            <w:vMerge/>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Times New Roman" w:hAnsi="Times New Roman"/>
                <w:szCs w:val="20"/>
              </w:rPr>
            </w:pPr>
          </w:p>
        </w:tc>
        <w:tc>
          <w:tcPr>
            <w:tcW w:w="3372" w:type="dxa"/>
            <w:gridSpan w:val="2"/>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sidRPr="0004501A">
              <w:rPr>
                <w:rFonts w:ascii="Times New Roman" w:eastAsia="Calibri" w:hAnsi="Times New Roman"/>
                <w:szCs w:val="20"/>
              </w:rPr>
              <w:t>Юноши</w:t>
            </w:r>
          </w:p>
        </w:tc>
        <w:tc>
          <w:tcPr>
            <w:tcW w:w="3656" w:type="dxa"/>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sidRPr="0004501A">
              <w:rPr>
                <w:rFonts w:ascii="Times New Roman" w:eastAsia="Calibri" w:hAnsi="Times New Roman"/>
                <w:szCs w:val="20"/>
              </w:rPr>
              <w:t>Девушки</w:t>
            </w:r>
          </w:p>
        </w:tc>
      </w:tr>
      <w:tr w:rsidR="00C36FF5" w:rsidRPr="0004501A" w:rsidTr="00487F09">
        <w:trPr>
          <w:tblCellSpacing w:w="5" w:type="nil"/>
        </w:trPr>
        <w:tc>
          <w:tcPr>
            <w:tcW w:w="2895" w:type="dxa"/>
            <w:gridSpan w:val="2"/>
            <w:vMerge w:val="restart"/>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sidRPr="0004501A">
              <w:rPr>
                <w:rFonts w:ascii="Times New Roman" w:eastAsia="Calibri" w:hAnsi="Times New Roman"/>
                <w:szCs w:val="20"/>
              </w:rPr>
              <w:t>Быстрота</w:t>
            </w:r>
          </w:p>
        </w:tc>
        <w:tc>
          <w:tcPr>
            <w:tcW w:w="3372" w:type="dxa"/>
            <w:gridSpan w:val="2"/>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Pr>
                <w:rFonts w:ascii="Times New Roman" w:eastAsia="Calibri" w:hAnsi="Times New Roman"/>
                <w:szCs w:val="20"/>
              </w:rPr>
              <w:t>Бег на 1</w:t>
            </w:r>
            <w:r w:rsidRPr="0004501A">
              <w:rPr>
                <w:rFonts w:ascii="Times New Roman" w:eastAsia="Calibri" w:hAnsi="Times New Roman"/>
                <w:szCs w:val="20"/>
              </w:rPr>
              <w:t>0 м</w:t>
            </w:r>
          </w:p>
          <w:p w:rsidR="00C36FF5" w:rsidRPr="0004501A" w:rsidRDefault="00C36FF5" w:rsidP="00487F09">
            <w:pPr>
              <w:autoSpaceDE w:val="0"/>
              <w:autoSpaceDN w:val="0"/>
              <w:adjustRightInd w:val="0"/>
              <w:rPr>
                <w:rFonts w:ascii="Times New Roman" w:eastAsia="Calibri" w:hAnsi="Times New Roman"/>
                <w:szCs w:val="20"/>
              </w:rPr>
            </w:pPr>
            <w:r>
              <w:rPr>
                <w:rFonts w:ascii="Times New Roman" w:eastAsia="Calibri" w:hAnsi="Times New Roman"/>
                <w:szCs w:val="20"/>
              </w:rPr>
              <w:t>(не более 3,4</w:t>
            </w:r>
            <w:r w:rsidRPr="0004501A">
              <w:rPr>
                <w:rFonts w:ascii="Times New Roman" w:eastAsia="Calibri" w:hAnsi="Times New Roman"/>
                <w:szCs w:val="20"/>
              </w:rPr>
              <w:t xml:space="preserve"> с)</w:t>
            </w:r>
          </w:p>
        </w:tc>
        <w:tc>
          <w:tcPr>
            <w:tcW w:w="3656" w:type="dxa"/>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Pr>
                <w:rFonts w:ascii="Times New Roman" w:eastAsia="Calibri" w:hAnsi="Times New Roman"/>
                <w:szCs w:val="20"/>
              </w:rPr>
              <w:t>Бег на 1</w:t>
            </w:r>
            <w:r w:rsidRPr="0004501A">
              <w:rPr>
                <w:rFonts w:ascii="Times New Roman" w:eastAsia="Calibri" w:hAnsi="Times New Roman"/>
                <w:szCs w:val="20"/>
              </w:rPr>
              <w:t>0 м</w:t>
            </w:r>
          </w:p>
          <w:p w:rsidR="00C36FF5" w:rsidRPr="0004501A" w:rsidRDefault="00C36FF5" w:rsidP="00487F09">
            <w:pPr>
              <w:autoSpaceDE w:val="0"/>
              <w:autoSpaceDN w:val="0"/>
              <w:adjustRightInd w:val="0"/>
              <w:rPr>
                <w:rFonts w:ascii="Times New Roman" w:eastAsia="Calibri" w:hAnsi="Times New Roman"/>
                <w:szCs w:val="20"/>
              </w:rPr>
            </w:pPr>
            <w:r>
              <w:rPr>
                <w:rFonts w:ascii="Times New Roman" w:eastAsia="Calibri" w:hAnsi="Times New Roman"/>
                <w:szCs w:val="20"/>
              </w:rPr>
              <w:t>(не более 3,8</w:t>
            </w:r>
            <w:r w:rsidRPr="0004501A">
              <w:rPr>
                <w:rFonts w:ascii="Times New Roman" w:eastAsia="Calibri" w:hAnsi="Times New Roman"/>
                <w:szCs w:val="20"/>
              </w:rPr>
              <w:t xml:space="preserve"> с)</w:t>
            </w:r>
          </w:p>
        </w:tc>
      </w:tr>
      <w:tr w:rsidR="00C36FF5" w:rsidRPr="0004501A" w:rsidTr="00487F09">
        <w:trPr>
          <w:tblCellSpacing w:w="5" w:type="nil"/>
        </w:trPr>
        <w:tc>
          <w:tcPr>
            <w:tcW w:w="2895" w:type="dxa"/>
            <w:gridSpan w:val="2"/>
            <w:vMerge/>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Times New Roman" w:hAnsi="Times New Roman"/>
                <w:szCs w:val="20"/>
              </w:rPr>
            </w:pPr>
          </w:p>
        </w:tc>
        <w:tc>
          <w:tcPr>
            <w:tcW w:w="3372" w:type="dxa"/>
            <w:gridSpan w:val="2"/>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Pr>
                <w:rFonts w:ascii="Times New Roman" w:eastAsia="Calibri" w:hAnsi="Times New Roman"/>
                <w:szCs w:val="20"/>
              </w:rPr>
              <w:t>Бег на 3</w:t>
            </w:r>
            <w:r w:rsidRPr="0004501A">
              <w:rPr>
                <w:rFonts w:ascii="Times New Roman" w:eastAsia="Calibri" w:hAnsi="Times New Roman"/>
                <w:szCs w:val="20"/>
              </w:rPr>
              <w:t>0 м</w:t>
            </w:r>
          </w:p>
          <w:p w:rsidR="00C36FF5" w:rsidRPr="0004501A" w:rsidRDefault="00C36FF5" w:rsidP="00487F09">
            <w:pPr>
              <w:autoSpaceDE w:val="0"/>
              <w:autoSpaceDN w:val="0"/>
              <w:adjustRightInd w:val="0"/>
              <w:rPr>
                <w:rFonts w:ascii="Times New Roman" w:eastAsia="Calibri" w:hAnsi="Times New Roman"/>
                <w:szCs w:val="20"/>
              </w:rPr>
            </w:pPr>
            <w:r>
              <w:rPr>
                <w:rFonts w:ascii="Times New Roman" w:eastAsia="Calibri" w:hAnsi="Times New Roman"/>
                <w:szCs w:val="20"/>
              </w:rPr>
              <w:t>(не более 5,3</w:t>
            </w:r>
            <w:r w:rsidRPr="0004501A">
              <w:rPr>
                <w:rFonts w:ascii="Times New Roman" w:eastAsia="Calibri" w:hAnsi="Times New Roman"/>
                <w:szCs w:val="20"/>
              </w:rPr>
              <w:t xml:space="preserve"> с)</w:t>
            </w:r>
          </w:p>
        </w:tc>
        <w:tc>
          <w:tcPr>
            <w:tcW w:w="3656" w:type="dxa"/>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Pr>
                <w:rFonts w:ascii="Times New Roman" w:eastAsia="Calibri" w:hAnsi="Times New Roman"/>
                <w:szCs w:val="20"/>
              </w:rPr>
              <w:t>Бег на 3</w:t>
            </w:r>
            <w:r w:rsidRPr="0004501A">
              <w:rPr>
                <w:rFonts w:ascii="Times New Roman" w:eastAsia="Calibri" w:hAnsi="Times New Roman"/>
                <w:szCs w:val="20"/>
              </w:rPr>
              <w:t>0 м</w:t>
            </w:r>
          </w:p>
          <w:p w:rsidR="00C36FF5" w:rsidRPr="0004501A" w:rsidRDefault="00C36FF5" w:rsidP="00487F09">
            <w:pPr>
              <w:autoSpaceDE w:val="0"/>
              <w:autoSpaceDN w:val="0"/>
              <w:adjustRightInd w:val="0"/>
              <w:rPr>
                <w:rFonts w:ascii="Times New Roman" w:eastAsia="Calibri" w:hAnsi="Times New Roman"/>
                <w:szCs w:val="20"/>
              </w:rPr>
            </w:pPr>
            <w:r>
              <w:rPr>
                <w:rFonts w:ascii="Times New Roman" w:eastAsia="Calibri" w:hAnsi="Times New Roman"/>
                <w:szCs w:val="20"/>
              </w:rPr>
              <w:t xml:space="preserve">(не более 5,5 </w:t>
            </w:r>
            <w:r w:rsidRPr="0004501A">
              <w:rPr>
                <w:rFonts w:ascii="Times New Roman" w:eastAsia="Calibri" w:hAnsi="Times New Roman"/>
                <w:szCs w:val="20"/>
              </w:rPr>
              <w:t>с)</w:t>
            </w:r>
          </w:p>
        </w:tc>
      </w:tr>
      <w:tr w:rsidR="00C36FF5" w:rsidRPr="0004501A" w:rsidTr="00487F09">
        <w:trPr>
          <w:tblCellSpacing w:w="5" w:type="nil"/>
        </w:trPr>
        <w:tc>
          <w:tcPr>
            <w:tcW w:w="2872" w:type="dxa"/>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Pr>
                <w:rFonts w:ascii="Times New Roman" w:eastAsia="Calibri" w:hAnsi="Times New Roman"/>
                <w:szCs w:val="20"/>
              </w:rPr>
              <w:t xml:space="preserve">Координация </w:t>
            </w:r>
          </w:p>
        </w:tc>
        <w:tc>
          <w:tcPr>
            <w:tcW w:w="3383" w:type="dxa"/>
            <w:gridSpan w:val="2"/>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Pr>
                <w:rFonts w:ascii="Times New Roman" w:eastAsia="Calibri" w:hAnsi="Times New Roman"/>
                <w:szCs w:val="20"/>
              </w:rPr>
              <w:t>Прыжки через скакалку за 45 сек.</w:t>
            </w:r>
          </w:p>
          <w:p w:rsidR="00C36FF5" w:rsidRPr="0004501A" w:rsidRDefault="00C36FF5" w:rsidP="00487F09">
            <w:pPr>
              <w:autoSpaceDE w:val="0"/>
              <w:autoSpaceDN w:val="0"/>
              <w:adjustRightInd w:val="0"/>
              <w:rPr>
                <w:rFonts w:ascii="Times New Roman" w:eastAsia="Calibri" w:hAnsi="Times New Roman"/>
                <w:szCs w:val="20"/>
              </w:rPr>
            </w:pPr>
            <w:r>
              <w:rPr>
                <w:rFonts w:ascii="Times New Roman" w:eastAsia="Calibri" w:hAnsi="Times New Roman"/>
                <w:szCs w:val="20"/>
              </w:rPr>
              <w:t>(не менее 75 раз</w:t>
            </w:r>
            <w:r w:rsidRPr="0004501A">
              <w:rPr>
                <w:rFonts w:ascii="Times New Roman" w:eastAsia="Calibri" w:hAnsi="Times New Roman"/>
                <w:szCs w:val="20"/>
              </w:rPr>
              <w:t>)</w:t>
            </w:r>
          </w:p>
        </w:tc>
        <w:tc>
          <w:tcPr>
            <w:tcW w:w="3668" w:type="dxa"/>
            <w:gridSpan w:val="2"/>
            <w:tcBorders>
              <w:top w:val="single" w:sz="4" w:space="0" w:color="auto"/>
              <w:left w:val="single" w:sz="4" w:space="0" w:color="auto"/>
              <w:bottom w:val="single" w:sz="4" w:space="0" w:color="auto"/>
              <w:right w:val="single" w:sz="4" w:space="0" w:color="auto"/>
            </w:tcBorders>
          </w:tcPr>
          <w:p w:rsidR="00C36FF5" w:rsidRPr="00D346EE" w:rsidRDefault="00C36FF5" w:rsidP="00487F09">
            <w:pPr>
              <w:autoSpaceDE w:val="0"/>
              <w:autoSpaceDN w:val="0"/>
              <w:adjustRightInd w:val="0"/>
              <w:rPr>
                <w:rFonts w:ascii="Times New Roman" w:eastAsia="Calibri" w:hAnsi="Times New Roman"/>
                <w:szCs w:val="20"/>
              </w:rPr>
            </w:pPr>
            <w:r>
              <w:rPr>
                <w:rFonts w:ascii="Times New Roman" w:eastAsia="Calibri" w:hAnsi="Times New Roman"/>
                <w:szCs w:val="20"/>
              </w:rPr>
              <w:t>Прыжки через скакалку за 45</w:t>
            </w:r>
            <w:r w:rsidRPr="00D346EE">
              <w:rPr>
                <w:rFonts w:ascii="Times New Roman" w:eastAsia="Calibri" w:hAnsi="Times New Roman"/>
                <w:szCs w:val="20"/>
              </w:rPr>
              <w:t xml:space="preserve"> сек.</w:t>
            </w:r>
          </w:p>
          <w:p w:rsidR="00C36FF5" w:rsidRPr="0004501A" w:rsidRDefault="00C36FF5" w:rsidP="00487F09">
            <w:pPr>
              <w:autoSpaceDE w:val="0"/>
              <w:autoSpaceDN w:val="0"/>
              <w:adjustRightInd w:val="0"/>
              <w:rPr>
                <w:rFonts w:ascii="Times New Roman" w:eastAsia="Calibri" w:hAnsi="Times New Roman"/>
                <w:szCs w:val="20"/>
              </w:rPr>
            </w:pPr>
            <w:r>
              <w:rPr>
                <w:rFonts w:ascii="Times New Roman" w:eastAsia="Calibri" w:hAnsi="Times New Roman"/>
                <w:szCs w:val="20"/>
              </w:rPr>
              <w:t>(не менее 65</w:t>
            </w:r>
            <w:r w:rsidRPr="00D346EE">
              <w:rPr>
                <w:rFonts w:ascii="Times New Roman" w:eastAsia="Calibri" w:hAnsi="Times New Roman"/>
                <w:szCs w:val="20"/>
              </w:rPr>
              <w:t xml:space="preserve"> раз)</w:t>
            </w:r>
          </w:p>
        </w:tc>
      </w:tr>
      <w:tr w:rsidR="00C36FF5" w:rsidRPr="0004501A" w:rsidTr="00487F09">
        <w:trPr>
          <w:tblCellSpacing w:w="5" w:type="nil"/>
        </w:trPr>
        <w:tc>
          <w:tcPr>
            <w:tcW w:w="2872" w:type="dxa"/>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sidRPr="001B4A18">
              <w:rPr>
                <w:rFonts w:ascii="Times New Roman" w:eastAsia="Calibri" w:hAnsi="Times New Roman"/>
                <w:szCs w:val="20"/>
              </w:rPr>
              <w:t>Скоростно-силовые качества</w:t>
            </w:r>
            <w:r>
              <w:rPr>
                <w:rFonts w:ascii="Times New Roman" w:eastAsia="Calibri" w:hAnsi="Times New Roman"/>
                <w:szCs w:val="20"/>
              </w:rPr>
              <w:t xml:space="preserve"> </w:t>
            </w:r>
          </w:p>
        </w:tc>
        <w:tc>
          <w:tcPr>
            <w:tcW w:w="3383" w:type="dxa"/>
            <w:gridSpan w:val="2"/>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sidRPr="0004501A">
              <w:rPr>
                <w:rFonts w:ascii="Times New Roman" w:eastAsia="Calibri" w:hAnsi="Times New Roman"/>
                <w:szCs w:val="20"/>
              </w:rPr>
              <w:t>Прыжок в длину с места</w:t>
            </w:r>
          </w:p>
          <w:p w:rsidR="00C36FF5" w:rsidRPr="0004501A" w:rsidRDefault="00C36FF5" w:rsidP="00487F09">
            <w:pPr>
              <w:autoSpaceDE w:val="0"/>
              <w:autoSpaceDN w:val="0"/>
              <w:adjustRightInd w:val="0"/>
              <w:rPr>
                <w:rFonts w:ascii="Times New Roman" w:eastAsia="Calibri" w:hAnsi="Times New Roman"/>
                <w:szCs w:val="20"/>
              </w:rPr>
            </w:pPr>
            <w:r>
              <w:rPr>
                <w:rFonts w:ascii="Times New Roman" w:eastAsia="Calibri" w:hAnsi="Times New Roman"/>
                <w:szCs w:val="20"/>
              </w:rPr>
              <w:t>(не менее 160</w:t>
            </w:r>
            <w:r w:rsidRPr="0004501A">
              <w:rPr>
                <w:rFonts w:ascii="Times New Roman" w:eastAsia="Calibri" w:hAnsi="Times New Roman"/>
                <w:szCs w:val="20"/>
              </w:rPr>
              <w:t xml:space="preserve"> см)</w:t>
            </w:r>
          </w:p>
        </w:tc>
        <w:tc>
          <w:tcPr>
            <w:tcW w:w="3668" w:type="dxa"/>
            <w:gridSpan w:val="2"/>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sidRPr="0004501A">
              <w:rPr>
                <w:rFonts w:ascii="Times New Roman" w:eastAsia="Calibri" w:hAnsi="Times New Roman"/>
                <w:szCs w:val="20"/>
              </w:rPr>
              <w:t>Прыжок в длину с места</w:t>
            </w:r>
          </w:p>
          <w:p w:rsidR="00C36FF5" w:rsidRPr="0004501A" w:rsidRDefault="00C36FF5" w:rsidP="00487F09">
            <w:pPr>
              <w:autoSpaceDE w:val="0"/>
              <w:autoSpaceDN w:val="0"/>
              <w:adjustRightInd w:val="0"/>
              <w:rPr>
                <w:rFonts w:ascii="Times New Roman" w:eastAsia="Calibri" w:hAnsi="Times New Roman"/>
                <w:szCs w:val="20"/>
              </w:rPr>
            </w:pPr>
            <w:r w:rsidRPr="0004501A">
              <w:rPr>
                <w:rFonts w:ascii="Times New Roman" w:eastAsia="Calibri" w:hAnsi="Times New Roman"/>
                <w:szCs w:val="20"/>
              </w:rPr>
              <w:t xml:space="preserve">(не менее </w:t>
            </w:r>
            <w:r>
              <w:rPr>
                <w:rFonts w:ascii="Times New Roman" w:eastAsia="Calibri" w:hAnsi="Times New Roman"/>
                <w:szCs w:val="20"/>
              </w:rPr>
              <w:t>155</w:t>
            </w:r>
            <w:r w:rsidRPr="0004501A">
              <w:rPr>
                <w:rFonts w:ascii="Times New Roman" w:eastAsia="Calibri" w:hAnsi="Times New Roman"/>
                <w:szCs w:val="20"/>
              </w:rPr>
              <w:t xml:space="preserve"> см)</w:t>
            </w:r>
          </w:p>
        </w:tc>
      </w:tr>
      <w:tr w:rsidR="00C36FF5" w:rsidRPr="0004501A" w:rsidTr="00487F09">
        <w:trPr>
          <w:tblCellSpacing w:w="5" w:type="nil"/>
        </w:trPr>
        <w:tc>
          <w:tcPr>
            <w:tcW w:w="2895" w:type="dxa"/>
            <w:gridSpan w:val="2"/>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sidRPr="0004501A">
              <w:rPr>
                <w:rFonts w:ascii="Times New Roman" w:eastAsia="Calibri" w:hAnsi="Times New Roman"/>
                <w:szCs w:val="20"/>
              </w:rPr>
              <w:t>С</w:t>
            </w:r>
            <w:r>
              <w:rPr>
                <w:rFonts w:ascii="Times New Roman" w:eastAsia="Calibri" w:hAnsi="Times New Roman"/>
                <w:szCs w:val="20"/>
              </w:rPr>
              <w:t>иловая</w:t>
            </w:r>
            <w:r w:rsidRPr="0004501A">
              <w:rPr>
                <w:rFonts w:ascii="Times New Roman" w:eastAsia="Calibri" w:hAnsi="Times New Roman"/>
                <w:szCs w:val="20"/>
              </w:rPr>
              <w:t xml:space="preserve"> выносливость</w:t>
            </w:r>
          </w:p>
        </w:tc>
        <w:tc>
          <w:tcPr>
            <w:tcW w:w="3372" w:type="dxa"/>
            <w:gridSpan w:val="2"/>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Pr>
                <w:rFonts w:ascii="Times New Roman" w:eastAsia="Calibri" w:hAnsi="Times New Roman"/>
                <w:szCs w:val="20"/>
              </w:rPr>
              <w:t>Подтягивание на перекладине</w:t>
            </w:r>
          </w:p>
          <w:p w:rsidR="00C36FF5" w:rsidRPr="0004501A" w:rsidRDefault="00C36FF5" w:rsidP="00487F09">
            <w:pPr>
              <w:autoSpaceDE w:val="0"/>
              <w:autoSpaceDN w:val="0"/>
              <w:adjustRightInd w:val="0"/>
              <w:rPr>
                <w:rFonts w:ascii="Times New Roman" w:eastAsia="Calibri" w:hAnsi="Times New Roman"/>
                <w:szCs w:val="20"/>
              </w:rPr>
            </w:pPr>
            <w:r>
              <w:rPr>
                <w:rFonts w:ascii="Times New Roman" w:eastAsia="Calibri" w:hAnsi="Times New Roman"/>
                <w:szCs w:val="20"/>
              </w:rPr>
              <w:t>(не менее 7 раз</w:t>
            </w:r>
            <w:r w:rsidRPr="0004501A">
              <w:rPr>
                <w:rFonts w:ascii="Times New Roman" w:eastAsia="Calibri" w:hAnsi="Times New Roman"/>
                <w:szCs w:val="20"/>
              </w:rPr>
              <w:t>)</w:t>
            </w:r>
          </w:p>
        </w:tc>
        <w:tc>
          <w:tcPr>
            <w:tcW w:w="3656" w:type="dxa"/>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Pr>
                <w:rFonts w:ascii="Times New Roman" w:eastAsia="Calibri" w:hAnsi="Times New Roman"/>
                <w:szCs w:val="20"/>
              </w:rPr>
              <w:t>Сгибание и разгибание в упоре лежа</w:t>
            </w:r>
          </w:p>
          <w:p w:rsidR="00C36FF5" w:rsidRPr="0004501A" w:rsidRDefault="00C36FF5" w:rsidP="00487F09">
            <w:pPr>
              <w:autoSpaceDE w:val="0"/>
              <w:autoSpaceDN w:val="0"/>
              <w:adjustRightInd w:val="0"/>
              <w:rPr>
                <w:rFonts w:ascii="Times New Roman" w:eastAsia="Calibri" w:hAnsi="Times New Roman"/>
                <w:szCs w:val="20"/>
              </w:rPr>
            </w:pPr>
            <w:r w:rsidRPr="0004501A">
              <w:rPr>
                <w:rFonts w:ascii="Times New Roman" w:eastAsia="Calibri" w:hAnsi="Times New Roman"/>
                <w:szCs w:val="20"/>
              </w:rPr>
              <w:t xml:space="preserve">(не </w:t>
            </w:r>
            <w:r>
              <w:rPr>
                <w:rFonts w:ascii="Times New Roman" w:eastAsia="Calibri" w:hAnsi="Times New Roman"/>
                <w:szCs w:val="20"/>
              </w:rPr>
              <w:t>менее 10 раз</w:t>
            </w:r>
            <w:r w:rsidRPr="0004501A">
              <w:rPr>
                <w:rFonts w:ascii="Times New Roman" w:eastAsia="Calibri" w:hAnsi="Times New Roman"/>
                <w:szCs w:val="20"/>
              </w:rPr>
              <w:t>)</w:t>
            </w:r>
          </w:p>
        </w:tc>
      </w:tr>
      <w:tr w:rsidR="00C36FF5" w:rsidRPr="0004501A" w:rsidTr="00487F09">
        <w:trPr>
          <w:tblCellSpacing w:w="5" w:type="nil"/>
        </w:trPr>
        <w:tc>
          <w:tcPr>
            <w:tcW w:w="2895" w:type="dxa"/>
            <w:gridSpan w:val="2"/>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sidRPr="0004501A">
              <w:rPr>
                <w:rFonts w:ascii="Times New Roman" w:eastAsia="Calibri" w:hAnsi="Times New Roman"/>
                <w:szCs w:val="20"/>
              </w:rPr>
              <w:t>Техническое мастерство</w:t>
            </w:r>
          </w:p>
        </w:tc>
        <w:tc>
          <w:tcPr>
            <w:tcW w:w="3372" w:type="dxa"/>
            <w:gridSpan w:val="2"/>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sidRPr="0004501A">
              <w:rPr>
                <w:rFonts w:ascii="Times New Roman" w:eastAsia="Calibri" w:hAnsi="Times New Roman"/>
                <w:szCs w:val="20"/>
              </w:rPr>
              <w:t>Обязательная техническая программа</w:t>
            </w:r>
          </w:p>
        </w:tc>
        <w:tc>
          <w:tcPr>
            <w:tcW w:w="3656" w:type="dxa"/>
            <w:tcBorders>
              <w:top w:val="single" w:sz="4" w:space="0" w:color="auto"/>
              <w:left w:val="single" w:sz="4" w:space="0" w:color="auto"/>
              <w:bottom w:val="single" w:sz="4" w:space="0" w:color="auto"/>
              <w:right w:val="single" w:sz="4" w:space="0" w:color="auto"/>
            </w:tcBorders>
          </w:tcPr>
          <w:p w:rsidR="00C36FF5" w:rsidRPr="0004501A" w:rsidRDefault="00C36FF5" w:rsidP="00487F09">
            <w:pPr>
              <w:autoSpaceDE w:val="0"/>
              <w:autoSpaceDN w:val="0"/>
              <w:adjustRightInd w:val="0"/>
              <w:rPr>
                <w:rFonts w:ascii="Times New Roman" w:eastAsia="Calibri" w:hAnsi="Times New Roman"/>
                <w:szCs w:val="20"/>
              </w:rPr>
            </w:pPr>
            <w:r w:rsidRPr="0004501A">
              <w:rPr>
                <w:rFonts w:ascii="Times New Roman" w:eastAsia="Calibri" w:hAnsi="Times New Roman"/>
                <w:szCs w:val="20"/>
              </w:rPr>
              <w:t>Обязательная техническая программа</w:t>
            </w:r>
          </w:p>
        </w:tc>
      </w:tr>
    </w:tbl>
    <w:p w:rsidR="00C36FF5" w:rsidRDefault="00C36FF5" w:rsidP="00C36FF5">
      <w:pPr>
        <w:autoSpaceDE w:val="0"/>
        <w:autoSpaceDN w:val="0"/>
        <w:adjustRightInd w:val="0"/>
        <w:ind w:firstLine="540"/>
        <w:jc w:val="both"/>
        <w:rPr>
          <w:rFonts w:ascii="Times New Roman" w:eastAsia="Calibri" w:hAnsi="Times New Roman"/>
          <w:szCs w:val="20"/>
        </w:rPr>
      </w:pPr>
    </w:p>
    <w:p w:rsidR="00264214" w:rsidRDefault="00264214" w:rsidP="00C36FF5">
      <w:pPr>
        <w:autoSpaceDE w:val="0"/>
        <w:autoSpaceDN w:val="0"/>
        <w:adjustRightInd w:val="0"/>
        <w:ind w:firstLine="540"/>
        <w:jc w:val="both"/>
        <w:rPr>
          <w:rFonts w:ascii="Times New Roman" w:eastAsia="Calibri" w:hAnsi="Times New Roman"/>
          <w:szCs w:val="20"/>
        </w:rPr>
      </w:pPr>
    </w:p>
    <w:p w:rsidR="00B2395E" w:rsidRPr="00B2395E" w:rsidRDefault="00B2395E" w:rsidP="00C36FF5">
      <w:pPr>
        <w:autoSpaceDE w:val="0"/>
        <w:autoSpaceDN w:val="0"/>
        <w:adjustRightInd w:val="0"/>
        <w:ind w:firstLine="540"/>
        <w:jc w:val="both"/>
        <w:rPr>
          <w:rFonts w:ascii="Times New Roman" w:eastAsia="Calibri" w:hAnsi="Times New Roman"/>
          <w:b/>
          <w:szCs w:val="20"/>
        </w:rPr>
      </w:pPr>
      <w:r w:rsidRPr="00B2395E">
        <w:rPr>
          <w:rFonts w:ascii="Times New Roman" w:eastAsia="Calibri" w:hAnsi="Times New Roman"/>
          <w:b/>
          <w:szCs w:val="20"/>
        </w:rPr>
        <w:t>4.6.3. РЕЗУЛЬТАТЫ ОСВОЕНИЯ ПРОГРАММЫ</w:t>
      </w:r>
    </w:p>
    <w:p w:rsidR="00B2395E" w:rsidRDefault="00B2395E" w:rsidP="00C36FF5">
      <w:pPr>
        <w:autoSpaceDE w:val="0"/>
        <w:autoSpaceDN w:val="0"/>
        <w:adjustRightInd w:val="0"/>
        <w:ind w:firstLine="540"/>
        <w:jc w:val="both"/>
        <w:rPr>
          <w:rFonts w:ascii="Times New Roman" w:eastAsia="Calibri" w:hAnsi="Times New Roman"/>
          <w:szCs w:val="20"/>
        </w:rPr>
      </w:pPr>
    </w:p>
    <w:p w:rsidR="00B2395E" w:rsidRDefault="00B2395E" w:rsidP="00B2395E">
      <w:pPr>
        <w:tabs>
          <w:tab w:val="left" w:pos="851"/>
        </w:tabs>
        <w:autoSpaceDE w:val="0"/>
        <w:autoSpaceDN w:val="0"/>
        <w:adjustRightInd w:val="0"/>
        <w:ind w:firstLine="540"/>
        <w:jc w:val="both"/>
        <w:rPr>
          <w:rFonts w:ascii="Times New Roman" w:eastAsia="Calibri" w:hAnsi="Times New Roman"/>
          <w:sz w:val="24"/>
          <w:szCs w:val="24"/>
        </w:rPr>
      </w:pPr>
      <w:r w:rsidRPr="001436A0">
        <w:rPr>
          <w:rFonts w:ascii="Times New Roman" w:eastAsia="Calibri" w:hAnsi="Times New Roman"/>
          <w:sz w:val="24"/>
          <w:szCs w:val="24"/>
          <w:u w:val="single"/>
        </w:rPr>
        <w:t xml:space="preserve">Результатом освоения </w:t>
      </w:r>
      <w:r w:rsidR="001436A0">
        <w:rPr>
          <w:rFonts w:ascii="Times New Roman" w:eastAsia="Calibri" w:hAnsi="Times New Roman"/>
          <w:sz w:val="24"/>
          <w:szCs w:val="24"/>
          <w:u w:val="single"/>
        </w:rPr>
        <w:t>П</w:t>
      </w:r>
      <w:r w:rsidRPr="001436A0">
        <w:rPr>
          <w:rFonts w:ascii="Times New Roman" w:eastAsia="Calibri" w:hAnsi="Times New Roman"/>
          <w:sz w:val="24"/>
          <w:szCs w:val="24"/>
          <w:u w:val="single"/>
        </w:rPr>
        <w:t>рограммы в настольном теннисе является приобретение обучающимися знаний, умений и навыков в предметных областях</w:t>
      </w:r>
      <w:r>
        <w:rPr>
          <w:rFonts w:ascii="Times New Roman" w:eastAsia="Calibri" w:hAnsi="Times New Roman"/>
          <w:sz w:val="24"/>
          <w:szCs w:val="24"/>
        </w:rPr>
        <w:t>:</w:t>
      </w:r>
    </w:p>
    <w:p w:rsidR="00B2395E" w:rsidRDefault="00B2395E" w:rsidP="00B2395E">
      <w:pPr>
        <w:pStyle w:val="ab"/>
        <w:numPr>
          <w:ilvl w:val="0"/>
          <w:numId w:val="52"/>
        </w:numPr>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В области теории и методики физической культуры и спорта:</w:t>
      </w:r>
    </w:p>
    <w:p w:rsidR="00B2395E" w:rsidRDefault="00B2395E" w:rsidP="00B2395E">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история развития вида спорта настольный теннис;</w:t>
      </w:r>
    </w:p>
    <w:p w:rsidR="00B2395E" w:rsidRDefault="00B2395E" w:rsidP="00B2395E">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место и роль физической культуры и спорта в современном обществе;</w:t>
      </w:r>
    </w:p>
    <w:p w:rsidR="00B2395E" w:rsidRDefault="00B2395E" w:rsidP="00B2395E">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основы законодательства в сфере физической культуры и спорта (правила вида спорта настольный теннис, требования, нормы и условия их выполнения для присвоения спортивных разрядов и званий по виду спорта настольный теннис; федеральные стандарты спортивной подготовки по виду спорта настольный теннис; 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международными антидопинговыми организациями);</w:t>
      </w:r>
    </w:p>
    <w:p w:rsidR="00B2395E" w:rsidRDefault="00B2395E" w:rsidP="00B2395E">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основы спортивной подготовки в настольном теннисе;</w:t>
      </w:r>
    </w:p>
    <w:p w:rsidR="00B2395E" w:rsidRDefault="00B2395E" w:rsidP="00B2395E">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необходимые сведения о строении и функциях организма человека;</w:t>
      </w:r>
    </w:p>
    <w:p w:rsidR="00B2395E" w:rsidRDefault="00B2395E" w:rsidP="00B2395E">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гигиенические знания, умения и навыки;</w:t>
      </w:r>
    </w:p>
    <w:p w:rsidR="00B2395E" w:rsidRDefault="00B2395E" w:rsidP="00B2395E">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режим дня, закаливание организма, здоровый образ жизни;</w:t>
      </w:r>
    </w:p>
    <w:p w:rsidR="00B2395E" w:rsidRDefault="00B2395E" w:rsidP="00B2395E">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основы спортивного питания;</w:t>
      </w:r>
    </w:p>
    <w:p w:rsidR="00B2395E" w:rsidRDefault="00B2395E" w:rsidP="00B2395E">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требования к оборудованию, инвентарю и спортивной экипировке;</w:t>
      </w:r>
    </w:p>
    <w:p w:rsidR="00B2395E" w:rsidRDefault="00B2395E" w:rsidP="00B2395E">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требования техники безопасности при занятиях видом спорта настольный теннис.</w:t>
      </w:r>
    </w:p>
    <w:p w:rsidR="00B2395E" w:rsidRDefault="00B2395E" w:rsidP="00B2395E">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2. В области общей и специальной физической подготовки:</w:t>
      </w:r>
    </w:p>
    <w:p w:rsidR="00685A92" w:rsidRDefault="00685A92" w:rsidP="00B2395E">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освоение комплексов физических упражнений;</w:t>
      </w:r>
    </w:p>
    <w:p w:rsidR="00685A92" w:rsidRDefault="00685A92" w:rsidP="00B2395E">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развитие основных физических качеств (гибкости, быстроты, силы, координации, выносливости) и психологических качеств, в том числе, базирующихся на их способностях, а также их гармоничное сочетание применительно к настольному теннису;</w:t>
      </w:r>
    </w:p>
    <w:p w:rsidR="00685A92" w:rsidRDefault="00685A92" w:rsidP="00B2395E">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укрепление здоровья, повышение уровня физической работоспособности и функциональных возможностей организма, содействие гармоничному физическому развитию.</w:t>
      </w:r>
    </w:p>
    <w:p w:rsidR="00685A92" w:rsidRDefault="00685A92" w:rsidP="00B2395E">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3. В области избранного вида спорта:</w:t>
      </w:r>
    </w:p>
    <w:p w:rsidR="00685A92" w:rsidRDefault="00685A92" w:rsidP="00B2395E">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xml:space="preserve">- овладение основами техники и тактики в настольном теннисе, повышение плотности технико-тактических действий в обусловленных интервалах игры; </w:t>
      </w:r>
    </w:p>
    <w:p w:rsidR="00685A92" w:rsidRDefault="00685A92" w:rsidP="00B2395E">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lastRenderedPageBreak/>
        <w:t>- приобретение соревновательного опыта путем участия в спортивных соревнованиях;</w:t>
      </w:r>
    </w:p>
    <w:p w:rsidR="00685A92" w:rsidRDefault="00685A92" w:rsidP="00B2395E">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развитие специальных физических (двигательных) и психических качеств;</w:t>
      </w:r>
    </w:p>
    <w:p w:rsidR="00685A92" w:rsidRDefault="00685A92" w:rsidP="00B2395E">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освоение соответствующих возрасту, полу и уровню подготовленности занимающихся тренировочных и соревновательных нагрузок;</w:t>
      </w:r>
    </w:p>
    <w:p w:rsidR="00685A92" w:rsidRDefault="00685A92" w:rsidP="00B2395E">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выполнение требований, норм и условий их выполнения для присвоения спортивных разрядов, и званий по настольному теннису.</w:t>
      </w:r>
    </w:p>
    <w:p w:rsidR="00685A92" w:rsidRDefault="00685A92" w:rsidP="00B2395E">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4. В области развития творческого мышления:</w:t>
      </w:r>
    </w:p>
    <w:p w:rsidR="00685A92" w:rsidRDefault="00685A92" w:rsidP="00B2395E">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развитие изобретательности и логического мышления;</w:t>
      </w:r>
    </w:p>
    <w:p w:rsidR="00685A92" w:rsidRDefault="001436A0" w:rsidP="00B2395E">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развитие умения сравнивать, выявлять и устанавливать закономерности, связи и отношения, самостоятельно решать и объяснять ход решения поставленной задачи;</w:t>
      </w:r>
    </w:p>
    <w:p w:rsidR="001436A0" w:rsidRDefault="001436A0" w:rsidP="001436A0">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развитие умения концентрировать внимание, находиться в готовности совершать двигательные действия в игре в период проведения тренировочных занятий (в том числе в спортивных соревнованиях).</w:t>
      </w:r>
    </w:p>
    <w:p w:rsidR="001436A0" w:rsidRDefault="001436A0" w:rsidP="001436A0">
      <w:pPr>
        <w:pStyle w:val="ab"/>
        <w:tabs>
          <w:tab w:val="left" w:pos="851"/>
        </w:tabs>
        <w:autoSpaceDE w:val="0"/>
        <w:autoSpaceDN w:val="0"/>
        <w:adjustRightInd w:val="0"/>
        <w:ind w:left="0" w:firstLine="540"/>
        <w:jc w:val="both"/>
        <w:rPr>
          <w:rFonts w:ascii="Times New Roman" w:eastAsia="Calibri" w:hAnsi="Times New Roman"/>
          <w:sz w:val="24"/>
          <w:szCs w:val="24"/>
        </w:rPr>
      </w:pPr>
    </w:p>
    <w:p w:rsidR="001436A0" w:rsidRPr="001436A0" w:rsidRDefault="001436A0" w:rsidP="001436A0">
      <w:pPr>
        <w:pStyle w:val="ab"/>
        <w:tabs>
          <w:tab w:val="left" w:pos="851"/>
        </w:tabs>
        <w:autoSpaceDE w:val="0"/>
        <w:autoSpaceDN w:val="0"/>
        <w:adjustRightInd w:val="0"/>
        <w:ind w:left="0" w:firstLine="540"/>
        <w:jc w:val="both"/>
        <w:rPr>
          <w:rFonts w:ascii="Times New Roman" w:eastAsia="Calibri" w:hAnsi="Times New Roman"/>
          <w:sz w:val="24"/>
          <w:szCs w:val="24"/>
          <w:u w:val="single"/>
        </w:rPr>
      </w:pPr>
      <w:r w:rsidRPr="001436A0">
        <w:rPr>
          <w:rFonts w:ascii="Times New Roman" w:eastAsia="Calibri" w:hAnsi="Times New Roman"/>
          <w:sz w:val="24"/>
          <w:szCs w:val="24"/>
          <w:u w:val="single"/>
        </w:rPr>
        <w:t>Результатом освоения Программы обучающихся на этапах подготовки является:</w:t>
      </w:r>
    </w:p>
    <w:p w:rsidR="001436A0" w:rsidRDefault="001436A0" w:rsidP="001436A0">
      <w:pPr>
        <w:pStyle w:val="ab"/>
        <w:numPr>
          <w:ilvl w:val="0"/>
          <w:numId w:val="53"/>
        </w:numPr>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На этапе начальной подготовки (до одного года, свыше одного года):</w:t>
      </w:r>
    </w:p>
    <w:p w:rsidR="001436A0" w:rsidRDefault="001436A0" w:rsidP="001436A0">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освоение объемов по предметным областям в соответствии с утвержденным учебным планом</w:t>
      </w:r>
    </w:p>
    <w:p w:rsidR="001436A0" w:rsidRDefault="001436A0" w:rsidP="001436A0">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участие в соревнованиях в соответствии с Программой и учебным планом</w:t>
      </w:r>
    </w:p>
    <w:p w:rsidR="001436A0" w:rsidRDefault="001436A0" w:rsidP="001436A0">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выполнение нормативных требований промежуточной и итоговой аттестации,</w:t>
      </w:r>
    </w:p>
    <w:p w:rsidR="001436A0" w:rsidRDefault="001436A0" w:rsidP="001436A0">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xml:space="preserve">- </w:t>
      </w:r>
      <w:r w:rsidR="00C75926">
        <w:rPr>
          <w:rFonts w:ascii="Times New Roman" w:eastAsia="Calibri" w:hAnsi="Times New Roman"/>
          <w:sz w:val="24"/>
          <w:szCs w:val="24"/>
        </w:rPr>
        <w:t>ответить на вопросы по теории и методике настольного тенниса по пройденному материалу</w:t>
      </w:r>
    </w:p>
    <w:p w:rsidR="00C75926" w:rsidRDefault="00C75926" w:rsidP="001436A0">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2. На тренировочном этапе (этапе начальной специализации) 1-го года обучения:</w:t>
      </w:r>
    </w:p>
    <w:p w:rsidR="00C75926" w:rsidRDefault="00C75926" w:rsidP="001436A0">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освоение объемов по предметным областям в соответствии с утвержденным учебным планом</w:t>
      </w:r>
    </w:p>
    <w:p w:rsidR="00C75926" w:rsidRDefault="00C75926" w:rsidP="001436A0">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участие в соревнованиях в соответствии с Программой и учебным планом</w:t>
      </w:r>
    </w:p>
    <w:p w:rsidR="00C75926" w:rsidRDefault="00C75926" w:rsidP="001436A0">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xml:space="preserve">- выполнение </w:t>
      </w:r>
      <w:r>
        <w:rPr>
          <w:rFonts w:ascii="Times New Roman" w:eastAsia="Calibri" w:hAnsi="Times New Roman"/>
          <w:sz w:val="24"/>
          <w:szCs w:val="24"/>
          <w:lang w:val="en-US"/>
        </w:rPr>
        <w:t>I</w:t>
      </w:r>
      <w:r w:rsidRPr="00C75926">
        <w:rPr>
          <w:rFonts w:ascii="Times New Roman" w:eastAsia="Calibri" w:hAnsi="Times New Roman"/>
          <w:sz w:val="24"/>
          <w:szCs w:val="24"/>
        </w:rPr>
        <w:t xml:space="preserve"> </w:t>
      </w:r>
      <w:r>
        <w:rPr>
          <w:rFonts w:ascii="Times New Roman" w:eastAsia="Calibri" w:hAnsi="Times New Roman"/>
          <w:sz w:val="24"/>
          <w:szCs w:val="24"/>
        </w:rPr>
        <w:t>юношеского спортивного разряда</w:t>
      </w:r>
    </w:p>
    <w:p w:rsidR="00C75926" w:rsidRDefault="00C75926" w:rsidP="001436A0">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выполнение нормативных требований промежуточной и итоговой аттестации</w:t>
      </w:r>
    </w:p>
    <w:p w:rsidR="00C75926" w:rsidRDefault="00C75926" w:rsidP="001436A0">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ответить на вопросы по теории и методике настольного тенниса по пройденному материалу</w:t>
      </w:r>
    </w:p>
    <w:p w:rsidR="00C75926" w:rsidRDefault="00C75926" w:rsidP="001436A0">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участие в организации и судействе соревнований</w:t>
      </w:r>
    </w:p>
    <w:p w:rsidR="00C75926" w:rsidRDefault="00C75926" w:rsidP="001436A0">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3. На тренировочном этапе (этапе начальной специализации) 2-го года обучения:</w:t>
      </w:r>
    </w:p>
    <w:p w:rsidR="00C75926" w:rsidRDefault="00C75926" w:rsidP="00C75926">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освоение объемов по предметным областям в соответствии с утвержденным учебным планом</w:t>
      </w:r>
    </w:p>
    <w:p w:rsidR="00C75926" w:rsidRDefault="00C75926" w:rsidP="00C75926">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участие в соревнованиях в соответствии с Программой и учебным планом</w:t>
      </w:r>
    </w:p>
    <w:p w:rsidR="00C75926" w:rsidRDefault="00C75926" w:rsidP="00C75926">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xml:space="preserve">- выполнение </w:t>
      </w:r>
      <w:r>
        <w:rPr>
          <w:rFonts w:ascii="Times New Roman" w:eastAsia="Calibri" w:hAnsi="Times New Roman"/>
          <w:sz w:val="24"/>
          <w:szCs w:val="24"/>
          <w:lang w:val="en-US"/>
        </w:rPr>
        <w:t>III</w:t>
      </w:r>
      <w:r>
        <w:rPr>
          <w:rFonts w:ascii="Times New Roman" w:eastAsia="Calibri" w:hAnsi="Times New Roman"/>
          <w:sz w:val="24"/>
          <w:szCs w:val="24"/>
        </w:rPr>
        <w:t xml:space="preserve"> взрослого спортивного разряда</w:t>
      </w:r>
    </w:p>
    <w:p w:rsidR="00C75926" w:rsidRDefault="00C75926" w:rsidP="00C75926">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выполнение нормативных требований промежуточной и итоговой аттестации</w:t>
      </w:r>
    </w:p>
    <w:p w:rsidR="00C75926" w:rsidRDefault="00C75926" w:rsidP="00C75926">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ответить на вопросы по теории и методике настольного тенниса по пройденному материалу</w:t>
      </w:r>
    </w:p>
    <w:p w:rsidR="00C75926" w:rsidRDefault="00C75926" w:rsidP="00C75926">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участие в организации и судействе соревнований</w:t>
      </w:r>
    </w:p>
    <w:p w:rsidR="00C75926" w:rsidRDefault="00C75926" w:rsidP="00C75926">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4.</w:t>
      </w:r>
      <w:r w:rsidRPr="00C75926">
        <w:rPr>
          <w:rFonts w:ascii="Times New Roman" w:eastAsia="Calibri" w:hAnsi="Times New Roman"/>
          <w:sz w:val="24"/>
          <w:szCs w:val="24"/>
        </w:rPr>
        <w:t xml:space="preserve"> </w:t>
      </w:r>
      <w:r>
        <w:rPr>
          <w:rFonts w:ascii="Times New Roman" w:eastAsia="Calibri" w:hAnsi="Times New Roman"/>
          <w:sz w:val="24"/>
          <w:szCs w:val="24"/>
        </w:rPr>
        <w:t>На тренировочном этапе (этапе углубленной спортивной специализации) 3-го года обучения:</w:t>
      </w:r>
    </w:p>
    <w:p w:rsidR="00C75926" w:rsidRDefault="00C75926" w:rsidP="00C75926">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освоение объемов по предметным областям в соответствии с утвержденным учебным планом</w:t>
      </w:r>
    </w:p>
    <w:p w:rsidR="00C75926" w:rsidRDefault="00C75926" w:rsidP="00C75926">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участие в соревнованиях в соответствии с Программой и учебным планом</w:t>
      </w:r>
    </w:p>
    <w:p w:rsidR="00C75926" w:rsidRDefault="00C75926" w:rsidP="00C75926">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xml:space="preserve">- выполнение </w:t>
      </w:r>
      <w:r>
        <w:rPr>
          <w:rFonts w:ascii="Times New Roman" w:eastAsia="Calibri" w:hAnsi="Times New Roman"/>
          <w:sz w:val="24"/>
          <w:szCs w:val="24"/>
          <w:lang w:val="en-US"/>
        </w:rPr>
        <w:t>II</w:t>
      </w:r>
      <w:r>
        <w:rPr>
          <w:rFonts w:ascii="Times New Roman" w:eastAsia="Calibri" w:hAnsi="Times New Roman"/>
          <w:sz w:val="24"/>
          <w:szCs w:val="24"/>
        </w:rPr>
        <w:t xml:space="preserve"> взрослого спортивного разряда</w:t>
      </w:r>
    </w:p>
    <w:p w:rsidR="00C75926" w:rsidRDefault="00C75926" w:rsidP="00C75926">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выполнение нормативных требований промежуточной и итоговой аттестации</w:t>
      </w:r>
    </w:p>
    <w:p w:rsidR="00C75926" w:rsidRDefault="00C75926" w:rsidP="00C75926">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участие в организации и судействе соревнований</w:t>
      </w:r>
    </w:p>
    <w:p w:rsidR="00C75926" w:rsidRDefault="00C75926" w:rsidP="00C75926">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5. На тренировочном этапе (этапе углубленной спортивной специализации) 4-го года обучения:</w:t>
      </w:r>
    </w:p>
    <w:p w:rsidR="00C75926" w:rsidRDefault="00C75926" w:rsidP="00C75926">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lastRenderedPageBreak/>
        <w:t>- освоение объемов по предметным областям в соответствии с утвержденным учебным планом.</w:t>
      </w:r>
    </w:p>
    <w:p w:rsidR="00C75926" w:rsidRDefault="00C75926" w:rsidP="00C75926">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участие в соревнованиях в соответствии с Программой и учебным планом</w:t>
      </w:r>
    </w:p>
    <w:p w:rsidR="00C75926" w:rsidRDefault="00C75926" w:rsidP="00C75926">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xml:space="preserve">- выполнение </w:t>
      </w:r>
      <w:r>
        <w:rPr>
          <w:rFonts w:ascii="Times New Roman" w:eastAsia="Calibri" w:hAnsi="Times New Roman"/>
          <w:sz w:val="24"/>
          <w:szCs w:val="24"/>
          <w:lang w:val="en-US"/>
        </w:rPr>
        <w:t>I</w:t>
      </w:r>
      <w:r>
        <w:rPr>
          <w:rFonts w:ascii="Times New Roman" w:eastAsia="Calibri" w:hAnsi="Times New Roman"/>
          <w:sz w:val="24"/>
          <w:szCs w:val="24"/>
        </w:rPr>
        <w:t xml:space="preserve"> взрослого спортивного разряда</w:t>
      </w:r>
    </w:p>
    <w:p w:rsidR="00C75926" w:rsidRDefault="00C75926" w:rsidP="00C75926">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выполнение нормативных требований промежуточной и итоговой аттестации</w:t>
      </w:r>
    </w:p>
    <w:p w:rsidR="00C75926" w:rsidRDefault="00C75926" w:rsidP="00C75926">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участие в организации и судействе соревнований</w:t>
      </w:r>
    </w:p>
    <w:p w:rsidR="00C75926" w:rsidRDefault="00C75926" w:rsidP="00C75926">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6. На тренировочном этапе (этапе углубленной спортивной специализации) 5-го года обучения:</w:t>
      </w:r>
    </w:p>
    <w:p w:rsidR="00C75926" w:rsidRDefault="00C75926" w:rsidP="00C75926">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освоение объемов по предметным областям в соответствии с утвержденным учебным планом.</w:t>
      </w:r>
    </w:p>
    <w:p w:rsidR="00C75926" w:rsidRDefault="00C75926" w:rsidP="00C75926">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участие в соревнованиях в соответствии с Программой и учебным планом</w:t>
      </w:r>
    </w:p>
    <w:p w:rsidR="00C75926" w:rsidRDefault="00C75926" w:rsidP="00C75926">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выполнение спортивного разряда кандидат в мастера спорта</w:t>
      </w:r>
    </w:p>
    <w:p w:rsidR="00C75926" w:rsidRDefault="00C75926" w:rsidP="00C75926">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выполнение нормативных требований промежуточной и итоговой аттестации</w:t>
      </w:r>
    </w:p>
    <w:p w:rsidR="00C75926" w:rsidRDefault="00C75926" w:rsidP="00C75926">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участие в организации и судействе соревнований</w:t>
      </w:r>
    </w:p>
    <w:p w:rsidR="00C75926" w:rsidRDefault="00C75926" w:rsidP="00C75926">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7. На этапе совершенствования спортивного мастерства 1-го и 2-го года обучения:</w:t>
      </w:r>
    </w:p>
    <w:p w:rsidR="00C75926" w:rsidRDefault="00C75926" w:rsidP="00C75926">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освоение объемов по предметным областям в соответствии с утвержденным учебным планом.</w:t>
      </w:r>
    </w:p>
    <w:p w:rsidR="00C75926" w:rsidRDefault="00C75926" w:rsidP="00C75926">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участие в соревнованиях в соответствии с Программой и учебным планом</w:t>
      </w:r>
    </w:p>
    <w:p w:rsidR="00C75926" w:rsidRDefault="00C75926" w:rsidP="00C75926">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подтверждение спортивного разряда кандидат в мастера спорта или выполнение спортивного звания мастер спорта для перевода на программу спортивной подготовки по виду спорта настольный теннис</w:t>
      </w:r>
    </w:p>
    <w:p w:rsidR="00C75926" w:rsidRDefault="00C75926" w:rsidP="00C75926">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выполнение нормативных требований промежуточной и итоговой аттестации</w:t>
      </w:r>
    </w:p>
    <w:p w:rsidR="00C75926" w:rsidRDefault="00C75926" w:rsidP="00C75926">
      <w:pPr>
        <w:pStyle w:val="ab"/>
        <w:tabs>
          <w:tab w:val="left" w:pos="851"/>
        </w:tabs>
        <w:autoSpaceDE w:val="0"/>
        <w:autoSpaceDN w:val="0"/>
        <w:adjustRightInd w:val="0"/>
        <w:ind w:left="0" w:firstLine="540"/>
        <w:jc w:val="both"/>
        <w:rPr>
          <w:rFonts w:ascii="Times New Roman" w:eastAsia="Calibri" w:hAnsi="Times New Roman"/>
          <w:sz w:val="24"/>
          <w:szCs w:val="24"/>
        </w:rPr>
      </w:pPr>
      <w:r>
        <w:rPr>
          <w:rFonts w:ascii="Times New Roman" w:eastAsia="Calibri" w:hAnsi="Times New Roman"/>
          <w:sz w:val="24"/>
          <w:szCs w:val="24"/>
        </w:rPr>
        <w:t>- участие в организации и судействе соревнований</w:t>
      </w:r>
    </w:p>
    <w:p w:rsidR="00685A92" w:rsidRPr="00C75926" w:rsidRDefault="00685A92" w:rsidP="00B2395E">
      <w:pPr>
        <w:pStyle w:val="ab"/>
        <w:tabs>
          <w:tab w:val="left" w:pos="851"/>
        </w:tabs>
        <w:autoSpaceDE w:val="0"/>
        <w:autoSpaceDN w:val="0"/>
        <w:adjustRightInd w:val="0"/>
        <w:ind w:left="0" w:firstLine="540"/>
        <w:jc w:val="both"/>
        <w:rPr>
          <w:rFonts w:ascii="Times New Roman" w:eastAsia="Calibri" w:hAnsi="Times New Roman"/>
          <w:sz w:val="24"/>
          <w:szCs w:val="24"/>
        </w:rPr>
      </w:pPr>
    </w:p>
    <w:p w:rsidR="00B2395E" w:rsidRPr="0004501A" w:rsidRDefault="00B2395E" w:rsidP="00B2395E">
      <w:pPr>
        <w:tabs>
          <w:tab w:val="left" w:pos="851"/>
        </w:tabs>
        <w:autoSpaceDE w:val="0"/>
        <w:autoSpaceDN w:val="0"/>
        <w:adjustRightInd w:val="0"/>
        <w:ind w:firstLine="540"/>
        <w:jc w:val="both"/>
        <w:rPr>
          <w:rFonts w:ascii="Times New Roman" w:eastAsia="Calibri" w:hAnsi="Times New Roman"/>
          <w:szCs w:val="20"/>
        </w:rPr>
      </w:pPr>
    </w:p>
    <w:p w:rsidR="004D0C57" w:rsidRPr="003348CA" w:rsidRDefault="003348CA" w:rsidP="00DB717B">
      <w:pPr>
        <w:pStyle w:val="ab"/>
        <w:numPr>
          <w:ilvl w:val="0"/>
          <w:numId w:val="11"/>
        </w:numPr>
        <w:autoSpaceDE w:val="0"/>
        <w:autoSpaceDN w:val="0"/>
        <w:adjustRightInd w:val="0"/>
        <w:rPr>
          <w:rFonts w:ascii="Times New Roman" w:hAnsi="Times New Roman"/>
          <w:b/>
          <w:color w:val="000000" w:themeColor="text1"/>
          <w:sz w:val="24"/>
        </w:rPr>
      </w:pPr>
      <w:bookmarkStart w:id="2" w:name="Par463"/>
      <w:bookmarkEnd w:id="2"/>
      <w:r>
        <w:rPr>
          <w:rFonts w:ascii="Times New Roman" w:hAnsi="Times New Roman"/>
          <w:b/>
          <w:color w:val="000000" w:themeColor="text1"/>
          <w:sz w:val="24"/>
        </w:rPr>
        <w:t>ОЩИЕ ТРЕБОВАНИЯ К ИНВ</w:t>
      </w:r>
      <w:r w:rsidR="00A83D4E">
        <w:rPr>
          <w:rFonts w:ascii="Times New Roman" w:hAnsi="Times New Roman"/>
          <w:b/>
          <w:color w:val="000000" w:themeColor="text1"/>
          <w:sz w:val="24"/>
        </w:rPr>
        <w:t>Е</w:t>
      </w:r>
      <w:r>
        <w:rPr>
          <w:rFonts w:ascii="Times New Roman" w:hAnsi="Times New Roman"/>
          <w:b/>
          <w:color w:val="000000" w:themeColor="text1"/>
          <w:sz w:val="24"/>
        </w:rPr>
        <w:t>НТАРЮ И СПОРТИВНОЙ ЭКИПИРОВКЕ</w:t>
      </w:r>
    </w:p>
    <w:p w:rsidR="004D0C57" w:rsidRPr="00DC43D0" w:rsidRDefault="004D0C57" w:rsidP="004D0C57">
      <w:pPr>
        <w:autoSpaceDE w:val="0"/>
        <w:autoSpaceDN w:val="0"/>
        <w:adjustRightInd w:val="0"/>
        <w:rPr>
          <w:rFonts w:ascii="Times New Roman" w:hAnsi="Times New Roman"/>
          <w:b/>
          <w:color w:val="000000" w:themeColor="text1"/>
          <w:sz w:val="24"/>
        </w:rPr>
      </w:pPr>
    </w:p>
    <w:p w:rsidR="004D0C57" w:rsidRPr="003348CA" w:rsidRDefault="004D0C57" w:rsidP="003348CA">
      <w:pPr>
        <w:autoSpaceDE w:val="0"/>
        <w:autoSpaceDN w:val="0"/>
        <w:adjustRightInd w:val="0"/>
        <w:ind w:firstLine="567"/>
        <w:jc w:val="both"/>
        <w:rPr>
          <w:rFonts w:ascii="Times New Roman" w:eastAsia="Calibri" w:hAnsi="Times New Roman"/>
          <w:sz w:val="24"/>
          <w:szCs w:val="24"/>
        </w:rPr>
      </w:pPr>
      <w:r w:rsidRPr="003348CA">
        <w:rPr>
          <w:rFonts w:ascii="Times New Roman" w:eastAsia="Calibri" w:hAnsi="Times New Roman"/>
          <w:sz w:val="24"/>
          <w:szCs w:val="24"/>
        </w:rPr>
        <w:t xml:space="preserve">Организация тренировочного процесса включает в себя обеспечение лиц, проходящих спортивную подготовку и лиц, осуществляющих спортивную подготовку, спортивной экипировкой, </w:t>
      </w:r>
      <w:r w:rsidRPr="003348CA">
        <w:rPr>
          <w:rFonts w:ascii="Times New Roman" w:eastAsia="Times New Roman" w:hAnsi="Times New Roman"/>
          <w:sz w:val="24"/>
          <w:szCs w:val="24"/>
        </w:rPr>
        <w:t>оборудованием и</w:t>
      </w:r>
      <w:r w:rsidRPr="003348CA">
        <w:rPr>
          <w:rFonts w:ascii="Times New Roman" w:eastAsia="Calibri" w:hAnsi="Times New Roman"/>
          <w:sz w:val="24"/>
          <w:szCs w:val="24"/>
        </w:rPr>
        <w:t xml:space="preserve"> спортивным инвентарем; оплату </w:t>
      </w:r>
      <w:r w:rsidRPr="003348CA">
        <w:rPr>
          <w:rFonts w:ascii="Times New Roman" w:eastAsia="Times New Roman" w:hAnsi="Times New Roman"/>
          <w:sz w:val="24"/>
          <w:szCs w:val="24"/>
        </w:rPr>
        <w:t xml:space="preserve">проезда к месту проведения спортивных мероприятий и обратно; питания и проживания в период проведения спортивных мероприятий; медицинское обеспечение лиц, проходящих спортивную подготовку, в том числе организацию систематического медицинского контроля, за счет средств, выделенных организации на выполнение муниципального задания на оказание услуг по спортивной подготовке, либо средств, получаемых по договору оказания услуг по спортивной подготовке </w:t>
      </w:r>
      <w:r w:rsidRPr="003348CA">
        <w:rPr>
          <w:rFonts w:ascii="Times New Roman" w:eastAsia="Calibri" w:hAnsi="Times New Roman"/>
          <w:sz w:val="24"/>
          <w:szCs w:val="24"/>
        </w:rPr>
        <w:t>в порядке и на условиях, устанавливаемых локальными актами учреждения.</w:t>
      </w:r>
    </w:p>
    <w:p w:rsidR="004D0C57" w:rsidRPr="003348CA" w:rsidRDefault="004D0C57" w:rsidP="003348CA">
      <w:pPr>
        <w:autoSpaceDE w:val="0"/>
        <w:autoSpaceDN w:val="0"/>
        <w:adjustRightInd w:val="0"/>
        <w:ind w:firstLine="567"/>
        <w:jc w:val="both"/>
        <w:rPr>
          <w:rFonts w:ascii="Times New Roman" w:eastAsia="Calibri" w:hAnsi="Times New Roman"/>
          <w:sz w:val="24"/>
          <w:szCs w:val="24"/>
        </w:rPr>
      </w:pPr>
      <w:r w:rsidRPr="003348CA">
        <w:rPr>
          <w:rFonts w:ascii="Times New Roman" w:eastAsia="Calibri" w:hAnsi="Times New Roman"/>
          <w:sz w:val="24"/>
          <w:szCs w:val="24"/>
        </w:rPr>
        <w:t xml:space="preserve"> </w:t>
      </w:r>
    </w:p>
    <w:p w:rsidR="004D0C57" w:rsidRPr="00C36FF5" w:rsidRDefault="004D0C57" w:rsidP="004D0C57">
      <w:pPr>
        <w:ind w:right="-568" w:firstLine="567"/>
        <w:rPr>
          <w:rFonts w:ascii="Times New Roman" w:eastAsia="Calibri" w:hAnsi="Times New Roman"/>
          <w:b/>
          <w:sz w:val="24"/>
          <w:szCs w:val="24"/>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sidRPr="00C36FF5">
        <w:rPr>
          <w:rFonts w:ascii="Times New Roman" w:eastAsia="Calibri" w:hAnsi="Times New Roman"/>
          <w:b/>
          <w:sz w:val="24"/>
          <w:szCs w:val="24"/>
        </w:rPr>
        <w:t xml:space="preserve">Таблица </w:t>
      </w:r>
      <w:r w:rsidR="00573CBB">
        <w:rPr>
          <w:rFonts w:ascii="Times New Roman" w:eastAsia="Calibri" w:hAnsi="Times New Roman"/>
          <w:b/>
          <w:sz w:val="24"/>
          <w:szCs w:val="24"/>
        </w:rPr>
        <w:t>14</w:t>
      </w:r>
      <w:r w:rsidRPr="00C36FF5">
        <w:rPr>
          <w:rFonts w:ascii="Times New Roman" w:eastAsia="Calibri" w:hAnsi="Times New Roman"/>
          <w:b/>
          <w:sz w:val="24"/>
          <w:szCs w:val="24"/>
        </w:rPr>
        <w:t xml:space="preserve"> </w:t>
      </w:r>
    </w:p>
    <w:p w:rsidR="004D0C57" w:rsidRPr="00C36FF5" w:rsidRDefault="004D0C57" w:rsidP="004D0C57">
      <w:pPr>
        <w:autoSpaceDE w:val="0"/>
        <w:autoSpaceDN w:val="0"/>
        <w:adjustRightInd w:val="0"/>
        <w:rPr>
          <w:rFonts w:ascii="Times New Roman" w:eastAsia="Calibri" w:hAnsi="Times New Roman"/>
          <w:b/>
          <w:sz w:val="24"/>
          <w:szCs w:val="24"/>
        </w:rPr>
      </w:pPr>
    </w:p>
    <w:p w:rsidR="004D0C57" w:rsidRPr="00C36FF5" w:rsidRDefault="004D0C57" w:rsidP="004D0C57">
      <w:pPr>
        <w:autoSpaceDE w:val="0"/>
        <w:autoSpaceDN w:val="0"/>
        <w:adjustRightInd w:val="0"/>
        <w:rPr>
          <w:rFonts w:ascii="Times New Roman" w:eastAsia="Calibri" w:hAnsi="Times New Roman"/>
          <w:b/>
          <w:sz w:val="24"/>
          <w:szCs w:val="24"/>
        </w:rPr>
      </w:pPr>
      <w:r w:rsidRPr="00C36FF5">
        <w:rPr>
          <w:rFonts w:ascii="Times New Roman" w:eastAsia="Calibri" w:hAnsi="Times New Roman"/>
          <w:b/>
          <w:sz w:val="24"/>
          <w:szCs w:val="24"/>
        </w:rPr>
        <w:t>ТРЕБОВАНИЯ К ОБОРУДОВАНИЮ И СПОРТИВНОМУ ИНВЕНТАРЮ</w:t>
      </w:r>
    </w:p>
    <w:p w:rsidR="004D0C57" w:rsidRPr="00C36FF5" w:rsidRDefault="004D0C57" w:rsidP="004D0C57">
      <w:pPr>
        <w:autoSpaceDE w:val="0"/>
        <w:autoSpaceDN w:val="0"/>
        <w:adjustRightInd w:val="0"/>
        <w:rPr>
          <w:rFonts w:ascii="Times New Roman" w:eastAsia="Calibri" w:hAnsi="Times New Roman"/>
          <w:b/>
          <w:sz w:val="24"/>
          <w:szCs w:val="24"/>
        </w:rPr>
      </w:pPr>
    </w:p>
    <w:tbl>
      <w:tblPr>
        <w:tblW w:w="8955" w:type="dxa"/>
        <w:tblCellSpacing w:w="5" w:type="nil"/>
        <w:tblInd w:w="75" w:type="dxa"/>
        <w:tblLayout w:type="fixed"/>
        <w:tblCellMar>
          <w:left w:w="75" w:type="dxa"/>
          <w:right w:w="75" w:type="dxa"/>
        </w:tblCellMar>
        <w:tblLook w:val="0000" w:firstRow="0" w:lastRow="0" w:firstColumn="0" w:lastColumn="0" w:noHBand="0" w:noVBand="0"/>
      </w:tblPr>
      <w:tblGrid>
        <w:gridCol w:w="851"/>
        <w:gridCol w:w="4678"/>
        <w:gridCol w:w="1485"/>
        <w:gridCol w:w="1941"/>
      </w:tblGrid>
      <w:tr w:rsidR="004D0C57" w:rsidRPr="00B074C7" w:rsidTr="00C36FF5">
        <w:trPr>
          <w:tblCellSpacing w:w="5" w:type="nil"/>
        </w:trPr>
        <w:tc>
          <w:tcPr>
            <w:tcW w:w="851" w:type="dxa"/>
            <w:tcBorders>
              <w:top w:val="single" w:sz="4" w:space="0" w:color="auto"/>
              <w:left w:val="single" w:sz="4" w:space="0" w:color="auto"/>
              <w:bottom w:val="single" w:sz="4" w:space="0" w:color="auto"/>
              <w:right w:val="single" w:sz="4" w:space="0" w:color="auto"/>
            </w:tcBorders>
          </w:tcPr>
          <w:p w:rsidR="004D0C57" w:rsidRDefault="004D0C57" w:rsidP="003348CA">
            <w:pPr>
              <w:autoSpaceDE w:val="0"/>
              <w:autoSpaceDN w:val="0"/>
              <w:adjustRightInd w:val="0"/>
              <w:rPr>
                <w:rFonts w:ascii="Times New Roman" w:eastAsia="Calibri" w:hAnsi="Times New Roman"/>
                <w:b/>
                <w:szCs w:val="20"/>
              </w:rPr>
            </w:pPr>
            <w:r>
              <w:rPr>
                <w:rFonts w:ascii="Times New Roman" w:eastAsia="Calibri" w:hAnsi="Times New Roman"/>
                <w:b/>
                <w:szCs w:val="20"/>
              </w:rPr>
              <w:t>№</w:t>
            </w:r>
          </w:p>
          <w:p w:rsidR="004D0C57" w:rsidRPr="00FD1581" w:rsidRDefault="004D0C57" w:rsidP="003348CA">
            <w:pPr>
              <w:autoSpaceDE w:val="0"/>
              <w:autoSpaceDN w:val="0"/>
              <w:adjustRightInd w:val="0"/>
              <w:rPr>
                <w:rFonts w:ascii="Times New Roman" w:eastAsia="Calibri" w:hAnsi="Times New Roman"/>
                <w:b/>
                <w:szCs w:val="20"/>
              </w:rPr>
            </w:pPr>
            <w:r w:rsidRPr="00FD1581">
              <w:rPr>
                <w:rFonts w:ascii="Times New Roman" w:eastAsia="Calibri" w:hAnsi="Times New Roman"/>
                <w:b/>
                <w:szCs w:val="20"/>
              </w:rPr>
              <w:t>п/п</w:t>
            </w:r>
          </w:p>
        </w:tc>
        <w:tc>
          <w:tcPr>
            <w:tcW w:w="4678" w:type="dxa"/>
            <w:tcBorders>
              <w:top w:val="single" w:sz="4" w:space="0" w:color="auto"/>
              <w:left w:val="single" w:sz="4" w:space="0" w:color="auto"/>
              <w:bottom w:val="single" w:sz="4" w:space="0" w:color="auto"/>
              <w:right w:val="single" w:sz="4" w:space="0" w:color="auto"/>
            </w:tcBorders>
          </w:tcPr>
          <w:p w:rsidR="004D0C57" w:rsidRPr="00FD1581" w:rsidRDefault="004D0C57" w:rsidP="003348CA">
            <w:pPr>
              <w:autoSpaceDE w:val="0"/>
              <w:autoSpaceDN w:val="0"/>
              <w:adjustRightInd w:val="0"/>
              <w:rPr>
                <w:rFonts w:ascii="Times New Roman" w:eastAsia="Calibri" w:hAnsi="Times New Roman"/>
                <w:b/>
                <w:szCs w:val="20"/>
              </w:rPr>
            </w:pPr>
            <w:r w:rsidRPr="00FD1581">
              <w:rPr>
                <w:rFonts w:ascii="Times New Roman" w:eastAsia="Calibri" w:hAnsi="Times New Roman"/>
                <w:b/>
                <w:szCs w:val="20"/>
              </w:rPr>
              <w:t>Наименование</w:t>
            </w:r>
          </w:p>
        </w:tc>
        <w:tc>
          <w:tcPr>
            <w:tcW w:w="1485" w:type="dxa"/>
            <w:tcBorders>
              <w:top w:val="single" w:sz="4" w:space="0" w:color="auto"/>
              <w:left w:val="single" w:sz="4" w:space="0" w:color="auto"/>
              <w:bottom w:val="single" w:sz="4" w:space="0" w:color="auto"/>
              <w:right w:val="single" w:sz="4" w:space="0" w:color="auto"/>
            </w:tcBorders>
          </w:tcPr>
          <w:p w:rsidR="004D0C57" w:rsidRPr="00FD1581" w:rsidRDefault="004D0C57" w:rsidP="003348CA">
            <w:pPr>
              <w:autoSpaceDE w:val="0"/>
              <w:autoSpaceDN w:val="0"/>
              <w:adjustRightInd w:val="0"/>
              <w:rPr>
                <w:rFonts w:ascii="Times New Roman" w:eastAsia="Calibri" w:hAnsi="Times New Roman"/>
                <w:b/>
                <w:szCs w:val="20"/>
              </w:rPr>
            </w:pPr>
            <w:r w:rsidRPr="00FD1581">
              <w:rPr>
                <w:rFonts w:ascii="Times New Roman" w:eastAsia="Calibri" w:hAnsi="Times New Roman"/>
                <w:b/>
                <w:szCs w:val="20"/>
              </w:rPr>
              <w:t>Единица измерения</w:t>
            </w:r>
          </w:p>
        </w:tc>
        <w:tc>
          <w:tcPr>
            <w:tcW w:w="1941" w:type="dxa"/>
            <w:tcBorders>
              <w:top w:val="single" w:sz="4" w:space="0" w:color="auto"/>
              <w:left w:val="single" w:sz="4" w:space="0" w:color="auto"/>
              <w:bottom w:val="single" w:sz="4" w:space="0" w:color="auto"/>
              <w:right w:val="single" w:sz="4" w:space="0" w:color="auto"/>
            </w:tcBorders>
          </w:tcPr>
          <w:p w:rsidR="004D0C57" w:rsidRPr="00FD1581" w:rsidRDefault="004D0C57" w:rsidP="003348CA">
            <w:pPr>
              <w:autoSpaceDE w:val="0"/>
              <w:autoSpaceDN w:val="0"/>
              <w:adjustRightInd w:val="0"/>
              <w:rPr>
                <w:rFonts w:ascii="Times New Roman" w:eastAsia="Calibri" w:hAnsi="Times New Roman"/>
                <w:b/>
                <w:szCs w:val="20"/>
              </w:rPr>
            </w:pPr>
            <w:r w:rsidRPr="00FD1581">
              <w:rPr>
                <w:rFonts w:ascii="Times New Roman" w:eastAsia="Calibri" w:hAnsi="Times New Roman"/>
                <w:b/>
                <w:szCs w:val="20"/>
              </w:rPr>
              <w:t>Количество изделий</w:t>
            </w:r>
          </w:p>
        </w:tc>
      </w:tr>
      <w:tr w:rsidR="004D0C57" w:rsidRPr="00B074C7" w:rsidTr="00C36FF5">
        <w:trPr>
          <w:tblCellSpacing w:w="5" w:type="nil"/>
        </w:trPr>
        <w:tc>
          <w:tcPr>
            <w:tcW w:w="8955" w:type="dxa"/>
            <w:gridSpan w:val="4"/>
            <w:tcBorders>
              <w:top w:val="single" w:sz="4" w:space="0" w:color="auto"/>
              <w:left w:val="single" w:sz="4" w:space="0" w:color="auto"/>
              <w:bottom w:val="single" w:sz="4" w:space="0" w:color="auto"/>
              <w:right w:val="single" w:sz="4" w:space="0" w:color="auto"/>
            </w:tcBorders>
          </w:tcPr>
          <w:p w:rsidR="004D0C57" w:rsidRPr="00FD1581" w:rsidRDefault="004D0C57" w:rsidP="003348CA">
            <w:pPr>
              <w:autoSpaceDE w:val="0"/>
              <w:autoSpaceDN w:val="0"/>
              <w:adjustRightInd w:val="0"/>
              <w:rPr>
                <w:rFonts w:ascii="Times New Roman" w:eastAsia="Calibri" w:hAnsi="Times New Roman"/>
                <w:b/>
                <w:szCs w:val="20"/>
              </w:rPr>
            </w:pPr>
            <w:r w:rsidRPr="00FD1581">
              <w:rPr>
                <w:rFonts w:ascii="Times New Roman" w:eastAsia="Calibri" w:hAnsi="Times New Roman"/>
                <w:b/>
                <w:szCs w:val="20"/>
              </w:rPr>
              <w:t>Спортивное оборудование и инвентарь</w:t>
            </w:r>
          </w:p>
        </w:tc>
      </w:tr>
      <w:tr w:rsidR="004D0C57" w:rsidRPr="00B074C7" w:rsidTr="00C36FF5">
        <w:trPr>
          <w:tblCellSpacing w:w="5" w:type="nil"/>
        </w:trPr>
        <w:tc>
          <w:tcPr>
            <w:tcW w:w="851" w:type="dxa"/>
            <w:tcBorders>
              <w:top w:val="single" w:sz="4" w:space="0" w:color="auto"/>
              <w:left w:val="single" w:sz="4" w:space="0" w:color="auto"/>
              <w:bottom w:val="single" w:sz="4" w:space="0" w:color="auto"/>
              <w:right w:val="single" w:sz="4" w:space="0" w:color="auto"/>
            </w:tcBorders>
          </w:tcPr>
          <w:p w:rsidR="004D0C57" w:rsidRPr="00B074C7" w:rsidRDefault="004D0C57" w:rsidP="003348CA">
            <w:pPr>
              <w:autoSpaceDE w:val="0"/>
              <w:autoSpaceDN w:val="0"/>
              <w:adjustRightInd w:val="0"/>
              <w:rPr>
                <w:rFonts w:ascii="Times New Roman" w:eastAsia="Calibri" w:hAnsi="Times New Roman"/>
                <w:szCs w:val="20"/>
              </w:rPr>
            </w:pPr>
            <w:r w:rsidRPr="00B074C7">
              <w:rPr>
                <w:rFonts w:ascii="Times New Roman" w:eastAsia="Calibri" w:hAnsi="Times New Roman"/>
                <w:szCs w:val="20"/>
              </w:rPr>
              <w:t>1</w:t>
            </w:r>
          </w:p>
        </w:tc>
        <w:tc>
          <w:tcPr>
            <w:tcW w:w="4678" w:type="dxa"/>
            <w:tcBorders>
              <w:top w:val="single" w:sz="4" w:space="0" w:color="auto"/>
              <w:left w:val="single" w:sz="4" w:space="0" w:color="auto"/>
              <w:bottom w:val="single" w:sz="4" w:space="0" w:color="auto"/>
              <w:right w:val="single" w:sz="4" w:space="0" w:color="auto"/>
            </w:tcBorders>
          </w:tcPr>
          <w:p w:rsidR="004D0C57" w:rsidRPr="00B074C7" w:rsidRDefault="004D0C57" w:rsidP="003348CA">
            <w:pPr>
              <w:autoSpaceDE w:val="0"/>
              <w:autoSpaceDN w:val="0"/>
              <w:adjustRightInd w:val="0"/>
              <w:rPr>
                <w:rFonts w:ascii="Times New Roman" w:eastAsia="Calibri" w:hAnsi="Times New Roman"/>
                <w:szCs w:val="20"/>
              </w:rPr>
            </w:pPr>
            <w:r>
              <w:rPr>
                <w:rFonts w:ascii="Times New Roman" w:eastAsia="Calibri" w:hAnsi="Times New Roman"/>
                <w:szCs w:val="20"/>
              </w:rPr>
              <w:t>Теннисный стол</w:t>
            </w:r>
          </w:p>
        </w:tc>
        <w:tc>
          <w:tcPr>
            <w:tcW w:w="1485" w:type="dxa"/>
            <w:tcBorders>
              <w:top w:val="single" w:sz="4" w:space="0" w:color="auto"/>
              <w:left w:val="single" w:sz="4" w:space="0" w:color="auto"/>
              <w:bottom w:val="single" w:sz="4" w:space="0" w:color="auto"/>
              <w:right w:val="single" w:sz="4" w:space="0" w:color="auto"/>
            </w:tcBorders>
          </w:tcPr>
          <w:p w:rsidR="004D0C57" w:rsidRPr="00B074C7" w:rsidRDefault="004D0C57" w:rsidP="003348CA">
            <w:pPr>
              <w:autoSpaceDE w:val="0"/>
              <w:autoSpaceDN w:val="0"/>
              <w:adjustRightInd w:val="0"/>
              <w:rPr>
                <w:rFonts w:ascii="Times New Roman" w:eastAsia="Calibri" w:hAnsi="Times New Roman"/>
                <w:szCs w:val="20"/>
              </w:rPr>
            </w:pPr>
            <w:r>
              <w:rPr>
                <w:rFonts w:ascii="Times New Roman" w:eastAsia="Calibri" w:hAnsi="Times New Roman"/>
                <w:szCs w:val="20"/>
              </w:rPr>
              <w:t>комплект</w:t>
            </w:r>
          </w:p>
        </w:tc>
        <w:tc>
          <w:tcPr>
            <w:tcW w:w="1941" w:type="dxa"/>
            <w:tcBorders>
              <w:top w:val="single" w:sz="4" w:space="0" w:color="auto"/>
              <w:left w:val="single" w:sz="4" w:space="0" w:color="auto"/>
              <w:bottom w:val="single" w:sz="4" w:space="0" w:color="auto"/>
              <w:right w:val="single" w:sz="4" w:space="0" w:color="auto"/>
            </w:tcBorders>
          </w:tcPr>
          <w:p w:rsidR="004D0C57" w:rsidRPr="00B074C7" w:rsidRDefault="004D0C57" w:rsidP="003348CA">
            <w:pPr>
              <w:autoSpaceDE w:val="0"/>
              <w:autoSpaceDN w:val="0"/>
              <w:adjustRightInd w:val="0"/>
              <w:rPr>
                <w:rFonts w:ascii="Times New Roman" w:eastAsia="Calibri" w:hAnsi="Times New Roman"/>
                <w:szCs w:val="20"/>
              </w:rPr>
            </w:pPr>
            <w:r w:rsidRPr="00B074C7">
              <w:rPr>
                <w:rFonts w:ascii="Times New Roman" w:eastAsia="Calibri" w:hAnsi="Times New Roman"/>
                <w:szCs w:val="20"/>
              </w:rPr>
              <w:t>4</w:t>
            </w:r>
          </w:p>
        </w:tc>
      </w:tr>
      <w:tr w:rsidR="004D0C57" w:rsidRPr="00B074C7" w:rsidTr="00C36FF5">
        <w:trPr>
          <w:tblCellSpacing w:w="5" w:type="nil"/>
        </w:trPr>
        <w:tc>
          <w:tcPr>
            <w:tcW w:w="851" w:type="dxa"/>
            <w:tcBorders>
              <w:top w:val="single" w:sz="4" w:space="0" w:color="auto"/>
              <w:left w:val="single" w:sz="4" w:space="0" w:color="auto"/>
              <w:bottom w:val="single" w:sz="4" w:space="0" w:color="auto"/>
              <w:right w:val="single" w:sz="4" w:space="0" w:color="auto"/>
            </w:tcBorders>
          </w:tcPr>
          <w:p w:rsidR="004D0C57" w:rsidRPr="00B074C7" w:rsidRDefault="004D0C57" w:rsidP="003348CA">
            <w:pPr>
              <w:autoSpaceDE w:val="0"/>
              <w:autoSpaceDN w:val="0"/>
              <w:adjustRightInd w:val="0"/>
              <w:rPr>
                <w:rFonts w:ascii="Times New Roman" w:eastAsia="Calibri" w:hAnsi="Times New Roman"/>
                <w:szCs w:val="20"/>
              </w:rPr>
            </w:pPr>
            <w:r w:rsidRPr="00B074C7">
              <w:rPr>
                <w:rFonts w:ascii="Times New Roman" w:eastAsia="Calibri" w:hAnsi="Times New Roman"/>
                <w:szCs w:val="20"/>
              </w:rPr>
              <w:t>2</w:t>
            </w:r>
          </w:p>
        </w:tc>
        <w:tc>
          <w:tcPr>
            <w:tcW w:w="4678" w:type="dxa"/>
            <w:tcBorders>
              <w:top w:val="single" w:sz="4" w:space="0" w:color="auto"/>
              <w:left w:val="single" w:sz="4" w:space="0" w:color="auto"/>
              <w:bottom w:val="single" w:sz="4" w:space="0" w:color="auto"/>
              <w:right w:val="single" w:sz="4" w:space="0" w:color="auto"/>
            </w:tcBorders>
          </w:tcPr>
          <w:p w:rsidR="004D0C57" w:rsidRPr="00B074C7" w:rsidRDefault="004D0C57" w:rsidP="003348CA">
            <w:pPr>
              <w:autoSpaceDE w:val="0"/>
              <w:autoSpaceDN w:val="0"/>
              <w:adjustRightInd w:val="0"/>
              <w:rPr>
                <w:rFonts w:ascii="Times New Roman" w:eastAsia="Calibri" w:hAnsi="Times New Roman"/>
                <w:szCs w:val="20"/>
              </w:rPr>
            </w:pPr>
            <w:r>
              <w:rPr>
                <w:rFonts w:ascii="Times New Roman" w:eastAsia="Calibri" w:hAnsi="Times New Roman"/>
                <w:szCs w:val="20"/>
              </w:rPr>
              <w:t>Ракетка для настольного тенниса</w:t>
            </w:r>
          </w:p>
        </w:tc>
        <w:tc>
          <w:tcPr>
            <w:tcW w:w="1485" w:type="dxa"/>
            <w:tcBorders>
              <w:top w:val="single" w:sz="4" w:space="0" w:color="auto"/>
              <w:left w:val="single" w:sz="4" w:space="0" w:color="auto"/>
              <w:bottom w:val="single" w:sz="4" w:space="0" w:color="auto"/>
              <w:right w:val="single" w:sz="4" w:space="0" w:color="auto"/>
            </w:tcBorders>
          </w:tcPr>
          <w:p w:rsidR="004D0C57" w:rsidRPr="00B074C7" w:rsidRDefault="004D0C57" w:rsidP="003348CA">
            <w:pPr>
              <w:autoSpaceDE w:val="0"/>
              <w:autoSpaceDN w:val="0"/>
              <w:adjustRightInd w:val="0"/>
              <w:rPr>
                <w:rFonts w:ascii="Times New Roman" w:eastAsia="Calibri" w:hAnsi="Times New Roman"/>
                <w:szCs w:val="20"/>
              </w:rPr>
            </w:pPr>
            <w:r w:rsidRPr="00B074C7">
              <w:rPr>
                <w:rFonts w:ascii="Times New Roman" w:eastAsia="Calibri" w:hAnsi="Times New Roman"/>
                <w:szCs w:val="20"/>
              </w:rPr>
              <w:t>штук</w:t>
            </w:r>
          </w:p>
        </w:tc>
        <w:tc>
          <w:tcPr>
            <w:tcW w:w="1941" w:type="dxa"/>
            <w:tcBorders>
              <w:top w:val="single" w:sz="4" w:space="0" w:color="auto"/>
              <w:left w:val="single" w:sz="4" w:space="0" w:color="auto"/>
              <w:bottom w:val="single" w:sz="4" w:space="0" w:color="auto"/>
              <w:right w:val="single" w:sz="4" w:space="0" w:color="auto"/>
            </w:tcBorders>
          </w:tcPr>
          <w:p w:rsidR="004D0C57" w:rsidRPr="00B074C7" w:rsidRDefault="004D0C57" w:rsidP="003348CA">
            <w:pPr>
              <w:autoSpaceDE w:val="0"/>
              <w:autoSpaceDN w:val="0"/>
              <w:adjustRightInd w:val="0"/>
              <w:rPr>
                <w:rFonts w:ascii="Times New Roman" w:eastAsia="Calibri" w:hAnsi="Times New Roman"/>
                <w:szCs w:val="20"/>
              </w:rPr>
            </w:pPr>
            <w:r>
              <w:rPr>
                <w:rFonts w:ascii="Times New Roman" w:eastAsia="Calibri" w:hAnsi="Times New Roman"/>
                <w:szCs w:val="20"/>
              </w:rPr>
              <w:t>1</w:t>
            </w:r>
            <w:r w:rsidRPr="00B074C7">
              <w:rPr>
                <w:rFonts w:ascii="Times New Roman" w:eastAsia="Calibri" w:hAnsi="Times New Roman"/>
                <w:szCs w:val="20"/>
              </w:rPr>
              <w:t>2</w:t>
            </w:r>
          </w:p>
        </w:tc>
      </w:tr>
      <w:tr w:rsidR="004D0C57" w:rsidRPr="00B074C7" w:rsidTr="00C36FF5">
        <w:trPr>
          <w:tblCellSpacing w:w="5" w:type="nil"/>
        </w:trPr>
        <w:tc>
          <w:tcPr>
            <w:tcW w:w="851" w:type="dxa"/>
            <w:tcBorders>
              <w:top w:val="single" w:sz="4" w:space="0" w:color="auto"/>
              <w:left w:val="single" w:sz="4" w:space="0" w:color="auto"/>
              <w:bottom w:val="single" w:sz="4" w:space="0" w:color="auto"/>
              <w:right w:val="single" w:sz="4" w:space="0" w:color="auto"/>
            </w:tcBorders>
          </w:tcPr>
          <w:p w:rsidR="004D0C57" w:rsidRPr="00B074C7" w:rsidRDefault="004D0C57" w:rsidP="003348CA">
            <w:pPr>
              <w:autoSpaceDE w:val="0"/>
              <w:autoSpaceDN w:val="0"/>
              <w:adjustRightInd w:val="0"/>
              <w:rPr>
                <w:rFonts w:ascii="Times New Roman" w:eastAsia="Calibri" w:hAnsi="Times New Roman"/>
                <w:szCs w:val="20"/>
              </w:rPr>
            </w:pPr>
            <w:r w:rsidRPr="00B074C7">
              <w:rPr>
                <w:rFonts w:ascii="Times New Roman" w:eastAsia="Calibri" w:hAnsi="Times New Roman"/>
                <w:szCs w:val="20"/>
              </w:rPr>
              <w:t>3</w:t>
            </w:r>
          </w:p>
        </w:tc>
        <w:tc>
          <w:tcPr>
            <w:tcW w:w="4678" w:type="dxa"/>
            <w:tcBorders>
              <w:top w:val="single" w:sz="4" w:space="0" w:color="auto"/>
              <w:left w:val="single" w:sz="4" w:space="0" w:color="auto"/>
              <w:bottom w:val="single" w:sz="4" w:space="0" w:color="auto"/>
              <w:right w:val="single" w:sz="4" w:space="0" w:color="auto"/>
            </w:tcBorders>
          </w:tcPr>
          <w:p w:rsidR="004D0C57" w:rsidRPr="00B074C7" w:rsidRDefault="004D0C57" w:rsidP="003348CA">
            <w:pPr>
              <w:autoSpaceDE w:val="0"/>
              <w:autoSpaceDN w:val="0"/>
              <w:adjustRightInd w:val="0"/>
              <w:rPr>
                <w:rFonts w:ascii="Times New Roman" w:eastAsia="Calibri" w:hAnsi="Times New Roman"/>
                <w:szCs w:val="20"/>
              </w:rPr>
            </w:pPr>
            <w:r>
              <w:rPr>
                <w:rFonts w:ascii="Times New Roman" w:eastAsia="Calibri" w:hAnsi="Times New Roman"/>
                <w:szCs w:val="20"/>
              </w:rPr>
              <w:t>Мячи для настольного тенниса</w:t>
            </w:r>
          </w:p>
        </w:tc>
        <w:tc>
          <w:tcPr>
            <w:tcW w:w="1485" w:type="dxa"/>
            <w:tcBorders>
              <w:top w:val="single" w:sz="4" w:space="0" w:color="auto"/>
              <w:left w:val="single" w:sz="4" w:space="0" w:color="auto"/>
              <w:bottom w:val="single" w:sz="4" w:space="0" w:color="auto"/>
              <w:right w:val="single" w:sz="4" w:space="0" w:color="auto"/>
            </w:tcBorders>
          </w:tcPr>
          <w:p w:rsidR="004D0C57" w:rsidRPr="00B074C7" w:rsidRDefault="004D0C57" w:rsidP="003348CA">
            <w:pPr>
              <w:autoSpaceDE w:val="0"/>
              <w:autoSpaceDN w:val="0"/>
              <w:adjustRightInd w:val="0"/>
              <w:rPr>
                <w:rFonts w:ascii="Times New Roman" w:eastAsia="Calibri" w:hAnsi="Times New Roman"/>
                <w:szCs w:val="20"/>
              </w:rPr>
            </w:pPr>
            <w:r w:rsidRPr="00B074C7">
              <w:rPr>
                <w:rFonts w:ascii="Times New Roman" w:eastAsia="Calibri" w:hAnsi="Times New Roman"/>
                <w:szCs w:val="20"/>
              </w:rPr>
              <w:t>штук</w:t>
            </w:r>
          </w:p>
        </w:tc>
        <w:tc>
          <w:tcPr>
            <w:tcW w:w="1941" w:type="dxa"/>
            <w:tcBorders>
              <w:top w:val="single" w:sz="4" w:space="0" w:color="auto"/>
              <w:left w:val="single" w:sz="4" w:space="0" w:color="auto"/>
              <w:bottom w:val="single" w:sz="4" w:space="0" w:color="auto"/>
              <w:right w:val="single" w:sz="4" w:space="0" w:color="auto"/>
            </w:tcBorders>
          </w:tcPr>
          <w:p w:rsidR="004D0C57" w:rsidRPr="00B074C7" w:rsidRDefault="004D0C57" w:rsidP="003348CA">
            <w:pPr>
              <w:autoSpaceDE w:val="0"/>
              <w:autoSpaceDN w:val="0"/>
              <w:adjustRightInd w:val="0"/>
              <w:rPr>
                <w:rFonts w:ascii="Times New Roman" w:eastAsia="Calibri" w:hAnsi="Times New Roman"/>
                <w:szCs w:val="20"/>
              </w:rPr>
            </w:pPr>
            <w:r>
              <w:rPr>
                <w:rFonts w:ascii="Times New Roman" w:eastAsia="Calibri" w:hAnsi="Times New Roman"/>
                <w:szCs w:val="20"/>
              </w:rPr>
              <w:t>300</w:t>
            </w:r>
          </w:p>
        </w:tc>
      </w:tr>
      <w:tr w:rsidR="004D0C57" w:rsidRPr="00B074C7" w:rsidTr="00C36FF5">
        <w:trPr>
          <w:tblCellSpacing w:w="5" w:type="nil"/>
        </w:trPr>
        <w:tc>
          <w:tcPr>
            <w:tcW w:w="851" w:type="dxa"/>
            <w:tcBorders>
              <w:top w:val="single" w:sz="4" w:space="0" w:color="auto"/>
              <w:left w:val="single" w:sz="4" w:space="0" w:color="auto"/>
              <w:bottom w:val="single" w:sz="4" w:space="0" w:color="auto"/>
              <w:right w:val="single" w:sz="4" w:space="0" w:color="auto"/>
            </w:tcBorders>
          </w:tcPr>
          <w:p w:rsidR="004D0C57" w:rsidRPr="00B074C7" w:rsidRDefault="004D0C57" w:rsidP="003348CA">
            <w:pPr>
              <w:autoSpaceDE w:val="0"/>
              <w:autoSpaceDN w:val="0"/>
              <w:adjustRightInd w:val="0"/>
              <w:rPr>
                <w:rFonts w:ascii="Times New Roman" w:eastAsia="Calibri" w:hAnsi="Times New Roman"/>
                <w:szCs w:val="20"/>
              </w:rPr>
            </w:pPr>
            <w:r w:rsidRPr="00B074C7">
              <w:rPr>
                <w:rFonts w:ascii="Times New Roman" w:eastAsia="Calibri" w:hAnsi="Times New Roman"/>
                <w:szCs w:val="20"/>
              </w:rPr>
              <w:t>4</w:t>
            </w:r>
          </w:p>
        </w:tc>
        <w:tc>
          <w:tcPr>
            <w:tcW w:w="4678" w:type="dxa"/>
            <w:tcBorders>
              <w:top w:val="single" w:sz="4" w:space="0" w:color="auto"/>
              <w:left w:val="single" w:sz="4" w:space="0" w:color="auto"/>
              <w:bottom w:val="single" w:sz="4" w:space="0" w:color="auto"/>
              <w:right w:val="single" w:sz="4" w:space="0" w:color="auto"/>
            </w:tcBorders>
          </w:tcPr>
          <w:p w:rsidR="004D0C57" w:rsidRPr="00B074C7" w:rsidRDefault="004D0C57" w:rsidP="003348CA">
            <w:pPr>
              <w:autoSpaceDE w:val="0"/>
              <w:autoSpaceDN w:val="0"/>
              <w:adjustRightInd w:val="0"/>
              <w:rPr>
                <w:rFonts w:ascii="Times New Roman" w:eastAsia="Calibri" w:hAnsi="Times New Roman"/>
                <w:szCs w:val="20"/>
              </w:rPr>
            </w:pPr>
            <w:r w:rsidRPr="00B910DB">
              <w:rPr>
                <w:rFonts w:ascii="Times New Roman" w:eastAsia="Calibri" w:hAnsi="Times New Roman"/>
                <w:szCs w:val="20"/>
              </w:rPr>
              <w:t>Гантели переменной массы от 1,5 до 10 кг</w:t>
            </w:r>
          </w:p>
        </w:tc>
        <w:tc>
          <w:tcPr>
            <w:tcW w:w="1485" w:type="dxa"/>
            <w:tcBorders>
              <w:top w:val="single" w:sz="4" w:space="0" w:color="auto"/>
              <w:left w:val="single" w:sz="4" w:space="0" w:color="auto"/>
              <w:bottom w:val="single" w:sz="4" w:space="0" w:color="auto"/>
              <w:right w:val="single" w:sz="4" w:space="0" w:color="auto"/>
            </w:tcBorders>
          </w:tcPr>
          <w:p w:rsidR="004D0C57" w:rsidRPr="00B074C7" w:rsidRDefault="004D0C57" w:rsidP="003348CA">
            <w:pPr>
              <w:autoSpaceDE w:val="0"/>
              <w:autoSpaceDN w:val="0"/>
              <w:adjustRightInd w:val="0"/>
              <w:rPr>
                <w:rFonts w:ascii="Times New Roman" w:eastAsia="Calibri" w:hAnsi="Times New Roman"/>
                <w:szCs w:val="20"/>
              </w:rPr>
            </w:pPr>
            <w:r>
              <w:rPr>
                <w:rFonts w:ascii="Times New Roman" w:eastAsia="Calibri" w:hAnsi="Times New Roman"/>
                <w:szCs w:val="20"/>
              </w:rPr>
              <w:t>комплект</w:t>
            </w:r>
          </w:p>
        </w:tc>
        <w:tc>
          <w:tcPr>
            <w:tcW w:w="1941" w:type="dxa"/>
            <w:tcBorders>
              <w:top w:val="single" w:sz="4" w:space="0" w:color="auto"/>
              <w:left w:val="single" w:sz="4" w:space="0" w:color="auto"/>
              <w:bottom w:val="single" w:sz="4" w:space="0" w:color="auto"/>
              <w:right w:val="single" w:sz="4" w:space="0" w:color="auto"/>
            </w:tcBorders>
          </w:tcPr>
          <w:p w:rsidR="004D0C57" w:rsidRPr="00B074C7" w:rsidRDefault="004D0C57" w:rsidP="003348CA">
            <w:pPr>
              <w:autoSpaceDE w:val="0"/>
              <w:autoSpaceDN w:val="0"/>
              <w:adjustRightInd w:val="0"/>
              <w:rPr>
                <w:rFonts w:ascii="Times New Roman" w:eastAsia="Calibri" w:hAnsi="Times New Roman"/>
                <w:szCs w:val="20"/>
              </w:rPr>
            </w:pPr>
            <w:r>
              <w:rPr>
                <w:rFonts w:ascii="Times New Roman" w:eastAsia="Calibri" w:hAnsi="Times New Roman"/>
                <w:szCs w:val="20"/>
              </w:rPr>
              <w:t>3</w:t>
            </w:r>
          </w:p>
        </w:tc>
      </w:tr>
      <w:tr w:rsidR="004D0C57" w:rsidRPr="00B074C7" w:rsidTr="00C36FF5">
        <w:trPr>
          <w:tblCellSpacing w:w="5" w:type="nil"/>
        </w:trPr>
        <w:tc>
          <w:tcPr>
            <w:tcW w:w="851" w:type="dxa"/>
            <w:tcBorders>
              <w:top w:val="single" w:sz="4" w:space="0" w:color="auto"/>
              <w:left w:val="single" w:sz="4" w:space="0" w:color="auto"/>
              <w:bottom w:val="single" w:sz="4" w:space="0" w:color="auto"/>
              <w:right w:val="single" w:sz="4" w:space="0" w:color="auto"/>
            </w:tcBorders>
          </w:tcPr>
          <w:p w:rsidR="004D0C57" w:rsidRPr="00B074C7" w:rsidRDefault="004D0C57" w:rsidP="003348CA">
            <w:pPr>
              <w:autoSpaceDE w:val="0"/>
              <w:autoSpaceDN w:val="0"/>
              <w:adjustRightInd w:val="0"/>
              <w:rPr>
                <w:rFonts w:ascii="Times New Roman" w:eastAsia="Calibri" w:hAnsi="Times New Roman"/>
                <w:szCs w:val="20"/>
              </w:rPr>
            </w:pPr>
            <w:r w:rsidRPr="00B074C7">
              <w:rPr>
                <w:rFonts w:ascii="Times New Roman" w:eastAsia="Calibri" w:hAnsi="Times New Roman"/>
                <w:szCs w:val="20"/>
              </w:rPr>
              <w:t>5</w:t>
            </w:r>
          </w:p>
        </w:tc>
        <w:tc>
          <w:tcPr>
            <w:tcW w:w="4678" w:type="dxa"/>
            <w:tcBorders>
              <w:top w:val="single" w:sz="4" w:space="0" w:color="auto"/>
              <w:left w:val="single" w:sz="4" w:space="0" w:color="auto"/>
              <w:bottom w:val="single" w:sz="4" w:space="0" w:color="auto"/>
              <w:right w:val="single" w:sz="4" w:space="0" w:color="auto"/>
            </w:tcBorders>
          </w:tcPr>
          <w:p w:rsidR="004D0C57" w:rsidRPr="00B074C7" w:rsidRDefault="004D0C57" w:rsidP="003348CA">
            <w:pPr>
              <w:autoSpaceDE w:val="0"/>
              <w:autoSpaceDN w:val="0"/>
              <w:adjustRightInd w:val="0"/>
              <w:rPr>
                <w:rFonts w:ascii="Times New Roman" w:eastAsia="Calibri" w:hAnsi="Times New Roman"/>
                <w:szCs w:val="20"/>
              </w:rPr>
            </w:pPr>
            <w:r w:rsidRPr="00577292">
              <w:rPr>
                <w:rFonts w:ascii="Times New Roman" w:eastAsia="Calibri" w:hAnsi="Times New Roman"/>
                <w:szCs w:val="20"/>
              </w:rPr>
              <w:t>Мячи набивные (медицинболы) от 1 до 5 кг</w:t>
            </w:r>
          </w:p>
        </w:tc>
        <w:tc>
          <w:tcPr>
            <w:tcW w:w="1485" w:type="dxa"/>
            <w:tcBorders>
              <w:top w:val="single" w:sz="4" w:space="0" w:color="auto"/>
              <w:left w:val="single" w:sz="4" w:space="0" w:color="auto"/>
              <w:bottom w:val="single" w:sz="4" w:space="0" w:color="auto"/>
              <w:right w:val="single" w:sz="4" w:space="0" w:color="auto"/>
            </w:tcBorders>
          </w:tcPr>
          <w:p w:rsidR="004D0C57" w:rsidRPr="00B074C7" w:rsidRDefault="004D0C57" w:rsidP="003348CA">
            <w:pPr>
              <w:autoSpaceDE w:val="0"/>
              <w:autoSpaceDN w:val="0"/>
              <w:adjustRightInd w:val="0"/>
              <w:rPr>
                <w:rFonts w:ascii="Times New Roman" w:eastAsia="Calibri" w:hAnsi="Times New Roman"/>
                <w:szCs w:val="20"/>
              </w:rPr>
            </w:pPr>
            <w:r>
              <w:rPr>
                <w:rFonts w:ascii="Times New Roman" w:eastAsia="Calibri" w:hAnsi="Times New Roman"/>
                <w:szCs w:val="20"/>
              </w:rPr>
              <w:t>штук</w:t>
            </w:r>
          </w:p>
        </w:tc>
        <w:tc>
          <w:tcPr>
            <w:tcW w:w="1941" w:type="dxa"/>
            <w:tcBorders>
              <w:top w:val="single" w:sz="4" w:space="0" w:color="auto"/>
              <w:left w:val="single" w:sz="4" w:space="0" w:color="auto"/>
              <w:bottom w:val="single" w:sz="4" w:space="0" w:color="auto"/>
              <w:right w:val="single" w:sz="4" w:space="0" w:color="auto"/>
            </w:tcBorders>
          </w:tcPr>
          <w:p w:rsidR="004D0C57" w:rsidRPr="00B074C7" w:rsidRDefault="004D0C57" w:rsidP="003348CA">
            <w:pPr>
              <w:autoSpaceDE w:val="0"/>
              <w:autoSpaceDN w:val="0"/>
              <w:adjustRightInd w:val="0"/>
              <w:rPr>
                <w:rFonts w:ascii="Times New Roman" w:eastAsia="Calibri" w:hAnsi="Times New Roman"/>
                <w:szCs w:val="20"/>
              </w:rPr>
            </w:pPr>
            <w:r>
              <w:rPr>
                <w:rFonts w:ascii="Times New Roman" w:eastAsia="Calibri" w:hAnsi="Times New Roman"/>
                <w:szCs w:val="20"/>
              </w:rPr>
              <w:t>7</w:t>
            </w:r>
          </w:p>
        </w:tc>
      </w:tr>
      <w:tr w:rsidR="004D0C57" w:rsidRPr="00B074C7" w:rsidTr="00C36FF5">
        <w:trPr>
          <w:tblCellSpacing w:w="5" w:type="nil"/>
        </w:trPr>
        <w:tc>
          <w:tcPr>
            <w:tcW w:w="851" w:type="dxa"/>
            <w:tcBorders>
              <w:top w:val="single" w:sz="4" w:space="0" w:color="auto"/>
              <w:left w:val="single" w:sz="4" w:space="0" w:color="auto"/>
              <w:bottom w:val="single" w:sz="4" w:space="0" w:color="auto"/>
              <w:right w:val="single" w:sz="4" w:space="0" w:color="auto"/>
            </w:tcBorders>
          </w:tcPr>
          <w:p w:rsidR="004D0C57" w:rsidRPr="00B074C7" w:rsidRDefault="004D0C57" w:rsidP="003348CA">
            <w:pPr>
              <w:autoSpaceDE w:val="0"/>
              <w:autoSpaceDN w:val="0"/>
              <w:adjustRightInd w:val="0"/>
              <w:rPr>
                <w:rFonts w:ascii="Times New Roman" w:eastAsia="Calibri" w:hAnsi="Times New Roman"/>
                <w:szCs w:val="20"/>
              </w:rPr>
            </w:pPr>
            <w:r w:rsidRPr="00B074C7">
              <w:rPr>
                <w:rFonts w:ascii="Times New Roman" w:eastAsia="Calibri" w:hAnsi="Times New Roman"/>
                <w:szCs w:val="20"/>
              </w:rPr>
              <w:t>6</w:t>
            </w:r>
          </w:p>
        </w:tc>
        <w:tc>
          <w:tcPr>
            <w:tcW w:w="4678" w:type="dxa"/>
            <w:tcBorders>
              <w:top w:val="single" w:sz="4" w:space="0" w:color="auto"/>
              <w:left w:val="single" w:sz="4" w:space="0" w:color="auto"/>
              <w:bottom w:val="single" w:sz="4" w:space="0" w:color="auto"/>
              <w:right w:val="single" w:sz="4" w:space="0" w:color="auto"/>
            </w:tcBorders>
          </w:tcPr>
          <w:p w:rsidR="004D0C57" w:rsidRPr="00B074C7" w:rsidRDefault="004D0C57" w:rsidP="003348CA">
            <w:pPr>
              <w:autoSpaceDE w:val="0"/>
              <w:autoSpaceDN w:val="0"/>
              <w:adjustRightInd w:val="0"/>
              <w:rPr>
                <w:rFonts w:ascii="Times New Roman" w:eastAsia="Calibri" w:hAnsi="Times New Roman"/>
                <w:szCs w:val="20"/>
              </w:rPr>
            </w:pPr>
            <w:r>
              <w:rPr>
                <w:rFonts w:ascii="Times New Roman" w:eastAsia="Calibri" w:hAnsi="Times New Roman"/>
                <w:szCs w:val="20"/>
              </w:rPr>
              <w:t>Перекладина гимнастическая</w:t>
            </w:r>
          </w:p>
        </w:tc>
        <w:tc>
          <w:tcPr>
            <w:tcW w:w="1485" w:type="dxa"/>
            <w:tcBorders>
              <w:top w:val="single" w:sz="4" w:space="0" w:color="auto"/>
              <w:left w:val="single" w:sz="4" w:space="0" w:color="auto"/>
              <w:bottom w:val="single" w:sz="4" w:space="0" w:color="auto"/>
              <w:right w:val="single" w:sz="4" w:space="0" w:color="auto"/>
            </w:tcBorders>
          </w:tcPr>
          <w:p w:rsidR="004D0C57" w:rsidRPr="00B074C7" w:rsidRDefault="004D0C57" w:rsidP="003348CA">
            <w:pPr>
              <w:autoSpaceDE w:val="0"/>
              <w:autoSpaceDN w:val="0"/>
              <w:adjustRightInd w:val="0"/>
              <w:rPr>
                <w:rFonts w:ascii="Times New Roman" w:eastAsia="Calibri" w:hAnsi="Times New Roman"/>
                <w:szCs w:val="20"/>
              </w:rPr>
            </w:pPr>
            <w:r w:rsidRPr="00B074C7">
              <w:rPr>
                <w:rFonts w:ascii="Times New Roman" w:eastAsia="Calibri" w:hAnsi="Times New Roman"/>
                <w:szCs w:val="20"/>
              </w:rPr>
              <w:t>штук</w:t>
            </w:r>
          </w:p>
        </w:tc>
        <w:tc>
          <w:tcPr>
            <w:tcW w:w="1941" w:type="dxa"/>
            <w:tcBorders>
              <w:top w:val="single" w:sz="4" w:space="0" w:color="auto"/>
              <w:left w:val="single" w:sz="4" w:space="0" w:color="auto"/>
              <w:bottom w:val="single" w:sz="4" w:space="0" w:color="auto"/>
              <w:right w:val="single" w:sz="4" w:space="0" w:color="auto"/>
            </w:tcBorders>
          </w:tcPr>
          <w:p w:rsidR="004D0C57" w:rsidRPr="00B074C7" w:rsidRDefault="004D0C57" w:rsidP="003348CA">
            <w:pPr>
              <w:autoSpaceDE w:val="0"/>
              <w:autoSpaceDN w:val="0"/>
              <w:adjustRightInd w:val="0"/>
              <w:rPr>
                <w:rFonts w:ascii="Times New Roman" w:eastAsia="Calibri" w:hAnsi="Times New Roman"/>
                <w:szCs w:val="20"/>
              </w:rPr>
            </w:pPr>
            <w:r>
              <w:rPr>
                <w:rFonts w:ascii="Times New Roman" w:eastAsia="Calibri" w:hAnsi="Times New Roman"/>
                <w:szCs w:val="20"/>
              </w:rPr>
              <w:t>1</w:t>
            </w:r>
          </w:p>
        </w:tc>
      </w:tr>
      <w:tr w:rsidR="004D0C57" w:rsidRPr="00B074C7" w:rsidTr="00C36FF5">
        <w:trPr>
          <w:tblCellSpacing w:w="5" w:type="nil"/>
        </w:trPr>
        <w:tc>
          <w:tcPr>
            <w:tcW w:w="851" w:type="dxa"/>
            <w:tcBorders>
              <w:top w:val="single" w:sz="4" w:space="0" w:color="auto"/>
              <w:left w:val="single" w:sz="4" w:space="0" w:color="auto"/>
              <w:bottom w:val="single" w:sz="4" w:space="0" w:color="auto"/>
              <w:right w:val="single" w:sz="4" w:space="0" w:color="auto"/>
            </w:tcBorders>
          </w:tcPr>
          <w:p w:rsidR="004D0C57" w:rsidRPr="00B074C7" w:rsidRDefault="004D0C57" w:rsidP="003348CA">
            <w:pPr>
              <w:autoSpaceDE w:val="0"/>
              <w:autoSpaceDN w:val="0"/>
              <w:adjustRightInd w:val="0"/>
              <w:rPr>
                <w:rFonts w:ascii="Times New Roman" w:eastAsia="Calibri" w:hAnsi="Times New Roman"/>
                <w:szCs w:val="20"/>
              </w:rPr>
            </w:pPr>
            <w:r>
              <w:rPr>
                <w:rFonts w:ascii="Times New Roman" w:eastAsia="Calibri" w:hAnsi="Times New Roman"/>
                <w:szCs w:val="20"/>
              </w:rPr>
              <w:t>7</w:t>
            </w:r>
          </w:p>
        </w:tc>
        <w:tc>
          <w:tcPr>
            <w:tcW w:w="4678" w:type="dxa"/>
            <w:tcBorders>
              <w:top w:val="single" w:sz="4" w:space="0" w:color="auto"/>
              <w:left w:val="single" w:sz="4" w:space="0" w:color="auto"/>
              <w:bottom w:val="single" w:sz="4" w:space="0" w:color="auto"/>
              <w:right w:val="single" w:sz="4" w:space="0" w:color="auto"/>
            </w:tcBorders>
          </w:tcPr>
          <w:p w:rsidR="004D0C57" w:rsidRDefault="004D0C57" w:rsidP="003348CA">
            <w:pPr>
              <w:autoSpaceDE w:val="0"/>
              <w:autoSpaceDN w:val="0"/>
              <w:adjustRightInd w:val="0"/>
              <w:rPr>
                <w:rFonts w:ascii="Times New Roman" w:eastAsia="Calibri" w:hAnsi="Times New Roman"/>
                <w:szCs w:val="20"/>
              </w:rPr>
            </w:pPr>
            <w:r>
              <w:rPr>
                <w:rFonts w:ascii="Times New Roman" w:eastAsia="Calibri" w:hAnsi="Times New Roman"/>
                <w:szCs w:val="20"/>
              </w:rPr>
              <w:t>Стенка гимнастическая</w:t>
            </w:r>
          </w:p>
        </w:tc>
        <w:tc>
          <w:tcPr>
            <w:tcW w:w="1485" w:type="dxa"/>
            <w:tcBorders>
              <w:top w:val="single" w:sz="4" w:space="0" w:color="auto"/>
              <w:left w:val="single" w:sz="4" w:space="0" w:color="auto"/>
              <w:bottom w:val="single" w:sz="4" w:space="0" w:color="auto"/>
              <w:right w:val="single" w:sz="4" w:space="0" w:color="auto"/>
            </w:tcBorders>
          </w:tcPr>
          <w:p w:rsidR="004D0C57" w:rsidRPr="00B074C7" w:rsidRDefault="004D0C57" w:rsidP="003348CA">
            <w:pPr>
              <w:autoSpaceDE w:val="0"/>
              <w:autoSpaceDN w:val="0"/>
              <w:adjustRightInd w:val="0"/>
              <w:rPr>
                <w:rFonts w:ascii="Times New Roman" w:eastAsia="Calibri" w:hAnsi="Times New Roman"/>
                <w:szCs w:val="20"/>
              </w:rPr>
            </w:pPr>
            <w:r>
              <w:rPr>
                <w:rFonts w:ascii="Times New Roman" w:eastAsia="Calibri" w:hAnsi="Times New Roman"/>
                <w:szCs w:val="20"/>
              </w:rPr>
              <w:t>штук</w:t>
            </w:r>
          </w:p>
        </w:tc>
        <w:tc>
          <w:tcPr>
            <w:tcW w:w="1941" w:type="dxa"/>
            <w:tcBorders>
              <w:top w:val="single" w:sz="4" w:space="0" w:color="auto"/>
              <w:left w:val="single" w:sz="4" w:space="0" w:color="auto"/>
              <w:bottom w:val="single" w:sz="4" w:space="0" w:color="auto"/>
              <w:right w:val="single" w:sz="4" w:space="0" w:color="auto"/>
            </w:tcBorders>
          </w:tcPr>
          <w:p w:rsidR="004D0C57" w:rsidRDefault="004D0C57" w:rsidP="003348CA">
            <w:pPr>
              <w:autoSpaceDE w:val="0"/>
              <w:autoSpaceDN w:val="0"/>
              <w:adjustRightInd w:val="0"/>
              <w:rPr>
                <w:rFonts w:ascii="Times New Roman" w:eastAsia="Calibri" w:hAnsi="Times New Roman"/>
                <w:szCs w:val="20"/>
              </w:rPr>
            </w:pPr>
            <w:r>
              <w:rPr>
                <w:rFonts w:ascii="Times New Roman" w:eastAsia="Calibri" w:hAnsi="Times New Roman"/>
                <w:szCs w:val="20"/>
              </w:rPr>
              <w:t>3</w:t>
            </w:r>
          </w:p>
        </w:tc>
      </w:tr>
      <w:tr w:rsidR="004D0C57" w:rsidRPr="00B074C7" w:rsidTr="00C36FF5">
        <w:trPr>
          <w:tblCellSpacing w:w="5" w:type="nil"/>
        </w:trPr>
        <w:tc>
          <w:tcPr>
            <w:tcW w:w="851" w:type="dxa"/>
            <w:tcBorders>
              <w:top w:val="single" w:sz="4" w:space="0" w:color="auto"/>
              <w:left w:val="single" w:sz="4" w:space="0" w:color="auto"/>
              <w:bottom w:val="single" w:sz="4" w:space="0" w:color="auto"/>
              <w:right w:val="single" w:sz="4" w:space="0" w:color="auto"/>
            </w:tcBorders>
          </w:tcPr>
          <w:p w:rsidR="004D0C57" w:rsidRDefault="004D0C57" w:rsidP="003348CA">
            <w:pPr>
              <w:autoSpaceDE w:val="0"/>
              <w:autoSpaceDN w:val="0"/>
              <w:adjustRightInd w:val="0"/>
              <w:rPr>
                <w:rFonts w:ascii="Times New Roman" w:eastAsia="Calibri" w:hAnsi="Times New Roman"/>
                <w:szCs w:val="20"/>
              </w:rPr>
            </w:pPr>
            <w:r>
              <w:rPr>
                <w:rFonts w:ascii="Times New Roman" w:eastAsia="Calibri" w:hAnsi="Times New Roman"/>
                <w:szCs w:val="20"/>
              </w:rPr>
              <w:t>8</w:t>
            </w:r>
          </w:p>
        </w:tc>
        <w:tc>
          <w:tcPr>
            <w:tcW w:w="4678" w:type="dxa"/>
            <w:tcBorders>
              <w:top w:val="single" w:sz="4" w:space="0" w:color="auto"/>
              <w:left w:val="single" w:sz="4" w:space="0" w:color="auto"/>
              <w:bottom w:val="single" w:sz="4" w:space="0" w:color="auto"/>
              <w:right w:val="single" w:sz="4" w:space="0" w:color="auto"/>
            </w:tcBorders>
          </w:tcPr>
          <w:p w:rsidR="004D0C57" w:rsidRDefault="004D0C57" w:rsidP="003348CA">
            <w:pPr>
              <w:autoSpaceDE w:val="0"/>
              <w:autoSpaceDN w:val="0"/>
              <w:adjustRightInd w:val="0"/>
              <w:rPr>
                <w:rFonts w:ascii="Times New Roman" w:eastAsia="Calibri" w:hAnsi="Times New Roman"/>
                <w:szCs w:val="20"/>
              </w:rPr>
            </w:pPr>
            <w:r>
              <w:rPr>
                <w:rFonts w:ascii="Times New Roman" w:eastAsia="Calibri" w:hAnsi="Times New Roman"/>
                <w:szCs w:val="20"/>
              </w:rPr>
              <w:t>Скамейка гимнастическая</w:t>
            </w:r>
          </w:p>
        </w:tc>
        <w:tc>
          <w:tcPr>
            <w:tcW w:w="1485" w:type="dxa"/>
            <w:tcBorders>
              <w:top w:val="single" w:sz="4" w:space="0" w:color="auto"/>
              <w:left w:val="single" w:sz="4" w:space="0" w:color="auto"/>
              <w:bottom w:val="single" w:sz="4" w:space="0" w:color="auto"/>
              <w:right w:val="single" w:sz="4" w:space="0" w:color="auto"/>
            </w:tcBorders>
          </w:tcPr>
          <w:p w:rsidR="004D0C57" w:rsidRDefault="004D0C57" w:rsidP="003348CA">
            <w:pPr>
              <w:autoSpaceDE w:val="0"/>
              <w:autoSpaceDN w:val="0"/>
              <w:adjustRightInd w:val="0"/>
              <w:rPr>
                <w:rFonts w:ascii="Times New Roman" w:eastAsia="Calibri" w:hAnsi="Times New Roman"/>
                <w:szCs w:val="20"/>
              </w:rPr>
            </w:pPr>
            <w:r>
              <w:rPr>
                <w:rFonts w:ascii="Times New Roman" w:eastAsia="Calibri" w:hAnsi="Times New Roman"/>
                <w:szCs w:val="20"/>
              </w:rPr>
              <w:t>штук</w:t>
            </w:r>
          </w:p>
        </w:tc>
        <w:tc>
          <w:tcPr>
            <w:tcW w:w="1941" w:type="dxa"/>
            <w:tcBorders>
              <w:top w:val="single" w:sz="4" w:space="0" w:color="auto"/>
              <w:left w:val="single" w:sz="4" w:space="0" w:color="auto"/>
              <w:bottom w:val="single" w:sz="4" w:space="0" w:color="auto"/>
              <w:right w:val="single" w:sz="4" w:space="0" w:color="auto"/>
            </w:tcBorders>
          </w:tcPr>
          <w:p w:rsidR="004D0C57" w:rsidRDefault="004D0C57" w:rsidP="003348CA">
            <w:pPr>
              <w:autoSpaceDE w:val="0"/>
              <w:autoSpaceDN w:val="0"/>
              <w:adjustRightInd w:val="0"/>
              <w:rPr>
                <w:rFonts w:ascii="Times New Roman" w:eastAsia="Calibri" w:hAnsi="Times New Roman"/>
                <w:szCs w:val="20"/>
              </w:rPr>
            </w:pPr>
            <w:r>
              <w:rPr>
                <w:rFonts w:ascii="Times New Roman" w:eastAsia="Calibri" w:hAnsi="Times New Roman"/>
                <w:szCs w:val="20"/>
              </w:rPr>
              <w:t>3</w:t>
            </w:r>
          </w:p>
        </w:tc>
      </w:tr>
    </w:tbl>
    <w:p w:rsidR="004D0C57" w:rsidRPr="00C36FF5" w:rsidRDefault="004D0C57" w:rsidP="00264214">
      <w:pPr>
        <w:autoSpaceDE w:val="0"/>
        <w:autoSpaceDN w:val="0"/>
        <w:adjustRightInd w:val="0"/>
        <w:jc w:val="right"/>
        <w:rPr>
          <w:rFonts w:ascii="Times New Roman" w:eastAsia="Calibri" w:hAnsi="Times New Roman"/>
          <w:b/>
          <w:sz w:val="24"/>
          <w:szCs w:val="24"/>
        </w:rPr>
      </w:pPr>
      <w:r>
        <w:rPr>
          <w:rFonts w:ascii="Calibri" w:eastAsia="Calibri" w:hAnsi="Calibri" w:cs="Calibri"/>
        </w:rPr>
        <w:lastRenderedPageBreak/>
        <w:tab/>
      </w:r>
      <w:r w:rsidRPr="00C36FF5">
        <w:rPr>
          <w:rFonts w:ascii="Times New Roman" w:eastAsia="Calibri" w:hAnsi="Times New Roman"/>
          <w:b/>
          <w:sz w:val="24"/>
          <w:szCs w:val="24"/>
        </w:rPr>
        <w:t xml:space="preserve">Таблица </w:t>
      </w:r>
      <w:r w:rsidR="00573CBB">
        <w:rPr>
          <w:rFonts w:ascii="Times New Roman" w:eastAsia="Calibri" w:hAnsi="Times New Roman"/>
          <w:b/>
          <w:sz w:val="24"/>
          <w:szCs w:val="24"/>
        </w:rPr>
        <w:t>1</w:t>
      </w:r>
      <w:r w:rsidRPr="00C36FF5">
        <w:rPr>
          <w:rFonts w:ascii="Times New Roman" w:eastAsia="Calibri" w:hAnsi="Times New Roman"/>
          <w:b/>
          <w:sz w:val="24"/>
          <w:szCs w:val="24"/>
        </w:rPr>
        <w:t xml:space="preserve">5 </w:t>
      </w:r>
    </w:p>
    <w:p w:rsidR="004D0C57" w:rsidRPr="00B074C7" w:rsidRDefault="004D0C57" w:rsidP="004D0C57">
      <w:pPr>
        <w:autoSpaceDE w:val="0"/>
        <w:autoSpaceDN w:val="0"/>
        <w:adjustRightInd w:val="0"/>
        <w:rPr>
          <w:rFonts w:ascii="Times New Roman" w:eastAsia="Calibri" w:hAnsi="Times New Roman"/>
          <w:szCs w:val="20"/>
        </w:rPr>
      </w:pPr>
    </w:p>
    <w:tbl>
      <w:tblPr>
        <w:tblW w:w="9639" w:type="dxa"/>
        <w:tblCellSpacing w:w="5" w:type="nil"/>
        <w:tblInd w:w="75" w:type="dxa"/>
        <w:tblLayout w:type="fixed"/>
        <w:tblCellMar>
          <w:left w:w="75" w:type="dxa"/>
          <w:right w:w="75" w:type="dxa"/>
        </w:tblCellMar>
        <w:tblLook w:val="0000" w:firstRow="0" w:lastRow="0" w:firstColumn="0" w:lastColumn="0" w:noHBand="0" w:noVBand="0"/>
      </w:tblPr>
      <w:tblGrid>
        <w:gridCol w:w="582"/>
        <w:gridCol w:w="1545"/>
        <w:gridCol w:w="1275"/>
        <w:gridCol w:w="1134"/>
        <w:gridCol w:w="851"/>
        <w:gridCol w:w="1417"/>
        <w:gridCol w:w="1134"/>
        <w:gridCol w:w="1701"/>
      </w:tblGrid>
      <w:tr w:rsidR="004D0C57" w:rsidRPr="00C36FF5" w:rsidTr="00C36FF5">
        <w:trPr>
          <w:trHeight w:val="144"/>
          <w:tblCellSpacing w:w="5" w:type="nil"/>
        </w:trPr>
        <w:tc>
          <w:tcPr>
            <w:tcW w:w="582" w:type="dxa"/>
            <w:vMerge w:val="restart"/>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w:t>
            </w:r>
          </w:p>
          <w:p w:rsidR="004D0C57" w:rsidRPr="00C36FF5" w:rsidRDefault="004D0C57" w:rsidP="003348CA">
            <w:pPr>
              <w:autoSpaceDE w:val="0"/>
              <w:autoSpaceDN w:val="0"/>
              <w:adjustRightInd w:val="0"/>
              <w:rPr>
                <w:rFonts w:ascii="Times New Roman" w:eastAsia="Times New Roman" w:hAnsi="Times New Roman"/>
                <w:sz w:val="20"/>
                <w:szCs w:val="20"/>
              </w:rPr>
            </w:pPr>
            <w:r w:rsidRPr="00C36FF5">
              <w:rPr>
                <w:rFonts w:ascii="Times New Roman" w:eastAsia="Calibri" w:hAnsi="Times New Roman"/>
                <w:sz w:val="20"/>
                <w:szCs w:val="20"/>
              </w:rPr>
              <w:t>п/п</w:t>
            </w:r>
          </w:p>
        </w:tc>
        <w:tc>
          <w:tcPr>
            <w:tcW w:w="1545" w:type="dxa"/>
            <w:vMerge w:val="restart"/>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p>
          <w:p w:rsidR="004D0C57" w:rsidRPr="00C36FF5" w:rsidRDefault="004D0C57" w:rsidP="003348CA">
            <w:pPr>
              <w:autoSpaceDE w:val="0"/>
              <w:autoSpaceDN w:val="0"/>
              <w:adjustRightInd w:val="0"/>
              <w:rPr>
                <w:rFonts w:ascii="Times New Roman" w:eastAsia="Times New Roman" w:hAnsi="Times New Roman"/>
                <w:sz w:val="20"/>
                <w:szCs w:val="20"/>
              </w:rPr>
            </w:pPr>
            <w:r w:rsidRPr="00C36FF5">
              <w:rPr>
                <w:rFonts w:ascii="Times New Roman" w:eastAsia="Calibri" w:hAnsi="Times New Roman"/>
                <w:sz w:val="20"/>
                <w:szCs w:val="20"/>
              </w:rPr>
              <w:t>Наименование</w:t>
            </w:r>
          </w:p>
        </w:tc>
        <w:tc>
          <w:tcPr>
            <w:tcW w:w="1275" w:type="dxa"/>
            <w:vMerge w:val="restart"/>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p>
          <w:p w:rsidR="004D0C57" w:rsidRPr="00C36FF5" w:rsidRDefault="004D0C57" w:rsidP="003348CA">
            <w:pPr>
              <w:autoSpaceDE w:val="0"/>
              <w:autoSpaceDN w:val="0"/>
              <w:adjustRightInd w:val="0"/>
              <w:rPr>
                <w:rFonts w:ascii="Times New Roman" w:eastAsia="Times New Roman" w:hAnsi="Times New Roman"/>
                <w:sz w:val="20"/>
                <w:szCs w:val="20"/>
              </w:rPr>
            </w:pPr>
            <w:r w:rsidRPr="00C36FF5">
              <w:rPr>
                <w:rFonts w:ascii="Times New Roman" w:eastAsia="Calibri" w:hAnsi="Times New Roman"/>
                <w:sz w:val="20"/>
                <w:szCs w:val="20"/>
              </w:rPr>
              <w:t>Единица измерения</w:t>
            </w:r>
          </w:p>
        </w:tc>
        <w:tc>
          <w:tcPr>
            <w:tcW w:w="1134" w:type="dxa"/>
            <w:vMerge w:val="restart"/>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p>
          <w:p w:rsidR="004D0C57" w:rsidRPr="00C36FF5" w:rsidRDefault="004D0C57" w:rsidP="003348CA">
            <w:pPr>
              <w:autoSpaceDE w:val="0"/>
              <w:autoSpaceDN w:val="0"/>
              <w:adjustRightInd w:val="0"/>
              <w:rPr>
                <w:rFonts w:ascii="Times New Roman" w:eastAsia="Times New Roman" w:hAnsi="Times New Roman"/>
                <w:sz w:val="20"/>
                <w:szCs w:val="20"/>
              </w:rPr>
            </w:pPr>
            <w:r w:rsidRPr="00C36FF5">
              <w:rPr>
                <w:rFonts w:ascii="Times New Roman" w:eastAsia="Calibri" w:hAnsi="Times New Roman"/>
                <w:sz w:val="20"/>
                <w:szCs w:val="20"/>
              </w:rPr>
              <w:t>Расчетная единица</w:t>
            </w:r>
          </w:p>
        </w:tc>
        <w:tc>
          <w:tcPr>
            <w:tcW w:w="2268" w:type="dxa"/>
            <w:gridSpan w:val="2"/>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Этап начальной подготовки</w:t>
            </w:r>
          </w:p>
        </w:tc>
        <w:tc>
          <w:tcPr>
            <w:tcW w:w="2835" w:type="dxa"/>
            <w:gridSpan w:val="2"/>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Тренировочный этап (этап спортивной специализации)</w:t>
            </w:r>
          </w:p>
        </w:tc>
      </w:tr>
      <w:tr w:rsidR="004D0C57" w:rsidRPr="00C36FF5" w:rsidTr="00C36FF5">
        <w:trPr>
          <w:trHeight w:val="144"/>
          <w:tblCellSpacing w:w="5" w:type="nil"/>
        </w:trPr>
        <w:tc>
          <w:tcPr>
            <w:tcW w:w="582" w:type="dxa"/>
            <w:vMerge/>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Times New Roman" w:hAnsi="Times New Roman"/>
                <w:sz w:val="20"/>
                <w:szCs w:val="20"/>
              </w:rPr>
            </w:pPr>
          </w:p>
        </w:tc>
        <w:tc>
          <w:tcPr>
            <w:tcW w:w="1545" w:type="dxa"/>
            <w:vMerge/>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Times New Roman" w:hAnsi="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Times New Roman" w:hAnsi="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количество</w:t>
            </w:r>
          </w:p>
        </w:tc>
        <w:tc>
          <w:tcPr>
            <w:tcW w:w="1417" w:type="dxa"/>
            <w:tcBorders>
              <w:top w:val="single" w:sz="4" w:space="0" w:color="auto"/>
              <w:left w:val="single" w:sz="4" w:space="0" w:color="auto"/>
              <w:bottom w:val="single" w:sz="4" w:space="0" w:color="auto"/>
              <w:right w:val="single" w:sz="4" w:space="0" w:color="auto"/>
            </w:tcBorders>
          </w:tcPr>
          <w:p w:rsidR="004D0C57" w:rsidRPr="00C36FF5" w:rsidRDefault="00C36FF5" w:rsidP="003348CA">
            <w:pPr>
              <w:autoSpaceDE w:val="0"/>
              <w:autoSpaceDN w:val="0"/>
              <w:adjustRightInd w:val="0"/>
              <w:rPr>
                <w:rFonts w:ascii="Times New Roman" w:eastAsia="Calibri" w:hAnsi="Times New Roman"/>
                <w:sz w:val="20"/>
                <w:szCs w:val="20"/>
              </w:rPr>
            </w:pPr>
            <w:r>
              <w:rPr>
                <w:rFonts w:ascii="Times New Roman" w:eastAsia="Calibri" w:hAnsi="Times New Roman"/>
                <w:sz w:val="20"/>
                <w:szCs w:val="20"/>
              </w:rPr>
              <w:t xml:space="preserve">срок эксплуатации </w:t>
            </w:r>
            <w:r w:rsidR="004D0C57" w:rsidRPr="00C36FF5">
              <w:rPr>
                <w:rFonts w:ascii="Times New Roman" w:eastAsia="Calibri" w:hAnsi="Times New Roman"/>
                <w:sz w:val="20"/>
                <w:szCs w:val="20"/>
              </w:rPr>
              <w:t>(лет)</w:t>
            </w:r>
          </w:p>
        </w:tc>
        <w:tc>
          <w:tcPr>
            <w:tcW w:w="1134"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количество</w:t>
            </w:r>
          </w:p>
        </w:tc>
        <w:tc>
          <w:tcPr>
            <w:tcW w:w="1701"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срок эксплуатации (лет)</w:t>
            </w:r>
          </w:p>
        </w:tc>
      </w:tr>
      <w:tr w:rsidR="004D0C57" w:rsidRPr="00C36FF5" w:rsidTr="00C36FF5">
        <w:trPr>
          <w:trHeight w:val="690"/>
          <w:tblCellSpacing w:w="5" w:type="nil"/>
        </w:trPr>
        <w:tc>
          <w:tcPr>
            <w:tcW w:w="582"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1</w:t>
            </w:r>
          </w:p>
        </w:tc>
        <w:tc>
          <w:tcPr>
            <w:tcW w:w="1545"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Ракетка для настольного тенниса</w:t>
            </w:r>
          </w:p>
        </w:tc>
        <w:tc>
          <w:tcPr>
            <w:tcW w:w="1275"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штук</w:t>
            </w:r>
          </w:p>
        </w:tc>
        <w:tc>
          <w:tcPr>
            <w:tcW w:w="1134"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на занимающегося</w:t>
            </w:r>
          </w:p>
        </w:tc>
        <w:tc>
          <w:tcPr>
            <w:tcW w:w="851"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1</w:t>
            </w:r>
          </w:p>
        </w:tc>
      </w:tr>
      <w:tr w:rsidR="004D0C57" w:rsidRPr="00C36FF5" w:rsidTr="00C36FF5">
        <w:trPr>
          <w:trHeight w:val="690"/>
          <w:tblCellSpacing w:w="5" w:type="nil"/>
        </w:trPr>
        <w:tc>
          <w:tcPr>
            <w:tcW w:w="582"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2</w:t>
            </w:r>
          </w:p>
        </w:tc>
        <w:tc>
          <w:tcPr>
            <w:tcW w:w="1545"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Резиновые накладки для ракетки</w:t>
            </w:r>
          </w:p>
        </w:tc>
        <w:tc>
          <w:tcPr>
            <w:tcW w:w="1275"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штук</w:t>
            </w:r>
          </w:p>
        </w:tc>
        <w:tc>
          <w:tcPr>
            <w:tcW w:w="1134"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на занимающегося</w:t>
            </w:r>
          </w:p>
        </w:tc>
        <w:tc>
          <w:tcPr>
            <w:tcW w:w="851"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6</w:t>
            </w:r>
          </w:p>
        </w:tc>
        <w:tc>
          <w:tcPr>
            <w:tcW w:w="1701"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1</w:t>
            </w:r>
          </w:p>
        </w:tc>
      </w:tr>
    </w:tbl>
    <w:p w:rsidR="004D0C57" w:rsidRDefault="004D0C57" w:rsidP="004D0C57">
      <w:pPr>
        <w:autoSpaceDE w:val="0"/>
        <w:autoSpaceDN w:val="0"/>
        <w:adjustRightInd w:val="0"/>
        <w:jc w:val="right"/>
        <w:rPr>
          <w:rFonts w:ascii="Times New Roman" w:eastAsia="Calibri" w:hAnsi="Times New Roman"/>
          <w:szCs w:val="20"/>
        </w:rPr>
      </w:pPr>
    </w:p>
    <w:p w:rsidR="004D0C57" w:rsidRPr="00C36FF5" w:rsidRDefault="004D0C57" w:rsidP="004D0C57">
      <w:pPr>
        <w:ind w:left="6381" w:right="-568" w:firstLine="709"/>
        <w:rPr>
          <w:rFonts w:ascii="Times New Roman" w:eastAsia="Calibri" w:hAnsi="Times New Roman"/>
          <w:b/>
          <w:sz w:val="24"/>
          <w:szCs w:val="24"/>
        </w:rPr>
      </w:pPr>
      <w:bookmarkStart w:id="3" w:name="Par759"/>
      <w:bookmarkEnd w:id="3"/>
      <w:r w:rsidRPr="00C36FF5">
        <w:rPr>
          <w:rFonts w:ascii="Times New Roman" w:eastAsia="Calibri" w:hAnsi="Times New Roman"/>
          <w:b/>
          <w:sz w:val="24"/>
          <w:szCs w:val="24"/>
        </w:rPr>
        <w:t xml:space="preserve">Таблица </w:t>
      </w:r>
      <w:r w:rsidR="00573CBB">
        <w:rPr>
          <w:rFonts w:ascii="Times New Roman" w:eastAsia="Calibri" w:hAnsi="Times New Roman"/>
          <w:b/>
          <w:sz w:val="24"/>
          <w:szCs w:val="24"/>
        </w:rPr>
        <w:t>16</w:t>
      </w:r>
    </w:p>
    <w:p w:rsidR="004D0C57" w:rsidRPr="003348CA" w:rsidRDefault="004D0C57" w:rsidP="004D0C57">
      <w:pPr>
        <w:autoSpaceDE w:val="0"/>
        <w:autoSpaceDN w:val="0"/>
        <w:adjustRightInd w:val="0"/>
        <w:rPr>
          <w:rFonts w:ascii="Times New Roman" w:eastAsia="Calibri" w:hAnsi="Times New Roman"/>
          <w:sz w:val="24"/>
          <w:szCs w:val="24"/>
        </w:rPr>
      </w:pPr>
      <w:r w:rsidRPr="003348CA">
        <w:rPr>
          <w:rFonts w:ascii="Times New Roman" w:eastAsia="Calibri" w:hAnsi="Times New Roman"/>
          <w:b/>
          <w:sz w:val="24"/>
          <w:szCs w:val="24"/>
        </w:rPr>
        <w:t>ТРЕБОВАНИЯ К</w:t>
      </w:r>
      <w:r w:rsidRPr="003348CA">
        <w:rPr>
          <w:rFonts w:ascii="Times New Roman" w:eastAsia="Calibri" w:hAnsi="Times New Roman"/>
          <w:sz w:val="24"/>
          <w:szCs w:val="24"/>
        </w:rPr>
        <w:t xml:space="preserve"> </w:t>
      </w:r>
      <w:r w:rsidRPr="003348CA">
        <w:rPr>
          <w:rFonts w:ascii="Times New Roman" w:eastAsia="Calibri" w:hAnsi="Times New Roman"/>
          <w:b/>
          <w:sz w:val="24"/>
          <w:szCs w:val="24"/>
        </w:rPr>
        <w:t>СПОРТИВНОЙ ЭКИПИРОВКОЙ</w:t>
      </w:r>
    </w:p>
    <w:p w:rsidR="004D0C57" w:rsidRPr="00B074C7" w:rsidRDefault="004D0C57" w:rsidP="004D0C57">
      <w:pPr>
        <w:autoSpaceDE w:val="0"/>
        <w:autoSpaceDN w:val="0"/>
        <w:adjustRightInd w:val="0"/>
        <w:rPr>
          <w:rFonts w:ascii="Times New Roman" w:eastAsia="Calibri" w:hAnsi="Times New Roman"/>
          <w:szCs w:val="20"/>
        </w:rPr>
      </w:pPr>
    </w:p>
    <w:tbl>
      <w:tblPr>
        <w:tblW w:w="9573" w:type="dxa"/>
        <w:tblCellSpacing w:w="5" w:type="nil"/>
        <w:tblLayout w:type="fixed"/>
        <w:tblCellMar>
          <w:left w:w="75" w:type="dxa"/>
          <w:right w:w="75" w:type="dxa"/>
        </w:tblCellMar>
        <w:tblLook w:val="0000" w:firstRow="0" w:lastRow="0" w:firstColumn="0" w:lastColumn="0" w:noHBand="0" w:noVBand="0"/>
      </w:tblPr>
      <w:tblGrid>
        <w:gridCol w:w="486"/>
        <w:gridCol w:w="1318"/>
        <w:gridCol w:w="752"/>
        <w:gridCol w:w="921"/>
        <w:gridCol w:w="851"/>
        <w:gridCol w:w="993"/>
        <w:gridCol w:w="992"/>
        <w:gridCol w:w="142"/>
        <w:gridCol w:w="1134"/>
        <w:gridCol w:w="850"/>
        <w:gridCol w:w="1134"/>
      </w:tblGrid>
      <w:tr w:rsidR="004D0C57" w:rsidRPr="003348CA" w:rsidTr="004D0C57">
        <w:trPr>
          <w:trHeight w:val="225"/>
          <w:tblCellSpacing w:w="5" w:type="nil"/>
        </w:trPr>
        <w:tc>
          <w:tcPr>
            <w:tcW w:w="486" w:type="dxa"/>
            <w:vMerge w:val="restart"/>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 п/п</w:t>
            </w:r>
          </w:p>
        </w:tc>
        <w:tc>
          <w:tcPr>
            <w:tcW w:w="1318" w:type="dxa"/>
            <w:vMerge w:val="restart"/>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Наименование</w:t>
            </w:r>
          </w:p>
        </w:tc>
        <w:tc>
          <w:tcPr>
            <w:tcW w:w="752" w:type="dxa"/>
            <w:vMerge w:val="restart"/>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Единица измерения</w:t>
            </w:r>
          </w:p>
        </w:tc>
        <w:tc>
          <w:tcPr>
            <w:tcW w:w="921" w:type="dxa"/>
            <w:vMerge w:val="restart"/>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Расчетная единица</w:t>
            </w:r>
          </w:p>
        </w:tc>
        <w:tc>
          <w:tcPr>
            <w:tcW w:w="6096" w:type="dxa"/>
            <w:gridSpan w:val="7"/>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Этапы спортивной подготовки</w:t>
            </w:r>
          </w:p>
        </w:tc>
      </w:tr>
      <w:tr w:rsidR="004D0C57" w:rsidRPr="003348CA" w:rsidTr="004D0C57">
        <w:trPr>
          <w:trHeight w:val="144"/>
          <w:tblCellSpacing w:w="5" w:type="nil"/>
        </w:trPr>
        <w:tc>
          <w:tcPr>
            <w:tcW w:w="486" w:type="dxa"/>
            <w:vMerge/>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Times New Roman" w:hAnsi="Times New Roman" w:cs="Times New Roman"/>
                <w:sz w:val="20"/>
                <w:szCs w:val="20"/>
              </w:rPr>
            </w:pPr>
          </w:p>
        </w:tc>
        <w:tc>
          <w:tcPr>
            <w:tcW w:w="1318" w:type="dxa"/>
            <w:vMerge/>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Times New Roman" w:hAnsi="Times New Roman" w:cs="Times New Roman"/>
                <w:sz w:val="20"/>
                <w:szCs w:val="20"/>
              </w:rPr>
            </w:pPr>
          </w:p>
        </w:tc>
        <w:tc>
          <w:tcPr>
            <w:tcW w:w="752" w:type="dxa"/>
            <w:vMerge/>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Times New Roman" w:hAnsi="Times New Roman" w:cs="Times New Roman"/>
                <w:sz w:val="20"/>
                <w:szCs w:val="20"/>
              </w:rPr>
            </w:pPr>
          </w:p>
        </w:tc>
        <w:tc>
          <w:tcPr>
            <w:tcW w:w="921" w:type="dxa"/>
            <w:vMerge/>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Times New Roman" w:hAnsi="Times New Roman" w:cs="Times New Roman"/>
                <w:sz w:val="20"/>
                <w:szCs w:val="20"/>
              </w:rPr>
            </w:pPr>
          </w:p>
        </w:tc>
        <w:tc>
          <w:tcPr>
            <w:tcW w:w="1844" w:type="dxa"/>
            <w:gridSpan w:val="2"/>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Этап начальной подготовки</w:t>
            </w:r>
          </w:p>
        </w:tc>
        <w:tc>
          <w:tcPr>
            <w:tcW w:w="2268" w:type="dxa"/>
            <w:gridSpan w:val="3"/>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Тренировочный этап (этап спортивной специализации)</w:t>
            </w:r>
          </w:p>
        </w:tc>
        <w:tc>
          <w:tcPr>
            <w:tcW w:w="1984" w:type="dxa"/>
            <w:gridSpan w:val="2"/>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Спортивно-оздоровительный этап</w:t>
            </w:r>
          </w:p>
        </w:tc>
      </w:tr>
      <w:tr w:rsidR="004D0C57" w:rsidRPr="003348CA" w:rsidTr="004D0C57">
        <w:trPr>
          <w:trHeight w:val="144"/>
          <w:tblCellSpacing w:w="5" w:type="nil"/>
        </w:trPr>
        <w:tc>
          <w:tcPr>
            <w:tcW w:w="486" w:type="dxa"/>
            <w:vMerge/>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Times New Roman" w:hAnsi="Times New Roman" w:cs="Times New Roman"/>
                <w:sz w:val="20"/>
                <w:szCs w:val="20"/>
              </w:rPr>
            </w:pPr>
          </w:p>
        </w:tc>
        <w:tc>
          <w:tcPr>
            <w:tcW w:w="1318" w:type="dxa"/>
            <w:vMerge/>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Times New Roman" w:hAnsi="Times New Roman" w:cs="Times New Roman"/>
                <w:sz w:val="20"/>
                <w:szCs w:val="20"/>
              </w:rPr>
            </w:pPr>
          </w:p>
        </w:tc>
        <w:tc>
          <w:tcPr>
            <w:tcW w:w="752" w:type="dxa"/>
            <w:vMerge/>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Times New Roman" w:hAnsi="Times New Roman" w:cs="Times New Roman"/>
                <w:sz w:val="20"/>
                <w:szCs w:val="20"/>
              </w:rPr>
            </w:pPr>
          </w:p>
        </w:tc>
        <w:tc>
          <w:tcPr>
            <w:tcW w:w="921" w:type="dxa"/>
            <w:vMerge/>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количество</w:t>
            </w:r>
          </w:p>
        </w:tc>
        <w:tc>
          <w:tcPr>
            <w:tcW w:w="993" w:type="dxa"/>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срок эксплуатации</w:t>
            </w:r>
          </w:p>
        </w:tc>
        <w:tc>
          <w:tcPr>
            <w:tcW w:w="1134" w:type="dxa"/>
            <w:gridSpan w:val="2"/>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количество</w:t>
            </w:r>
          </w:p>
        </w:tc>
        <w:tc>
          <w:tcPr>
            <w:tcW w:w="1134" w:type="dxa"/>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срок эксплуатации</w:t>
            </w:r>
          </w:p>
        </w:tc>
        <w:tc>
          <w:tcPr>
            <w:tcW w:w="850" w:type="dxa"/>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количество</w:t>
            </w:r>
          </w:p>
        </w:tc>
        <w:tc>
          <w:tcPr>
            <w:tcW w:w="1134" w:type="dxa"/>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срок эксплуатации</w:t>
            </w:r>
          </w:p>
        </w:tc>
      </w:tr>
      <w:tr w:rsidR="004D0C57" w:rsidRPr="003348CA" w:rsidTr="004D0C57">
        <w:trPr>
          <w:trHeight w:val="225"/>
          <w:tblCellSpacing w:w="5" w:type="nil"/>
        </w:trPr>
        <w:tc>
          <w:tcPr>
            <w:tcW w:w="9573" w:type="dxa"/>
            <w:gridSpan w:val="11"/>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Calibri" w:hAnsi="Times New Roman" w:cs="Times New Roman"/>
                <w:b/>
                <w:sz w:val="20"/>
                <w:szCs w:val="20"/>
              </w:rPr>
            </w:pPr>
            <w:r w:rsidRPr="003348CA">
              <w:rPr>
                <w:rFonts w:ascii="Times New Roman" w:eastAsia="Calibri" w:hAnsi="Times New Roman" w:cs="Times New Roman"/>
                <w:b/>
                <w:sz w:val="20"/>
                <w:szCs w:val="20"/>
              </w:rPr>
              <w:t>Спортивная экипировка, передаваемая в индивидуальное пользование</w:t>
            </w:r>
          </w:p>
        </w:tc>
      </w:tr>
      <w:tr w:rsidR="004D0C57" w:rsidRPr="003348CA" w:rsidTr="004D0C57">
        <w:trPr>
          <w:trHeight w:val="917"/>
          <w:tblCellSpacing w:w="5" w:type="nil"/>
        </w:trPr>
        <w:tc>
          <w:tcPr>
            <w:tcW w:w="486" w:type="dxa"/>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1</w:t>
            </w:r>
          </w:p>
        </w:tc>
        <w:tc>
          <w:tcPr>
            <w:tcW w:w="1318" w:type="dxa"/>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Костюм спортивный тренировочный зимний</w:t>
            </w:r>
          </w:p>
        </w:tc>
        <w:tc>
          <w:tcPr>
            <w:tcW w:w="752" w:type="dxa"/>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штук</w:t>
            </w:r>
          </w:p>
        </w:tc>
        <w:tc>
          <w:tcPr>
            <w:tcW w:w="921" w:type="dxa"/>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 xml:space="preserve">на </w:t>
            </w:r>
            <w:r w:rsidR="003348CA" w:rsidRPr="003348CA">
              <w:rPr>
                <w:rFonts w:ascii="Times New Roman" w:eastAsia="Calibri" w:hAnsi="Times New Roman" w:cs="Times New Roman"/>
                <w:sz w:val="20"/>
                <w:szCs w:val="20"/>
              </w:rPr>
              <w:t>учащегося</w:t>
            </w:r>
          </w:p>
        </w:tc>
        <w:tc>
          <w:tcPr>
            <w:tcW w:w="851" w:type="dxa"/>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1</w:t>
            </w:r>
          </w:p>
        </w:tc>
        <w:tc>
          <w:tcPr>
            <w:tcW w:w="1276" w:type="dxa"/>
            <w:gridSpan w:val="2"/>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4D0C57" w:rsidRPr="003348CA" w:rsidRDefault="004D0C57"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w:t>
            </w:r>
          </w:p>
        </w:tc>
      </w:tr>
      <w:tr w:rsidR="003348CA" w:rsidRPr="003348CA" w:rsidTr="004D0C57">
        <w:trPr>
          <w:trHeight w:val="917"/>
          <w:tblCellSpacing w:w="5" w:type="nil"/>
        </w:trPr>
        <w:tc>
          <w:tcPr>
            <w:tcW w:w="486"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2</w:t>
            </w:r>
          </w:p>
        </w:tc>
        <w:tc>
          <w:tcPr>
            <w:tcW w:w="1318"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Костюм спортивный тренировочный летний</w:t>
            </w:r>
          </w:p>
        </w:tc>
        <w:tc>
          <w:tcPr>
            <w:tcW w:w="752"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штук</w:t>
            </w:r>
          </w:p>
        </w:tc>
        <w:tc>
          <w:tcPr>
            <w:tcW w:w="921"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rPr>
                <w:rFonts w:ascii="Times New Roman" w:hAnsi="Times New Roman" w:cs="Times New Roman"/>
                <w:sz w:val="20"/>
                <w:szCs w:val="20"/>
              </w:rPr>
            </w:pPr>
            <w:r w:rsidRPr="003348CA">
              <w:rPr>
                <w:rFonts w:ascii="Times New Roman" w:eastAsia="Calibri" w:hAnsi="Times New Roman" w:cs="Times New Roman"/>
                <w:sz w:val="20"/>
                <w:szCs w:val="20"/>
              </w:rPr>
              <w:t>на учащегося</w:t>
            </w:r>
          </w:p>
        </w:tc>
        <w:tc>
          <w:tcPr>
            <w:tcW w:w="851"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1</w:t>
            </w:r>
          </w:p>
        </w:tc>
        <w:tc>
          <w:tcPr>
            <w:tcW w:w="1276" w:type="dxa"/>
            <w:gridSpan w:val="2"/>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w:t>
            </w:r>
          </w:p>
        </w:tc>
      </w:tr>
      <w:tr w:rsidR="003348CA" w:rsidRPr="003348CA" w:rsidTr="004D0C57">
        <w:trPr>
          <w:trHeight w:val="653"/>
          <w:tblCellSpacing w:w="5" w:type="nil"/>
        </w:trPr>
        <w:tc>
          <w:tcPr>
            <w:tcW w:w="486"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3</w:t>
            </w:r>
          </w:p>
        </w:tc>
        <w:tc>
          <w:tcPr>
            <w:tcW w:w="1318"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Кроссовки спортивные</w:t>
            </w:r>
          </w:p>
        </w:tc>
        <w:tc>
          <w:tcPr>
            <w:tcW w:w="752"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пар</w:t>
            </w:r>
          </w:p>
        </w:tc>
        <w:tc>
          <w:tcPr>
            <w:tcW w:w="921"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rPr>
                <w:rFonts w:ascii="Times New Roman" w:hAnsi="Times New Roman" w:cs="Times New Roman"/>
                <w:sz w:val="20"/>
                <w:szCs w:val="20"/>
              </w:rPr>
            </w:pPr>
            <w:r w:rsidRPr="003348CA">
              <w:rPr>
                <w:rFonts w:ascii="Times New Roman" w:eastAsia="Calibri" w:hAnsi="Times New Roman" w:cs="Times New Roman"/>
                <w:sz w:val="20"/>
                <w:szCs w:val="20"/>
              </w:rPr>
              <w:t>на учащегося</w:t>
            </w:r>
          </w:p>
        </w:tc>
        <w:tc>
          <w:tcPr>
            <w:tcW w:w="851"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1</w:t>
            </w:r>
          </w:p>
        </w:tc>
        <w:tc>
          <w:tcPr>
            <w:tcW w:w="1276" w:type="dxa"/>
            <w:gridSpan w:val="2"/>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w:t>
            </w:r>
          </w:p>
        </w:tc>
      </w:tr>
      <w:tr w:rsidR="003348CA" w:rsidRPr="003348CA" w:rsidTr="004D0C57">
        <w:trPr>
          <w:trHeight w:val="676"/>
          <w:tblCellSpacing w:w="5" w:type="nil"/>
        </w:trPr>
        <w:tc>
          <w:tcPr>
            <w:tcW w:w="486"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4</w:t>
            </w:r>
          </w:p>
        </w:tc>
        <w:tc>
          <w:tcPr>
            <w:tcW w:w="1318"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Спортивные брюки</w:t>
            </w:r>
          </w:p>
        </w:tc>
        <w:tc>
          <w:tcPr>
            <w:tcW w:w="752"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пар</w:t>
            </w:r>
          </w:p>
        </w:tc>
        <w:tc>
          <w:tcPr>
            <w:tcW w:w="921"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rPr>
                <w:rFonts w:ascii="Times New Roman" w:hAnsi="Times New Roman" w:cs="Times New Roman"/>
                <w:sz w:val="20"/>
                <w:szCs w:val="20"/>
              </w:rPr>
            </w:pPr>
            <w:r w:rsidRPr="003348CA">
              <w:rPr>
                <w:rFonts w:ascii="Times New Roman" w:eastAsia="Calibri" w:hAnsi="Times New Roman" w:cs="Times New Roman"/>
                <w:sz w:val="20"/>
                <w:szCs w:val="20"/>
              </w:rPr>
              <w:t>на учащегося</w:t>
            </w:r>
          </w:p>
        </w:tc>
        <w:tc>
          <w:tcPr>
            <w:tcW w:w="851"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1</w:t>
            </w:r>
          </w:p>
        </w:tc>
        <w:tc>
          <w:tcPr>
            <w:tcW w:w="1276" w:type="dxa"/>
            <w:gridSpan w:val="2"/>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w:t>
            </w:r>
          </w:p>
        </w:tc>
      </w:tr>
      <w:tr w:rsidR="003348CA" w:rsidRPr="003348CA" w:rsidTr="004D0C57">
        <w:trPr>
          <w:trHeight w:val="673"/>
          <w:tblCellSpacing w:w="5" w:type="nil"/>
        </w:trPr>
        <w:tc>
          <w:tcPr>
            <w:tcW w:w="486"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5</w:t>
            </w:r>
          </w:p>
        </w:tc>
        <w:tc>
          <w:tcPr>
            <w:tcW w:w="1318"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Футболка</w:t>
            </w:r>
          </w:p>
        </w:tc>
        <w:tc>
          <w:tcPr>
            <w:tcW w:w="752"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штук</w:t>
            </w:r>
          </w:p>
        </w:tc>
        <w:tc>
          <w:tcPr>
            <w:tcW w:w="921"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rPr>
                <w:rFonts w:ascii="Times New Roman" w:hAnsi="Times New Roman" w:cs="Times New Roman"/>
                <w:sz w:val="20"/>
                <w:szCs w:val="20"/>
              </w:rPr>
            </w:pPr>
            <w:r w:rsidRPr="003348CA">
              <w:rPr>
                <w:rFonts w:ascii="Times New Roman" w:eastAsia="Calibri" w:hAnsi="Times New Roman" w:cs="Times New Roman"/>
                <w:sz w:val="20"/>
                <w:szCs w:val="20"/>
              </w:rPr>
              <w:t>на учащегося</w:t>
            </w:r>
          </w:p>
        </w:tc>
        <w:tc>
          <w:tcPr>
            <w:tcW w:w="851"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1</w:t>
            </w:r>
          </w:p>
        </w:tc>
        <w:tc>
          <w:tcPr>
            <w:tcW w:w="1276" w:type="dxa"/>
            <w:gridSpan w:val="2"/>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w:t>
            </w:r>
          </w:p>
        </w:tc>
      </w:tr>
      <w:tr w:rsidR="003348CA" w:rsidRPr="003348CA" w:rsidTr="004D0C57">
        <w:trPr>
          <w:trHeight w:val="707"/>
          <w:tblCellSpacing w:w="5" w:type="nil"/>
        </w:trPr>
        <w:tc>
          <w:tcPr>
            <w:tcW w:w="486"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6</w:t>
            </w:r>
          </w:p>
        </w:tc>
        <w:tc>
          <w:tcPr>
            <w:tcW w:w="1318"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Шорты</w:t>
            </w:r>
          </w:p>
        </w:tc>
        <w:tc>
          <w:tcPr>
            <w:tcW w:w="752"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пар</w:t>
            </w:r>
          </w:p>
        </w:tc>
        <w:tc>
          <w:tcPr>
            <w:tcW w:w="921"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rPr>
                <w:rFonts w:ascii="Times New Roman" w:hAnsi="Times New Roman" w:cs="Times New Roman"/>
                <w:sz w:val="20"/>
                <w:szCs w:val="20"/>
              </w:rPr>
            </w:pPr>
            <w:r w:rsidRPr="003348CA">
              <w:rPr>
                <w:rFonts w:ascii="Times New Roman" w:eastAsia="Calibri" w:hAnsi="Times New Roman" w:cs="Times New Roman"/>
                <w:sz w:val="20"/>
                <w:szCs w:val="20"/>
              </w:rPr>
              <w:t>на учащегося</w:t>
            </w:r>
          </w:p>
        </w:tc>
        <w:tc>
          <w:tcPr>
            <w:tcW w:w="851"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1</w:t>
            </w:r>
          </w:p>
        </w:tc>
        <w:tc>
          <w:tcPr>
            <w:tcW w:w="1276" w:type="dxa"/>
            <w:gridSpan w:val="2"/>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3348CA" w:rsidRPr="003348CA" w:rsidRDefault="003348CA" w:rsidP="003348CA">
            <w:pPr>
              <w:autoSpaceDE w:val="0"/>
              <w:autoSpaceDN w:val="0"/>
              <w:adjustRightInd w:val="0"/>
              <w:rPr>
                <w:rFonts w:ascii="Times New Roman" w:eastAsia="Calibri" w:hAnsi="Times New Roman" w:cs="Times New Roman"/>
                <w:sz w:val="20"/>
                <w:szCs w:val="20"/>
              </w:rPr>
            </w:pPr>
            <w:r w:rsidRPr="003348CA">
              <w:rPr>
                <w:rFonts w:ascii="Times New Roman" w:eastAsia="Calibri" w:hAnsi="Times New Roman" w:cs="Times New Roman"/>
                <w:sz w:val="20"/>
                <w:szCs w:val="20"/>
              </w:rPr>
              <w:t>-</w:t>
            </w:r>
          </w:p>
        </w:tc>
      </w:tr>
    </w:tbl>
    <w:p w:rsidR="004D0C57" w:rsidRPr="00BB1F7B" w:rsidRDefault="004D0C57" w:rsidP="004D0C57">
      <w:pPr>
        <w:pStyle w:val="afe"/>
        <w:spacing w:before="0" w:beforeAutospacing="0" w:after="0" w:afterAutospacing="0"/>
        <w:jc w:val="both"/>
        <w:rPr>
          <w:sz w:val="28"/>
          <w:szCs w:val="28"/>
        </w:rPr>
      </w:pPr>
    </w:p>
    <w:p w:rsidR="00C36FF5" w:rsidRDefault="004D0C57" w:rsidP="00C36FF5">
      <w:pPr>
        <w:tabs>
          <w:tab w:val="left" w:pos="709"/>
        </w:tabs>
        <w:spacing w:after="200" w:line="276" w:lineRule="auto"/>
        <w:jc w:val="right"/>
        <w:rPr>
          <w:rFonts w:ascii="Times New Roman" w:eastAsia="Calibri" w:hAnsi="Times New Roman"/>
          <w:b/>
          <w:sz w:val="28"/>
          <w:szCs w:val="28"/>
          <w:shd w:val="clear" w:color="auto" w:fill="FFFFFF"/>
        </w:rPr>
      </w:pPr>
      <w:r>
        <w:rPr>
          <w:rFonts w:ascii="Times New Roman" w:eastAsia="Calibri" w:hAnsi="Times New Roman"/>
          <w:b/>
          <w:sz w:val="28"/>
          <w:szCs w:val="28"/>
          <w:shd w:val="clear" w:color="auto" w:fill="FFFFFF"/>
        </w:rPr>
        <w:tab/>
      </w:r>
      <w:r>
        <w:rPr>
          <w:rFonts w:ascii="Times New Roman" w:eastAsia="Calibri" w:hAnsi="Times New Roman"/>
          <w:b/>
          <w:sz w:val="28"/>
          <w:szCs w:val="28"/>
          <w:shd w:val="clear" w:color="auto" w:fill="FFFFFF"/>
        </w:rPr>
        <w:tab/>
      </w:r>
      <w:r>
        <w:rPr>
          <w:rFonts w:ascii="Times New Roman" w:eastAsia="Calibri" w:hAnsi="Times New Roman"/>
          <w:b/>
          <w:sz w:val="28"/>
          <w:szCs w:val="28"/>
          <w:shd w:val="clear" w:color="auto" w:fill="FFFFFF"/>
        </w:rPr>
        <w:tab/>
      </w:r>
      <w:r>
        <w:rPr>
          <w:rFonts w:ascii="Times New Roman" w:eastAsia="Calibri" w:hAnsi="Times New Roman"/>
          <w:b/>
          <w:sz w:val="28"/>
          <w:szCs w:val="28"/>
          <w:shd w:val="clear" w:color="auto" w:fill="FFFFFF"/>
        </w:rPr>
        <w:tab/>
      </w:r>
      <w:r>
        <w:rPr>
          <w:rFonts w:ascii="Times New Roman" w:eastAsia="Calibri" w:hAnsi="Times New Roman"/>
          <w:b/>
          <w:sz w:val="28"/>
          <w:szCs w:val="28"/>
          <w:shd w:val="clear" w:color="auto" w:fill="FFFFFF"/>
        </w:rPr>
        <w:tab/>
      </w:r>
      <w:r>
        <w:rPr>
          <w:rFonts w:ascii="Times New Roman" w:eastAsia="Calibri" w:hAnsi="Times New Roman"/>
          <w:b/>
          <w:sz w:val="28"/>
          <w:szCs w:val="28"/>
          <w:shd w:val="clear" w:color="auto" w:fill="FFFFFF"/>
        </w:rPr>
        <w:tab/>
      </w:r>
      <w:r>
        <w:rPr>
          <w:rFonts w:ascii="Times New Roman" w:eastAsia="Calibri" w:hAnsi="Times New Roman"/>
          <w:b/>
          <w:sz w:val="28"/>
          <w:szCs w:val="28"/>
          <w:shd w:val="clear" w:color="auto" w:fill="FFFFFF"/>
        </w:rPr>
        <w:tab/>
      </w:r>
      <w:r>
        <w:rPr>
          <w:rFonts w:ascii="Times New Roman" w:eastAsia="Calibri" w:hAnsi="Times New Roman"/>
          <w:b/>
          <w:sz w:val="28"/>
          <w:szCs w:val="28"/>
          <w:shd w:val="clear" w:color="auto" w:fill="FFFFFF"/>
        </w:rPr>
        <w:tab/>
      </w:r>
      <w:r>
        <w:rPr>
          <w:rFonts w:ascii="Times New Roman" w:eastAsia="Calibri" w:hAnsi="Times New Roman"/>
          <w:b/>
          <w:sz w:val="28"/>
          <w:szCs w:val="28"/>
          <w:shd w:val="clear" w:color="auto" w:fill="FFFFFF"/>
        </w:rPr>
        <w:tab/>
      </w:r>
      <w:r>
        <w:rPr>
          <w:rFonts w:ascii="Times New Roman" w:eastAsia="Calibri" w:hAnsi="Times New Roman"/>
          <w:b/>
          <w:sz w:val="28"/>
          <w:szCs w:val="28"/>
          <w:shd w:val="clear" w:color="auto" w:fill="FFFFFF"/>
        </w:rPr>
        <w:tab/>
      </w:r>
      <w:r>
        <w:rPr>
          <w:rFonts w:ascii="Times New Roman" w:eastAsia="Calibri" w:hAnsi="Times New Roman"/>
          <w:b/>
          <w:sz w:val="28"/>
          <w:szCs w:val="28"/>
          <w:shd w:val="clear" w:color="auto" w:fill="FFFFFF"/>
        </w:rPr>
        <w:tab/>
      </w:r>
    </w:p>
    <w:p w:rsidR="00C36FF5" w:rsidRDefault="00C36FF5" w:rsidP="00C36FF5">
      <w:pPr>
        <w:tabs>
          <w:tab w:val="left" w:pos="709"/>
        </w:tabs>
        <w:spacing w:after="200" w:line="276" w:lineRule="auto"/>
        <w:jc w:val="right"/>
        <w:rPr>
          <w:rFonts w:ascii="Times New Roman" w:eastAsia="Calibri" w:hAnsi="Times New Roman"/>
          <w:b/>
          <w:sz w:val="28"/>
          <w:szCs w:val="28"/>
          <w:shd w:val="clear" w:color="auto" w:fill="FFFFFF"/>
        </w:rPr>
      </w:pPr>
    </w:p>
    <w:p w:rsidR="00C36FF5" w:rsidRDefault="00C36FF5" w:rsidP="00C36FF5">
      <w:pPr>
        <w:tabs>
          <w:tab w:val="left" w:pos="709"/>
        </w:tabs>
        <w:spacing w:after="200" w:line="276" w:lineRule="auto"/>
        <w:jc w:val="right"/>
        <w:rPr>
          <w:rFonts w:ascii="Times New Roman" w:eastAsia="Calibri" w:hAnsi="Times New Roman"/>
          <w:b/>
          <w:sz w:val="28"/>
          <w:szCs w:val="28"/>
          <w:shd w:val="clear" w:color="auto" w:fill="FFFFFF"/>
        </w:rPr>
      </w:pPr>
    </w:p>
    <w:p w:rsidR="00264214" w:rsidRDefault="00264214" w:rsidP="00C36FF5">
      <w:pPr>
        <w:tabs>
          <w:tab w:val="left" w:pos="709"/>
        </w:tabs>
        <w:spacing w:after="200" w:line="276" w:lineRule="auto"/>
        <w:jc w:val="right"/>
        <w:rPr>
          <w:rFonts w:ascii="Times New Roman" w:eastAsia="Calibri" w:hAnsi="Times New Roman"/>
          <w:b/>
          <w:sz w:val="28"/>
          <w:szCs w:val="28"/>
          <w:shd w:val="clear" w:color="auto" w:fill="FFFFFF"/>
        </w:rPr>
      </w:pPr>
    </w:p>
    <w:p w:rsidR="00264214" w:rsidRDefault="00264214" w:rsidP="00C36FF5">
      <w:pPr>
        <w:tabs>
          <w:tab w:val="left" w:pos="709"/>
        </w:tabs>
        <w:spacing w:after="200" w:line="276" w:lineRule="auto"/>
        <w:jc w:val="right"/>
        <w:rPr>
          <w:rFonts w:ascii="Times New Roman" w:eastAsia="Calibri" w:hAnsi="Times New Roman"/>
          <w:b/>
          <w:sz w:val="28"/>
          <w:szCs w:val="28"/>
          <w:shd w:val="clear" w:color="auto" w:fill="FFFFFF"/>
        </w:rPr>
      </w:pPr>
    </w:p>
    <w:p w:rsidR="00264214" w:rsidRDefault="00264214" w:rsidP="00C36FF5">
      <w:pPr>
        <w:tabs>
          <w:tab w:val="left" w:pos="709"/>
        </w:tabs>
        <w:spacing w:after="200" w:line="276" w:lineRule="auto"/>
        <w:jc w:val="right"/>
        <w:rPr>
          <w:rFonts w:ascii="Times New Roman" w:eastAsia="Calibri" w:hAnsi="Times New Roman"/>
          <w:b/>
          <w:sz w:val="28"/>
          <w:szCs w:val="28"/>
          <w:shd w:val="clear" w:color="auto" w:fill="FFFFFF"/>
        </w:rPr>
      </w:pPr>
    </w:p>
    <w:p w:rsidR="004D0C57" w:rsidRPr="00C36FF5" w:rsidRDefault="004D0C57" w:rsidP="00C36FF5">
      <w:pPr>
        <w:tabs>
          <w:tab w:val="left" w:pos="709"/>
        </w:tabs>
        <w:spacing w:after="200" w:line="276" w:lineRule="auto"/>
        <w:jc w:val="right"/>
        <w:rPr>
          <w:rFonts w:ascii="Times New Roman" w:eastAsia="Calibri" w:hAnsi="Times New Roman"/>
          <w:b/>
          <w:sz w:val="24"/>
          <w:szCs w:val="24"/>
          <w:shd w:val="clear" w:color="auto" w:fill="FFFFFF"/>
        </w:rPr>
      </w:pPr>
      <w:r w:rsidRPr="00C36FF5">
        <w:rPr>
          <w:rFonts w:ascii="Times New Roman" w:eastAsia="Calibri" w:hAnsi="Times New Roman"/>
          <w:b/>
          <w:sz w:val="24"/>
          <w:szCs w:val="24"/>
          <w:shd w:val="clear" w:color="auto" w:fill="FFFFFF"/>
        </w:rPr>
        <w:lastRenderedPageBreak/>
        <w:t xml:space="preserve">Таблица </w:t>
      </w:r>
      <w:r w:rsidR="00573CBB">
        <w:rPr>
          <w:rFonts w:ascii="Times New Roman" w:eastAsia="Calibri" w:hAnsi="Times New Roman"/>
          <w:b/>
          <w:sz w:val="24"/>
          <w:szCs w:val="24"/>
          <w:shd w:val="clear" w:color="auto" w:fill="FFFFFF"/>
        </w:rPr>
        <w:t>17</w:t>
      </w:r>
    </w:p>
    <w:p w:rsidR="004D0C57" w:rsidRPr="00C36FF5" w:rsidRDefault="004D0C57" w:rsidP="004D0C57">
      <w:pPr>
        <w:autoSpaceDE w:val="0"/>
        <w:autoSpaceDN w:val="0"/>
        <w:adjustRightInd w:val="0"/>
        <w:rPr>
          <w:rFonts w:ascii="Times New Roman" w:eastAsia="Calibri" w:hAnsi="Times New Roman"/>
          <w:b/>
          <w:sz w:val="24"/>
          <w:szCs w:val="24"/>
        </w:rPr>
      </w:pPr>
      <w:r w:rsidRPr="00C36FF5">
        <w:rPr>
          <w:rFonts w:ascii="Times New Roman" w:eastAsia="Calibri" w:hAnsi="Times New Roman"/>
          <w:b/>
          <w:sz w:val="24"/>
          <w:szCs w:val="24"/>
        </w:rPr>
        <w:t>ПЕРЕЧЕНЬ ТРЕНИРОВОЧНЫХ СБОРОВ</w:t>
      </w:r>
    </w:p>
    <w:p w:rsidR="004D0C57" w:rsidRPr="00AB2552" w:rsidRDefault="004D0C57" w:rsidP="004D0C57">
      <w:pPr>
        <w:autoSpaceDE w:val="0"/>
        <w:autoSpaceDN w:val="0"/>
        <w:adjustRightInd w:val="0"/>
        <w:ind w:firstLine="540"/>
        <w:jc w:val="both"/>
        <w:rPr>
          <w:rFonts w:ascii="Times New Roman" w:eastAsia="Calibri" w:hAnsi="Times New Roman"/>
          <w:szCs w:val="20"/>
        </w:rPr>
      </w:pPr>
    </w:p>
    <w:tbl>
      <w:tblPr>
        <w:tblW w:w="9498" w:type="dxa"/>
        <w:tblCellSpacing w:w="5" w:type="nil"/>
        <w:tblInd w:w="75" w:type="dxa"/>
        <w:tblLayout w:type="fixed"/>
        <w:tblCellMar>
          <w:left w:w="75" w:type="dxa"/>
          <w:right w:w="75" w:type="dxa"/>
        </w:tblCellMar>
        <w:tblLook w:val="0000" w:firstRow="0" w:lastRow="0" w:firstColumn="0" w:lastColumn="0" w:noHBand="0" w:noVBand="0"/>
      </w:tblPr>
      <w:tblGrid>
        <w:gridCol w:w="567"/>
        <w:gridCol w:w="2947"/>
        <w:gridCol w:w="2983"/>
        <w:gridCol w:w="1559"/>
        <w:gridCol w:w="1442"/>
      </w:tblGrid>
      <w:tr w:rsidR="004D0C57" w:rsidRPr="00C36FF5" w:rsidTr="00C36FF5">
        <w:trPr>
          <w:trHeight w:val="468"/>
          <w:tblCellSpacing w:w="5" w:type="nil"/>
        </w:trPr>
        <w:tc>
          <w:tcPr>
            <w:tcW w:w="567" w:type="dxa"/>
            <w:vMerge w:val="restart"/>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 п/п</w:t>
            </w:r>
          </w:p>
        </w:tc>
        <w:tc>
          <w:tcPr>
            <w:tcW w:w="2947" w:type="dxa"/>
            <w:vMerge w:val="restart"/>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Вид тренировочных сборов</w:t>
            </w:r>
          </w:p>
        </w:tc>
        <w:tc>
          <w:tcPr>
            <w:tcW w:w="4542" w:type="dxa"/>
            <w:gridSpan w:val="2"/>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Предельная продолжительность сборов по этапам спортивной подготовки (количество дней)</w:t>
            </w:r>
          </w:p>
        </w:tc>
        <w:tc>
          <w:tcPr>
            <w:tcW w:w="1442" w:type="dxa"/>
            <w:vMerge w:val="restart"/>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Оптимальное число участников сбора</w:t>
            </w:r>
          </w:p>
        </w:tc>
      </w:tr>
      <w:tr w:rsidR="004D0C57" w:rsidRPr="00C36FF5" w:rsidTr="00C36FF5">
        <w:trPr>
          <w:trHeight w:val="145"/>
          <w:tblCellSpacing w:w="5" w:type="nil"/>
        </w:trPr>
        <w:tc>
          <w:tcPr>
            <w:tcW w:w="567" w:type="dxa"/>
            <w:vMerge/>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Times New Roman" w:hAnsi="Times New Roman"/>
                <w:sz w:val="20"/>
                <w:szCs w:val="20"/>
              </w:rPr>
            </w:pPr>
          </w:p>
        </w:tc>
        <w:tc>
          <w:tcPr>
            <w:tcW w:w="2947" w:type="dxa"/>
            <w:vMerge/>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Times New Roman" w:hAnsi="Times New Roman"/>
                <w:sz w:val="20"/>
                <w:szCs w:val="20"/>
              </w:rPr>
            </w:pPr>
          </w:p>
        </w:tc>
        <w:tc>
          <w:tcPr>
            <w:tcW w:w="2983"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Тренировочный этап (этап спортивной специализации)</w:t>
            </w:r>
          </w:p>
        </w:tc>
        <w:tc>
          <w:tcPr>
            <w:tcW w:w="1559"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Этап начальной подготовки</w:t>
            </w:r>
          </w:p>
        </w:tc>
        <w:tc>
          <w:tcPr>
            <w:tcW w:w="1442" w:type="dxa"/>
            <w:vMerge/>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Times New Roman" w:hAnsi="Times New Roman"/>
                <w:sz w:val="20"/>
                <w:szCs w:val="20"/>
              </w:rPr>
            </w:pPr>
          </w:p>
        </w:tc>
      </w:tr>
      <w:tr w:rsidR="004D0C57" w:rsidRPr="00C36FF5" w:rsidTr="00C36FF5">
        <w:trPr>
          <w:trHeight w:val="226"/>
          <w:tblCellSpacing w:w="5" w:type="nil"/>
        </w:trPr>
        <w:tc>
          <w:tcPr>
            <w:tcW w:w="9498" w:type="dxa"/>
            <w:gridSpan w:val="5"/>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1. Тренировочные сборы по подготовке к соревнованиям</w:t>
            </w:r>
          </w:p>
        </w:tc>
      </w:tr>
      <w:tr w:rsidR="004D0C57" w:rsidRPr="00C36FF5" w:rsidTr="00C36FF5">
        <w:trPr>
          <w:trHeight w:val="921"/>
          <w:tblCellSpacing w:w="5" w:type="nil"/>
        </w:trPr>
        <w:tc>
          <w:tcPr>
            <w:tcW w:w="567"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1.1</w:t>
            </w:r>
          </w:p>
        </w:tc>
        <w:tc>
          <w:tcPr>
            <w:tcW w:w="2947"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Тренировочные сборы по подготовке к международным соревнованиям</w:t>
            </w:r>
          </w:p>
        </w:tc>
        <w:tc>
          <w:tcPr>
            <w:tcW w:w="2983"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18</w:t>
            </w:r>
          </w:p>
        </w:tc>
        <w:tc>
          <w:tcPr>
            <w:tcW w:w="1559"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w:t>
            </w:r>
          </w:p>
        </w:tc>
        <w:tc>
          <w:tcPr>
            <w:tcW w:w="1442" w:type="dxa"/>
            <w:vMerge w:val="restart"/>
            <w:tcBorders>
              <w:top w:val="single" w:sz="4" w:space="0" w:color="auto"/>
              <w:left w:val="single" w:sz="4" w:space="0" w:color="auto"/>
              <w:bottom w:val="single" w:sz="4" w:space="0" w:color="auto"/>
              <w:right w:val="single" w:sz="4" w:space="0" w:color="auto"/>
            </w:tcBorders>
          </w:tcPr>
          <w:p w:rsidR="00C36FF5" w:rsidRDefault="004D0C57" w:rsidP="00C36FF5">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Определяется организацией</w:t>
            </w:r>
            <w:r w:rsidR="00C36FF5">
              <w:rPr>
                <w:rFonts w:ascii="Times New Roman" w:eastAsia="Calibri" w:hAnsi="Times New Roman"/>
                <w:sz w:val="20"/>
                <w:szCs w:val="20"/>
              </w:rPr>
              <w:t>,</w:t>
            </w:r>
          </w:p>
          <w:p w:rsidR="004D0C57" w:rsidRPr="00C36FF5" w:rsidRDefault="004D0C57" w:rsidP="00C36FF5">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осуществляющей спортивную подготовку</w:t>
            </w:r>
          </w:p>
        </w:tc>
      </w:tr>
      <w:tr w:rsidR="004D0C57" w:rsidRPr="00C36FF5" w:rsidTr="00C36FF5">
        <w:trPr>
          <w:trHeight w:val="921"/>
          <w:tblCellSpacing w:w="5" w:type="nil"/>
        </w:trPr>
        <w:tc>
          <w:tcPr>
            <w:tcW w:w="567"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1.2</w:t>
            </w:r>
          </w:p>
        </w:tc>
        <w:tc>
          <w:tcPr>
            <w:tcW w:w="2947"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Тренировочные сборы по подготовке к чемпионатам, кубкам, первенствам России</w:t>
            </w:r>
          </w:p>
        </w:tc>
        <w:tc>
          <w:tcPr>
            <w:tcW w:w="2983"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w:t>
            </w:r>
          </w:p>
        </w:tc>
        <w:tc>
          <w:tcPr>
            <w:tcW w:w="1442" w:type="dxa"/>
            <w:vMerge/>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Times New Roman" w:hAnsi="Times New Roman"/>
                <w:sz w:val="20"/>
                <w:szCs w:val="20"/>
              </w:rPr>
            </w:pPr>
          </w:p>
        </w:tc>
      </w:tr>
      <w:tr w:rsidR="004D0C57" w:rsidRPr="00C36FF5" w:rsidTr="00C36FF5">
        <w:trPr>
          <w:trHeight w:val="921"/>
          <w:tblCellSpacing w:w="5" w:type="nil"/>
        </w:trPr>
        <w:tc>
          <w:tcPr>
            <w:tcW w:w="567"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1.3</w:t>
            </w:r>
          </w:p>
        </w:tc>
        <w:tc>
          <w:tcPr>
            <w:tcW w:w="2947"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Тренировочные сборы по подготовке к другим всероссийским соревнованиям</w:t>
            </w:r>
          </w:p>
        </w:tc>
        <w:tc>
          <w:tcPr>
            <w:tcW w:w="2983"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w:t>
            </w:r>
          </w:p>
        </w:tc>
        <w:tc>
          <w:tcPr>
            <w:tcW w:w="1442" w:type="dxa"/>
            <w:vMerge/>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Times New Roman" w:hAnsi="Times New Roman"/>
                <w:sz w:val="20"/>
                <w:szCs w:val="20"/>
              </w:rPr>
            </w:pPr>
          </w:p>
        </w:tc>
      </w:tr>
      <w:tr w:rsidR="004D0C57" w:rsidRPr="00C36FF5" w:rsidTr="00C36FF5">
        <w:trPr>
          <w:trHeight w:val="926"/>
          <w:tblCellSpacing w:w="5" w:type="nil"/>
        </w:trPr>
        <w:tc>
          <w:tcPr>
            <w:tcW w:w="567"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1.4</w:t>
            </w:r>
          </w:p>
        </w:tc>
        <w:tc>
          <w:tcPr>
            <w:tcW w:w="2947"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Тренировочные сборы по подготовке к официальным соревнованиям субъекта Российской Федерации</w:t>
            </w:r>
          </w:p>
        </w:tc>
        <w:tc>
          <w:tcPr>
            <w:tcW w:w="2983"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w:t>
            </w:r>
          </w:p>
        </w:tc>
        <w:tc>
          <w:tcPr>
            <w:tcW w:w="1442" w:type="dxa"/>
            <w:vMerge/>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Times New Roman" w:hAnsi="Times New Roman"/>
                <w:sz w:val="20"/>
                <w:szCs w:val="20"/>
              </w:rPr>
            </w:pPr>
          </w:p>
        </w:tc>
      </w:tr>
      <w:tr w:rsidR="004D0C57" w:rsidRPr="00C36FF5" w:rsidTr="00C36FF5">
        <w:trPr>
          <w:trHeight w:val="226"/>
          <w:tblCellSpacing w:w="5" w:type="nil"/>
        </w:trPr>
        <w:tc>
          <w:tcPr>
            <w:tcW w:w="9498" w:type="dxa"/>
            <w:gridSpan w:val="5"/>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2. Специальные тренировочные сборы</w:t>
            </w:r>
          </w:p>
        </w:tc>
      </w:tr>
      <w:tr w:rsidR="004D0C57" w:rsidRPr="00C36FF5" w:rsidTr="00C36FF5">
        <w:trPr>
          <w:trHeight w:val="1864"/>
          <w:tblCellSpacing w:w="5" w:type="nil"/>
        </w:trPr>
        <w:tc>
          <w:tcPr>
            <w:tcW w:w="567"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2.1</w:t>
            </w:r>
          </w:p>
        </w:tc>
        <w:tc>
          <w:tcPr>
            <w:tcW w:w="2947"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Тренировочные сборы по общей или специальной физической подготовке</w:t>
            </w:r>
          </w:p>
        </w:tc>
        <w:tc>
          <w:tcPr>
            <w:tcW w:w="2983"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w:t>
            </w:r>
          </w:p>
        </w:tc>
        <w:tc>
          <w:tcPr>
            <w:tcW w:w="1442"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Не менее 70% от состава группы лиц, проходящих спортивную подготовку на определенном этапе</w:t>
            </w:r>
          </w:p>
        </w:tc>
      </w:tr>
      <w:tr w:rsidR="004D0C57" w:rsidRPr="00C36FF5" w:rsidTr="00C36FF5">
        <w:trPr>
          <w:trHeight w:val="541"/>
          <w:tblCellSpacing w:w="5" w:type="nil"/>
        </w:trPr>
        <w:tc>
          <w:tcPr>
            <w:tcW w:w="567"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2.2</w:t>
            </w:r>
          </w:p>
        </w:tc>
        <w:tc>
          <w:tcPr>
            <w:tcW w:w="2947"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Восстановительные тренировочные сборы</w:t>
            </w:r>
          </w:p>
        </w:tc>
        <w:tc>
          <w:tcPr>
            <w:tcW w:w="2983"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ind w:left="203"/>
              <w:rPr>
                <w:rFonts w:ascii="Times New Roman" w:eastAsia="Calibri" w:hAnsi="Times New Roman"/>
                <w:sz w:val="20"/>
                <w:szCs w:val="20"/>
              </w:rPr>
            </w:pPr>
            <w:r w:rsidRPr="00C36FF5">
              <w:rPr>
                <w:rFonts w:ascii="Times New Roman" w:eastAsia="Calibri" w:hAnsi="Times New Roman"/>
                <w:sz w:val="20"/>
                <w:szCs w:val="20"/>
              </w:rPr>
              <w:t>До 14 дней</w:t>
            </w:r>
          </w:p>
        </w:tc>
        <w:tc>
          <w:tcPr>
            <w:tcW w:w="1559"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w:t>
            </w:r>
          </w:p>
        </w:tc>
        <w:tc>
          <w:tcPr>
            <w:tcW w:w="1442"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Участники соревнований</w:t>
            </w:r>
          </w:p>
        </w:tc>
      </w:tr>
      <w:tr w:rsidR="004D0C57" w:rsidRPr="00C36FF5" w:rsidTr="00C36FF5">
        <w:trPr>
          <w:trHeight w:val="1431"/>
          <w:tblCellSpacing w:w="5" w:type="nil"/>
        </w:trPr>
        <w:tc>
          <w:tcPr>
            <w:tcW w:w="567"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2.3</w:t>
            </w:r>
          </w:p>
        </w:tc>
        <w:tc>
          <w:tcPr>
            <w:tcW w:w="2947"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Тренировочные сборы для комплексного медицинского обследования</w:t>
            </w:r>
          </w:p>
        </w:tc>
        <w:tc>
          <w:tcPr>
            <w:tcW w:w="2983"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rPr>
                <w:rFonts w:ascii="Times New Roman" w:eastAsia="Calibri" w:hAnsi="Times New Roman"/>
                <w:sz w:val="20"/>
                <w:szCs w:val="20"/>
              </w:rPr>
            </w:pPr>
            <w:r w:rsidRPr="00C36FF5">
              <w:rPr>
                <w:rFonts w:ascii="Times New Roman" w:eastAsia="Calibri" w:hAnsi="Times New Roman"/>
                <w:sz w:val="20"/>
                <w:szCs w:val="20"/>
              </w:rPr>
              <w:t>До 5 дней, но не                              более 2 раз в год</w:t>
            </w:r>
          </w:p>
        </w:tc>
        <w:tc>
          <w:tcPr>
            <w:tcW w:w="1559"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w:t>
            </w:r>
          </w:p>
        </w:tc>
        <w:tc>
          <w:tcPr>
            <w:tcW w:w="1442"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В соответствии с планом комплексного медицинского обследования</w:t>
            </w:r>
          </w:p>
        </w:tc>
      </w:tr>
      <w:tr w:rsidR="004D0C57" w:rsidRPr="00C36FF5" w:rsidTr="00C36FF5">
        <w:trPr>
          <w:trHeight w:val="1833"/>
          <w:tblCellSpacing w:w="5" w:type="nil"/>
        </w:trPr>
        <w:tc>
          <w:tcPr>
            <w:tcW w:w="567"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2.4</w:t>
            </w:r>
          </w:p>
        </w:tc>
        <w:tc>
          <w:tcPr>
            <w:tcW w:w="2947"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Тренировочные сборы в каникулярный период</w:t>
            </w:r>
          </w:p>
        </w:tc>
        <w:tc>
          <w:tcPr>
            <w:tcW w:w="4542" w:type="dxa"/>
            <w:gridSpan w:val="2"/>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До 21 дня подряд и не более двух сборов в год</w:t>
            </w:r>
          </w:p>
        </w:tc>
        <w:tc>
          <w:tcPr>
            <w:tcW w:w="1442"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Не менее 60% от состава группы лиц, проходящих спортивную подготовку на определенном этапе</w:t>
            </w:r>
          </w:p>
        </w:tc>
      </w:tr>
      <w:tr w:rsidR="004D0C57" w:rsidRPr="00C36FF5" w:rsidTr="00C36FF5">
        <w:trPr>
          <w:trHeight w:val="1404"/>
          <w:tblCellSpacing w:w="5" w:type="nil"/>
        </w:trPr>
        <w:tc>
          <w:tcPr>
            <w:tcW w:w="567"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2.5</w:t>
            </w:r>
          </w:p>
        </w:tc>
        <w:tc>
          <w:tcPr>
            <w:tcW w:w="2947"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Просмотровые тренировочные сборы для кандидатов на зачисление в образовательные учреждения среднего профессионального образования, осуществляющие деятельность в области физической культуры и спорта</w:t>
            </w:r>
          </w:p>
        </w:tc>
        <w:tc>
          <w:tcPr>
            <w:tcW w:w="2983"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ind w:left="359"/>
              <w:rPr>
                <w:rFonts w:ascii="Times New Roman" w:eastAsia="Calibri" w:hAnsi="Times New Roman"/>
                <w:sz w:val="20"/>
                <w:szCs w:val="20"/>
              </w:rPr>
            </w:pPr>
            <w:r w:rsidRPr="00C36FF5">
              <w:rPr>
                <w:rFonts w:ascii="Times New Roman" w:eastAsia="Calibri" w:hAnsi="Times New Roman"/>
                <w:sz w:val="20"/>
                <w:szCs w:val="20"/>
              </w:rPr>
              <w:t>До 60 дней</w:t>
            </w:r>
          </w:p>
        </w:tc>
        <w:tc>
          <w:tcPr>
            <w:tcW w:w="1559"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w:t>
            </w:r>
          </w:p>
        </w:tc>
        <w:tc>
          <w:tcPr>
            <w:tcW w:w="1442" w:type="dxa"/>
            <w:tcBorders>
              <w:top w:val="single" w:sz="4" w:space="0" w:color="auto"/>
              <w:left w:val="single" w:sz="4" w:space="0" w:color="auto"/>
              <w:bottom w:val="single" w:sz="4" w:space="0" w:color="auto"/>
              <w:right w:val="single" w:sz="4" w:space="0" w:color="auto"/>
            </w:tcBorders>
          </w:tcPr>
          <w:p w:rsidR="004D0C57" w:rsidRPr="00C36FF5" w:rsidRDefault="004D0C57" w:rsidP="003348CA">
            <w:pPr>
              <w:autoSpaceDE w:val="0"/>
              <w:autoSpaceDN w:val="0"/>
              <w:adjustRightInd w:val="0"/>
              <w:rPr>
                <w:rFonts w:ascii="Times New Roman" w:eastAsia="Calibri" w:hAnsi="Times New Roman"/>
                <w:sz w:val="20"/>
                <w:szCs w:val="20"/>
              </w:rPr>
            </w:pPr>
            <w:r w:rsidRPr="00C36FF5">
              <w:rPr>
                <w:rFonts w:ascii="Times New Roman" w:eastAsia="Calibri" w:hAnsi="Times New Roman"/>
                <w:sz w:val="20"/>
                <w:szCs w:val="20"/>
              </w:rPr>
              <w:t>В соответствии с правилами приема</w:t>
            </w:r>
          </w:p>
        </w:tc>
      </w:tr>
    </w:tbl>
    <w:p w:rsidR="0041438A" w:rsidRDefault="0041438A" w:rsidP="0041438A">
      <w:pPr>
        <w:tabs>
          <w:tab w:val="left" w:pos="420"/>
          <w:tab w:val="left" w:pos="2977"/>
          <w:tab w:val="center" w:pos="4677"/>
        </w:tabs>
        <w:ind w:firstLine="567"/>
        <w:jc w:val="both"/>
        <w:rPr>
          <w:rFonts w:ascii="Times New Roman" w:hAnsi="Times New Roman" w:cs="Times New Roman"/>
          <w:b/>
          <w:sz w:val="24"/>
          <w:szCs w:val="24"/>
        </w:rPr>
      </w:pPr>
    </w:p>
    <w:p w:rsidR="0041438A" w:rsidRDefault="0041438A" w:rsidP="0041438A">
      <w:pPr>
        <w:tabs>
          <w:tab w:val="left" w:pos="420"/>
          <w:tab w:val="left" w:pos="2977"/>
          <w:tab w:val="center" w:pos="4677"/>
        </w:tabs>
        <w:ind w:firstLine="567"/>
        <w:jc w:val="both"/>
        <w:rPr>
          <w:rFonts w:ascii="Times New Roman" w:hAnsi="Times New Roman" w:cs="Times New Roman"/>
          <w:b/>
          <w:sz w:val="24"/>
          <w:szCs w:val="24"/>
        </w:rPr>
      </w:pPr>
    </w:p>
    <w:p w:rsidR="0041438A" w:rsidRDefault="00D8279D" w:rsidP="00DB717B">
      <w:pPr>
        <w:pStyle w:val="ab"/>
        <w:numPr>
          <w:ilvl w:val="0"/>
          <w:numId w:val="11"/>
        </w:numPr>
        <w:tabs>
          <w:tab w:val="left" w:pos="420"/>
          <w:tab w:val="left" w:pos="2977"/>
          <w:tab w:val="center" w:pos="4677"/>
        </w:tabs>
        <w:rPr>
          <w:rFonts w:ascii="Times New Roman" w:hAnsi="Times New Roman" w:cs="Times New Roman"/>
          <w:b/>
          <w:sz w:val="24"/>
          <w:szCs w:val="24"/>
        </w:rPr>
      </w:pPr>
      <w:r>
        <w:rPr>
          <w:rFonts w:ascii="Times New Roman" w:hAnsi="Times New Roman" w:cs="Times New Roman"/>
          <w:b/>
          <w:sz w:val="24"/>
          <w:szCs w:val="24"/>
        </w:rPr>
        <w:lastRenderedPageBreak/>
        <w:t>ПРАВИЛА ТЕХНИКИ БЕЗОПАСНОСТИ НА ЗАНЯТИЯХ</w:t>
      </w:r>
    </w:p>
    <w:p w:rsidR="00D8279D" w:rsidRDefault="00D8279D" w:rsidP="00D8279D">
      <w:pPr>
        <w:tabs>
          <w:tab w:val="left" w:pos="420"/>
          <w:tab w:val="left" w:pos="2977"/>
          <w:tab w:val="center" w:pos="4677"/>
        </w:tabs>
        <w:jc w:val="both"/>
        <w:rPr>
          <w:rFonts w:ascii="Times New Roman" w:hAnsi="Times New Roman" w:cs="Times New Roman"/>
          <w:b/>
          <w:sz w:val="24"/>
          <w:szCs w:val="24"/>
        </w:rPr>
      </w:pPr>
    </w:p>
    <w:p w:rsidR="00D8279D" w:rsidRPr="00D8279D" w:rsidRDefault="00D8279D" w:rsidP="00D8279D">
      <w:pPr>
        <w:spacing w:line="312" w:lineRule="atLeast"/>
        <w:ind w:firstLine="567"/>
        <w:rPr>
          <w:rFonts w:ascii="Times New Roman" w:hAnsi="Times New Roman" w:cs="Times New Roman"/>
          <w:sz w:val="24"/>
          <w:szCs w:val="24"/>
          <w:lang w:eastAsia="ru-RU"/>
        </w:rPr>
      </w:pPr>
      <w:r w:rsidRPr="00D8279D">
        <w:rPr>
          <w:rFonts w:ascii="Times New Roman" w:hAnsi="Times New Roman" w:cs="Times New Roman"/>
          <w:b/>
          <w:bCs/>
          <w:sz w:val="24"/>
          <w:szCs w:val="24"/>
          <w:lang w:eastAsia="ru-RU"/>
        </w:rPr>
        <w:t>Общие требования безопасности</w:t>
      </w:r>
    </w:p>
    <w:p w:rsidR="00D8279D" w:rsidRPr="00D8279D" w:rsidRDefault="00D8279D" w:rsidP="00D8279D">
      <w:pPr>
        <w:spacing w:before="120"/>
        <w:ind w:firstLine="567"/>
        <w:jc w:val="both"/>
        <w:rPr>
          <w:rFonts w:ascii="Times New Roman" w:hAnsi="Times New Roman" w:cs="Times New Roman"/>
          <w:sz w:val="24"/>
          <w:szCs w:val="24"/>
          <w:lang w:eastAsia="ru-RU"/>
        </w:rPr>
      </w:pPr>
      <w:r w:rsidRPr="00D8279D">
        <w:rPr>
          <w:rFonts w:ascii="Times New Roman" w:hAnsi="Times New Roman" w:cs="Times New Roman"/>
          <w:sz w:val="24"/>
          <w:szCs w:val="24"/>
          <w:lang w:val="x-none" w:eastAsia="ru-RU"/>
        </w:rPr>
        <w:t>1. К занятиям по настольному теннису допускаются учащиеся, прошедшие медицинский осмотр и инструктаж по технике безопасности.</w:t>
      </w:r>
    </w:p>
    <w:p w:rsidR="00D8279D" w:rsidRPr="00D8279D" w:rsidRDefault="00D8279D" w:rsidP="00D8279D">
      <w:pPr>
        <w:ind w:firstLine="567"/>
        <w:jc w:val="both"/>
        <w:rPr>
          <w:rFonts w:ascii="Times New Roman" w:hAnsi="Times New Roman" w:cs="Times New Roman"/>
          <w:sz w:val="24"/>
          <w:szCs w:val="24"/>
          <w:lang w:eastAsia="ru-RU"/>
        </w:rPr>
      </w:pPr>
      <w:r w:rsidRPr="00D8279D">
        <w:rPr>
          <w:rFonts w:ascii="Times New Roman" w:hAnsi="Times New Roman" w:cs="Times New Roman"/>
          <w:sz w:val="24"/>
          <w:szCs w:val="24"/>
          <w:lang w:val="x-none" w:eastAsia="ru-RU"/>
        </w:rPr>
        <w:t>2. Опасность возникновения травм:</w:t>
      </w:r>
    </w:p>
    <w:p w:rsidR="00D8279D" w:rsidRPr="00D8279D" w:rsidRDefault="00D8279D" w:rsidP="00DB717B">
      <w:pPr>
        <w:numPr>
          <w:ilvl w:val="0"/>
          <w:numId w:val="13"/>
        </w:numPr>
        <w:ind w:left="0" w:firstLine="567"/>
        <w:jc w:val="both"/>
        <w:rPr>
          <w:rFonts w:ascii="Times New Roman" w:hAnsi="Times New Roman" w:cs="Times New Roman"/>
          <w:sz w:val="24"/>
          <w:szCs w:val="24"/>
          <w:lang w:eastAsia="ru-RU"/>
        </w:rPr>
      </w:pPr>
      <w:r w:rsidRPr="00D8279D">
        <w:rPr>
          <w:rFonts w:ascii="Times New Roman" w:hAnsi="Times New Roman" w:cs="Times New Roman"/>
          <w:sz w:val="24"/>
          <w:szCs w:val="24"/>
          <w:lang w:val="x-none" w:eastAsia="ru-RU"/>
        </w:rPr>
        <w:t>при падении на  твердом покрытии;</w:t>
      </w:r>
    </w:p>
    <w:p w:rsidR="00D8279D" w:rsidRPr="00D8279D" w:rsidRDefault="00D8279D" w:rsidP="00DB717B">
      <w:pPr>
        <w:numPr>
          <w:ilvl w:val="0"/>
          <w:numId w:val="13"/>
        </w:numPr>
        <w:ind w:left="0" w:firstLine="567"/>
        <w:jc w:val="both"/>
        <w:rPr>
          <w:rFonts w:ascii="Times New Roman" w:hAnsi="Times New Roman" w:cs="Times New Roman"/>
          <w:sz w:val="24"/>
          <w:szCs w:val="24"/>
          <w:lang w:eastAsia="ru-RU"/>
        </w:rPr>
      </w:pPr>
      <w:r w:rsidRPr="00D8279D">
        <w:rPr>
          <w:rFonts w:ascii="Times New Roman" w:hAnsi="Times New Roman" w:cs="Times New Roman"/>
          <w:sz w:val="24"/>
          <w:szCs w:val="24"/>
          <w:lang w:val="x-none" w:eastAsia="ru-RU"/>
        </w:rPr>
        <w:t>при нахождении в зоне удара;</w:t>
      </w:r>
    </w:p>
    <w:p w:rsidR="00D8279D" w:rsidRPr="00D8279D" w:rsidRDefault="00D8279D" w:rsidP="00DB717B">
      <w:pPr>
        <w:numPr>
          <w:ilvl w:val="0"/>
          <w:numId w:val="13"/>
        </w:numPr>
        <w:ind w:left="0" w:firstLine="567"/>
        <w:jc w:val="both"/>
        <w:rPr>
          <w:rFonts w:ascii="Times New Roman" w:hAnsi="Times New Roman" w:cs="Times New Roman"/>
          <w:sz w:val="24"/>
          <w:szCs w:val="24"/>
          <w:lang w:eastAsia="ru-RU"/>
        </w:rPr>
      </w:pPr>
      <w:r w:rsidRPr="00D8279D">
        <w:rPr>
          <w:rFonts w:ascii="Times New Roman" w:hAnsi="Times New Roman" w:cs="Times New Roman"/>
          <w:sz w:val="24"/>
          <w:szCs w:val="24"/>
          <w:lang w:val="x-none" w:eastAsia="ru-RU"/>
        </w:rPr>
        <w:t>при наличии посторонних предметов вблизи стола;</w:t>
      </w:r>
    </w:p>
    <w:p w:rsidR="00D8279D" w:rsidRPr="00D8279D" w:rsidRDefault="00D8279D" w:rsidP="00DB717B">
      <w:pPr>
        <w:numPr>
          <w:ilvl w:val="0"/>
          <w:numId w:val="13"/>
        </w:numPr>
        <w:ind w:left="0" w:firstLine="567"/>
        <w:jc w:val="both"/>
        <w:rPr>
          <w:rFonts w:ascii="Times New Roman" w:hAnsi="Times New Roman" w:cs="Times New Roman"/>
          <w:sz w:val="24"/>
          <w:szCs w:val="24"/>
          <w:lang w:eastAsia="ru-RU"/>
        </w:rPr>
      </w:pPr>
      <w:r w:rsidRPr="00D8279D">
        <w:rPr>
          <w:rFonts w:ascii="Times New Roman" w:hAnsi="Times New Roman" w:cs="Times New Roman"/>
          <w:sz w:val="24"/>
          <w:szCs w:val="24"/>
          <w:lang w:val="x-none" w:eastAsia="ru-RU"/>
        </w:rPr>
        <w:t>при неисправных ракетках</w:t>
      </w:r>
    </w:p>
    <w:p w:rsidR="00D8279D" w:rsidRPr="00D8279D" w:rsidRDefault="00D8279D" w:rsidP="00DB717B">
      <w:pPr>
        <w:numPr>
          <w:ilvl w:val="0"/>
          <w:numId w:val="13"/>
        </w:numPr>
        <w:ind w:left="0" w:firstLine="567"/>
        <w:jc w:val="both"/>
        <w:rPr>
          <w:rFonts w:ascii="Times New Roman" w:hAnsi="Times New Roman" w:cs="Times New Roman"/>
          <w:sz w:val="24"/>
          <w:szCs w:val="24"/>
          <w:lang w:eastAsia="ru-RU"/>
        </w:rPr>
      </w:pPr>
      <w:r w:rsidRPr="00D8279D">
        <w:rPr>
          <w:rFonts w:ascii="Times New Roman" w:hAnsi="Times New Roman" w:cs="Times New Roman"/>
          <w:sz w:val="24"/>
          <w:szCs w:val="24"/>
          <w:lang w:val="x-none" w:eastAsia="ru-RU"/>
        </w:rPr>
        <w:t>при игре на слабо укреплённом столе</w:t>
      </w:r>
    </w:p>
    <w:p w:rsidR="00D8279D" w:rsidRPr="00D8279D" w:rsidRDefault="00D8279D" w:rsidP="00D8279D">
      <w:pPr>
        <w:ind w:firstLine="567"/>
        <w:jc w:val="both"/>
        <w:rPr>
          <w:rFonts w:ascii="Times New Roman" w:hAnsi="Times New Roman" w:cs="Times New Roman"/>
          <w:sz w:val="24"/>
          <w:szCs w:val="24"/>
          <w:lang w:eastAsia="ru-RU"/>
        </w:rPr>
      </w:pPr>
      <w:r w:rsidRPr="00D8279D">
        <w:rPr>
          <w:rFonts w:ascii="Times New Roman" w:hAnsi="Times New Roman" w:cs="Times New Roman"/>
          <w:sz w:val="24"/>
          <w:szCs w:val="24"/>
          <w:lang w:val="x-none" w:eastAsia="ru-RU"/>
        </w:rPr>
        <w:t>3. У тренера-</w:t>
      </w:r>
      <w:r w:rsidRPr="00D8279D">
        <w:rPr>
          <w:rFonts w:ascii="Times New Roman" w:hAnsi="Times New Roman" w:cs="Times New Roman"/>
          <w:sz w:val="24"/>
          <w:szCs w:val="24"/>
          <w:lang w:eastAsia="ru-RU"/>
        </w:rPr>
        <w:t>преподавателя</w:t>
      </w:r>
      <w:r w:rsidRPr="00D8279D">
        <w:rPr>
          <w:rFonts w:ascii="Times New Roman" w:hAnsi="Times New Roman" w:cs="Times New Roman"/>
          <w:sz w:val="24"/>
          <w:szCs w:val="24"/>
          <w:lang w:val="x-none" w:eastAsia="ru-RU"/>
        </w:rPr>
        <w:t xml:space="preserve"> должна быть аптечка, укомплектованная не</w:t>
      </w:r>
      <w:r w:rsidRPr="00D8279D">
        <w:rPr>
          <w:rFonts w:ascii="Times New Roman" w:hAnsi="Times New Roman" w:cs="Times New Roman"/>
          <w:sz w:val="24"/>
          <w:szCs w:val="24"/>
          <w:lang w:val="x-none" w:eastAsia="ru-RU"/>
        </w:rPr>
        <w:softHyphen/>
        <w:t>обходимыми медикаментами и перевязочными средствами для оказа</w:t>
      </w:r>
      <w:r w:rsidRPr="00D8279D">
        <w:rPr>
          <w:rFonts w:ascii="Times New Roman" w:hAnsi="Times New Roman" w:cs="Times New Roman"/>
          <w:sz w:val="24"/>
          <w:szCs w:val="24"/>
          <w:lang w:val="x-none" w:eastAsia="ru-RU"/>
        </w:rPr>
        <w:softHyphen/>
        <w:t>ния первой помощи пострадавшим.</w:t>
      </w:r>
    </w:p>
    <w:p w:rsidR="00D8279D" w:rsidRPr="00D8279D" w:rsidRDefault="00D8279D" w:rsidP="00D8279D">
      <w:pPr>
        <w:ind w:firstLine="567"/>
        <w:jc w:val="both"/>
        <w:rPr>
          <w:rFonts w:ascii="Times New Roman" w:hAnsi="Times New Roman" w:cs="Times New Roman"/>
          <w:sz w:val="24"/>
          <w:szCs w:val="24"/>
          <w:lang w:eastAsia="ru-RU"/>
        </w:rPr>
      </w:pPr>
      <w:r w:rsidRPr="00D8279D">
        <w:rPr>
          <w:rFonts w:ascii="Times New Roman" w:hAnsi="Times New Roman" w:cs="Times New Roman"/>
          <w:sz w:val="24"/>
          <w:szCs w:val="24"/>
          <w:lang w:val="x-none" w:eastAsia="ru-RU"/>
        </w:rPr>
        <w:t>4. Занимающиеся должны быть в спортивной форме, предусмотренной правилами игры.</w:t>
      </w:r>
    </w:p>
    <w:p w:rsidR="00D8279D" w:rsidRPr="00D8279D" w:rsidRDefault="00D8279D" w:rsidP="00D8279D">
      <w:pPr>
        <w:ind w:firstLine="567"/>
        <w:jc w:val="both"/>
        <w:rPr>
          <w:rFonts w:ascii="Times New Roman" w:hAnsi="Times New Roman" w:cs="Times New Roman"/>
          <w:sz w:val="24"/>
          <w:szCs w:val="24"/>
          <w:lang w:eastAsia="ru-RU"/>
        </w:rPr>
      </w:pPr>
      <w:r w:rsidRPr="00D8279D">
        <w:rPr>
          <w:rFonts w:ascii="Times New Roman" w:hAnsi="Times New Roman" w:cs="Times New Roman"/>
          <w:sz w:val="24"/>
          <w:szCs w:val="24"/>
          <w:lang w:val="x-none" w:eastAsia="ru-RU"/>
        </w:rPr>
        <w:t>5. Занятия должны проходить на сухой площадке или сухом полу.</w:t>
      </w:r>
    </w:p>
    <w:p w:rsidR="00D8279D" w:rsidRDefault="00D8279D" w:rsidP="00D8279D">
      <w:pPr>
        <w:ind w:firstLine="567"/>
        <w:jc w:val="both"/>
        <w:rPr>
          <w:rFonts w:ascii="Times New Roman" w:hAnsi="Times New Roman" w:cs="Times New Roman"/>
          <w:sz w:val="24"/>
          <w:szCs w:val="24"/>
          <w:lang w:eastAsia="ru-RU"/>
        </w:rPr>
      </w:pPr>
      <w:r w:rsidRPr="00D8279D">
        <w:rPr>
          <w:rFonts w:ascii="Times New Roman" w:hAnsi="Times New Roman" w:cs="Times New Roman"/>
          <w:sz w:val="24"/>
          <w:szCs w:val="24"/>
          <w:lang w:eastAsia="ru-RU"/>
        </w:rPr>
        <w:t> </w:t>
      </w:r>
    </w:p>
    <w:p w:rsidR="00D8279D" w:rsidRPr="00D8279D" w:rsidRDefault="00D8279D" w:rsidP="00D8279D">
      <w:pPr>
        <w:ind w:firstLine="567"/>
        <w:jc w:val="both"/>
        <w:rPr>
          <w:rFonts w:ascii="Times New Roman" w:hAnsi="Times New Roman" w:cs="Times New Roman"/>
          <w:sz w:val="24"/>
          <w:szCs w:val="24"/>
          <w:lang w:eastAsia="ru-RU"/>
        </w:rPr>
      </w:pPr>
      <w:r w:rsidRPr="00D8279D">
        <w:rPr>
          <w:rFonts w:ascii="Times New Roman" w:hAnsi="Times New Roman" w:cs="Times New Roman"/>
          <w:b/>
          <w:bCs/>
          <w:sz w:val="24"/>
          <w:szCs w:val="24"/>
          <w:lang w:eastAsia="ru-RU"/>
        </w:rPr>
        <w:t>Требования безопасности перед началом занятий</w:t>
      </w:r>
    </w:p>
    <w:p w:rsidR="00D8279D" w:rsidRPr="00D8279D" w:rsidRDefault="00D8279D" w:rsidP="00D8279D">
      <w:pPr>
        <w:spacing w:before="45" w:line="276" w:lineRule="atLeast"/>
        <w:ind w:firstLine="567"/>
        <w:jc w:val="both"/>
        <w:rPr>
          <w:rFonts w:ascii="Times New Roman" w:hAnsi="Times New Roman" w:cs="Times New Roman"/>
          <w:sz w:val="24"/>
          <w:szCs w:val="24"/>
          <w:lang w:eastAsia="ru-RU"/>
        </w:rPr>
      </w:pPr>
      <w:r w:rsidRPr="00D8279D">
        <w:rPr>
          <w:rFonts w:ascii="Times New Roman" w:hAnsi="Times New Roman" w:cs="Times New Roman"/>
          <w:sz w:val="24"/>
          <w:szCs w:val="24"/>
          <w:lang w:val="x-none" w:eastAsia="ru-RU"/>
        </w:rPr>
        <w:t>1. Надеть спортивную  форму и обувь с нескользкой подошвой.</w:t>
      </w:r>
    </w:p>
    <w:p w:rsidR="00D8279D" w:rsidRPr="00D8279D" w:rsidRDefault="00D8279D" w:rsidP="00D8279D">
      <w:pPr>
        <w:ind w:firstLine="567"/>
        <w:jc w:val="both"/>
        <w:rPr>
          <w:rFonts w:ascii="Times New Roman" w:hAnsi="Times New Roman" w:cs="Times New Roman"/>
          <w:sz w:val="24"/>
          <w:szCs w:val="24"/>
          <w:lang w:eastAsia="ru-RU"/>
        </w:rPr>
      </w:pPr>
      <w:r w:rsidRPr="00D8279D">
        <w:rPr>
          <w:rFonts w:ascii="Times New Roman" w:hAnsi="Times New Roman" w:cs="Times New Roman"/>
          <w:sz w:val="24"/>
          <w:szCs w:val="24"/>
          <w:lang w:val="x-none" w:eastAsia="ru-RU"/>
        </w:rPr>
        <w:t>2. Тщательно проверить  отсутствие  посторонних предметов вблизи стола.</w:t>
      </w:r>
    </w:p>
    <w:p w:rsidR="00D8279D" w:rsidRPr="00D8279D" w:rsidRDefault="00D8279D" w:rsidP="00D8279D">
      <w:pPr>
        <w:ind w:firstLine="567"/>
        <w:jc w:val="both"/>
        <w:rPr>
          <w:rFonts w:ascii="Times New Roman" w:hAnsi="Times New Roman" w:cs="Times New Roman"/>
          <w:sz w:val="24"/>
          <w:szCs w:val="24"/>
          <w:lang w:eastAsia="ru-RU"/>
        </w:rPr>
      </w:pPr>
      <w:r w:rsidRPr="00D8279D">
        <w:rPr>
          <w:rFonts w:ascii="Times New Roman" w:hAnsi="Times New Roman" w:cs="Times New Roman"/>
          <w:sz w:val="24"/>
          <w:szCs w:val="24"/>
          <w:lang w:val="x-none" w:eastAsia="ru-RU"/>
        </w:rPr>
        <w:t>3. Провести физическую разминку.</w:t>
      </w:r>
    </w:p>
    <w:p w:rsidR="00D8279D" w:rsidRPr="00D8279D" w:rsidRDefault="00D8279D" w:rsidP="00D8279D">
      <w:pPr>
        <w:ind w:firstLine="567"/>
        <w:jc w:val="both"/>
        <w:rPr>
          <w:rFonts w:ascii="Times New Roman" w:hAnsi="Times New Roman" w:cs="Times New Roman"/>
          <w:sz w:val="24"/>
          <w:szCs w:val="24"/>
          <w:lang w:eastAsia="ru-RU"/>
        </w:rPr>
      </w:pPr>
      <w:r w:rsidRPr="00D8279D">
        <w:rPr>
          <w:rFonts w:ascii="Times New Roman" w:hAnsi="Times New Roman" w:cs="Times New Roman"/>
          <w:sz w:val="24"/>
          <w:szCs w:val="24"/>
          <w:lang w:val="x-none" w:eastAsia="ru-RU"/>
        </w:rPr>
        <w:t>4. Внимательно прослушать инструктаж по ТБ при игре в настольный теннис.</w:t>
      </w:r>
    </w:p>
    <w:p w:rsidR="00D8279D" w:rsidRPr="00D8279D" w:rsidRDefault="00D8279D" w:rsidP="00D8279D">
      <w:pPr>
        <w:spacing w:before="180"/>
        <w:ind w:firstLine="567"/>
        <w:jc w:val="both"/>
        <w:rPr>
          <w:rFonts w:ascii="Times New Roman" w:hAnsi="Times New Roman" w:cs="Times New Roman"/>
          <w:sz w:val="24"/>
          <w:szCs w:val="24"/>
          <w:lang w:eastAsia="ru-RU"/>
        </w:rPr>
      </w:pPr>
      <w:r w:rsidRPr="00D8279D">
        <w:rPr>
          <w:rFonts w:ascii="Times New Roman" w:hAnsi="Times New Roman" w:cs="Times New Roman"/>
          <w:b/>
          <w:bCs/>
          <w:sz w:val="24"/>
          <w:szCs w:val="24"/>
          <w:lang w:eastAsia="ru-RU"/>
        </w:rPr>
        <w:t>Требования безопасности во время занятий</w:t>
      </w:r>
    </w:p>
    <w:p w:rsidR="00D8279D" w:rsidRPr="00D8279D" w:rsidRDefault="00D8279D" w:rsidP="00D8279D">
      <w:pPr>
        <w:spacing w:line="276" w:lineRule="atLeast"/>
        <w:ind w:firstLine="567"/>
        <w:jc w:val="both"/>
        <w:rPr>
          <w:rFonts w:ascii="Times New Roman" w:hAnsi="Times New Roman" w:cs="Times New Roman"/>
          <w:sz w:val="24"/>
          <w:szCs w:val="24"/>
          <w:lang w:eastAsia="ru-RU"/>
        </w:rPr>
      </w:pPr>
      <w:r w:rsidRPr="00D8279D">
        <w:rPr>
          <w:rFonts w:ascii="Times New Roman" w:hAnsi="Times New Roman" w:cs="Times New Roman"/>
          <w:sz w:val="24"/>
          <w:szCs w:val="24"/>
          <w:lang w:val="x-none" w:eastAsia="ru-RU"/>
        </w:rPr>
        <w:t>1. Во вре</w:t>
      </w:r>
      <w:r w:rsidRPr="00D8279D">
        <w:rPr>
          <w:rFonts w:ascii="Times New Roman" w:hAnsi="Times New Roman" w:cs="Times New Roman"/>
          <w:sz w:val="24"/>
          <w:szCs w:val="24"/>
          <w:lang w:val="x-none" w:eastAsia="ru-RU"/>
        </w:rPr>
        <w:softHyphen/>
        <w:t>мя занятий вблизи игровых столов не должно быть посторонних лиц.</w:t>
      </w:r>
    </w:p>
    <w:p w:rsidR="00D8279D" w:rsidRPr="00D8279D" w:rsidRDefault="00D8279D" w:rsidP="00D8279D">
      <w:pPr>
        <w:ind w:firstLine="567"/>
        <w:jc w:val="both"/>
        <w:rPr>
          <w:rFonts w:ascii="Times New Roman" w:hAnsi="Times New Roman" w:cs="Times New Roman"/>
          <w:sz w:val="24"/>
          <w:szCs w:val="24"/>
          <w:lang w:eastAsia="ru-RU"/>
        </w:rPr>
      </w:pPr>
      <w:r w:rsidRPr="00D8279D">
        <w:rPr>
          <w:rFonts w:ascii="Times New Roman" w:hAnsi="Times New Roman" w:cs="Times New Roman"/>
          <w:sz w:val="24"/>
          <w:szCs w:val="24"/>
          <w:lang w:val="x-none" w:eastAsia="ru-RU"/>
        </w:rPr>
        <w:t>2. При выполнении  прыжков, столкновениях и падениях игрок должен уметь</w:t>
      </w:r>
      <w:r w:rsidRPr="00D8279D">
        <w:rPr>
          <w:rFonts w:ascii="Times New Roman" w:hAnsi="Times New Roman" w:cs="Times New Roman"/>
          <w:sz w:val="24"/>
          <w:szCs w:val="24"/>
          <w:lang w:eastAsia="ru-RU"/>
        </w:rPr>
        <w:t xml:space="preserve"> </w:t>
      </w:r>
      <w:r w:rsidRPr="00D8279D">
        <w:rPr>
          <w:rFonts w:ascii="Times New Roman" w:hAnsi="Times New Roman" w:cs="Times New Roman"/>
          <w:sz w:val="24"/>
          <w:szCs w:val="24"/>
          <w:lang w:val="x-none" w:eastAsia="ru-RU"/>
        </w:rPr>
        <w:t>применять приёмы самостраховки.</w:t>
      </w:r>
    </w:p>
    <w:p w:rsidR="00D8279D" w:rsidRPr="00D8279D" w:rsidRDefault="00D8279D" w:rsidP="00D8279D">
      <w:pPr>
        <w:ind w:firstLine="567"/>
        <w:jc w:val="both"/>
        <w:rPr>
          <w:rFonts w:ascii="Times New Roman" w:hAnsi="Times New Roman" w:cs="Times New Roman"/>
          <w:sz w:val="24"/>
          <w:szCs w:val="24"/>
          <w:lang w:eastAsia="ru-RU"/>
        </w:rPr>
      </w:pPr>
      <w:r w:rsidRPr="00D8279D">
        <w:rPr>
          <w:rFonts w:ascii="Times New Roman" w:hAnsi="Times New Roman" w:cs="Times New Roman"/>
          <w:sz w:val="24"/>
          <w:szCs w:val="24"/>
          <w:lang w:eastAsia="ru-RU"/>
        </w:rPr>
        <w:t>3</w:t>
      </w:r>
      <w:r w:rsidRPr="00D8279D">
        <w:rPr>
          <w:rFonts w:ascii="Times New Roman" w:hAnsi="Times New Roman" w:cs="Times New Roman"/>
          <w:sz w:val="24"/>
          <w:szCs w:val="24"/>
          <w:lang w:val="x-none" w:eastAsia="ru-RU"/>
        </w:rPr>
        <w:t>. Соблюдать игровую дисциплину.</w:t>
      </w:r>
    </w:p>
    <w:p w:rsidR="00D8279D" w:rsidRPr="00D8279D" w:rsidRDefault="00D8279D" w:rsidP="00D8279D">
      <w:pPr>
        <w:ind w:firstLine="567"/>
        <w:jc w:val="both"/>
        <w:rPr>
          <w:rFonts w:ascii="Times New Roman" w:hAnsi="Times New Roman" w:cs="Times New Roman"/>
          <w:sz w:val="24"/>
          <w:szCs w:val="24"/>
          <w:lang w:eastAsia="ru-RU"/>
        </w:rPr>
      </w:pPr>
      <w:r w:rsidRPr="00D8279D">
        <w:rPr>
          <w:rFonts w:ascii="Times New Roman" w:hAnsi="Times New Roman" w:cs="Times New Roman"/>
          <w:sz w:val="24"/>
          <w:szCs w:val="24"/>
          <w:lang w:eastAsia="ru-RU"/>
        </w:rPr>
        <w:t>4</w:t>
      </w:r>
      <w:r w:rsidRPr="00D8279D">
        <w:rPr>
          <w:rFonts w:ascii="Times New Roman" w:hAnsi="Times New Roman" w:cs="Times New Roman"/>
          <w:sz w:val="24"/>
          <w:szCs w:val="24"/>
          <w:lang w:val="x-none" w:eastAsia="ru-RU"/>
        </w:rPr>
        <w:t>. Не вести игру влажными руками.</w:t>
      </w:r>
    </w:p>
    <w:p w:rsidR="00D8279D" w:rsidRPr="00D8279D" w:rsidRDefault="00D8279D" w:rsidP="00D8279D">
      <w:pPr>
        <w:ind w:firstLine="567"/>
        <w:jc w:val="both"/>
        <w:rPr>
          <w:rFonts w:ascii="Times New Roman" w:hAnsi="Times New Roman" w:cs="Times New Roman"/>
          <w:sz w:val="24"/>
          <w:szCs w:val="24"/>
          <w:lang w:eastAsia="ru-RU"/>
        </w:rPr>
      </w:pPr>
      <w:r w:rsidRPr="00D8279D">
        <w:rPr>
          <w:rFonts w:ascii="Times New Roman" w:hAnsi="Times New Roman" w:cs="Times New Roman"/>
          <w:sz w:val="24"/>
          <w:szCs w:val="24"/>
          <w:lang w:eastAsia="ru-RU"/>
        </w:rPr>
        <w:t> </w:t>
      </w:r>
    </w:p>
    <w:p w:rsidR="00D8279D" w:rsidRPr="00D8279D" w:rsidRDefault="00D8279D" w:rsidP="00D8279D">
      <w:pPr>
        <w:spacing w:before="195"/>
        <w:ind w:firstLine="567"/>
        <w:jc w:val="both"/>
        <w:rPr>
          <w:rFonts w:ascii="Times New Roman" w:hAnsi="Times New Roman" w:cs="Times New Roman"/>
          <w:sz w:val="24"/>
          <w:szCs w:val="24"/>
          <w:lang w:eastAsia="ru-RU"/>
        </w:rPr>
      </w:pPr>
      <w:r w:rsidRPr="00D8279D">
        <w:rPr>
          <w:rFonts w:ascii="Times New Roman" w:hAnsi="Times New Roman" w:cs="Times New Roman"/>
          <w:b/>
          <w:bCs/>
          <w:sz w:val="24"/>
          <w:szCs w:val="24"/>
          <w:lang w:eastAsia="ru-RU"/>
        </w:rPr>
        <w:t>Требования безопасности в аварийных ситуациях</w:t>
      </w:r>
    </w:p>
    <w:p w:rsidR="00D8279D" w:rsidRPr="00D8279D" w:rsidRDefault="00D8279D" w:rsidP="00D8279D">
      <w:pPr>
        <w:spacing w:before="15" w:line="276" w:lineRule="atLeast"/>
        <w:ind w:firstLine="567"/>
        <w:jc w:val="both"/>
        <w:rPr>
          <w:rFonts w:ascii="Times New Roman" w:hAnsi="Times New Roman" w:cs="Times New Roman"/>
          <w:sz w:val="24"/>
          <w:szCs w:val="24"/>
          <w:lang w:eastAsia="ru-RU"/>
        </w:rPr>
      </w:pPr>
      <w:r w:rsidRPr="00D8279D">
        <w:rPr>
          <w:rFonts w:ascii="Times New Roman" w:hAnsi="Times New Roman" w:cs="Times New Roman"/>
          <w:sz w:val="24"/>
          <w:szCs w:val="24"/>
          <w:lang w:val="x-none" w:eastAsia="ru-RU"/>
        </w:rPr>
        <w:t>1. При плохом самочувствии прекратить занятия и сообщить об этом тренеру</w:t>
      </w:r>
      <w:r w:rsidRPr="00D8279D">
        <w:rPr>
          <w:rFonts w:ascii="Times New Roman" w:hAnsi="Times New Roman" w:cs="Times New Roman"/>
          <w:sz w:val="24"/>
          <w:szCs w:val="24"/>
          <w:lang w:eastAsia="ru-RU"/>
        </w:rPr>
        <w:t>-преподавателю</w:t>
      </w:r>
      <w:r w:rsidRPr="00D8279D">
        <w:rPr>
          <w:rFonts w:ascii="Times New Roman" w:hAnsi="Times New Roman" w:cs="Times New Roman"/>
          <w:sz w:val="24"/>
          <w:szCs w:val="24"/>
          <w:lang w:val="x-none" w:eastAsia="ru-RU"/>
        </w:rPr>
        <w:t>.</w:t>
      </w:r>
    </w:p>
    <w:p w:rsidR="00D8279D" w:rsidRPr="00D8279D" w:rsidRDefault="00D8279D" w:rsidP="00D8279D">
      <w:pPr>
        <w:ind w:firstLine="567"/>
        <w:jc w:val="both"/>
        <w:rPr>
          <w:rFonts w:ascii="Times New Roman" w:hAnsi="Times New Roman" w:cs="Times New Roman"/>
          <w:sz w:val="24"/>
          <w:szCs w:val="24"/>
          <w:lang w:eastAsia="ru-RU"/>
        </w:rPr>
      </w:pPr>
      <w:r w:rsidRPr="00D8279D">
        <w:rPr>
          <w:rFonts w:ascii="Times New Roman" w:hAnsi="Times New Roman" w:cs="Times New Roman"/>
          <w:sz w:val="24"/>
          <w:szCs w:val="24"/>
          <w:lang w:val="x-none" w:eastAsia="ru-RU"/>
        </w:rPr>
        <w:t>2. При получении  травмы немедленно сообщить о случившемся тренеру.</w:t>
      </w:r>
    </w:p>
    <w:p w:rsidR="00D8279D" w:rsidRPr="00D8279D" w:rsidRDefault="00D8279D" w:rsidP="00D8279D">
      <w:pPr>
        <w:ind w:firstLine="567"/>
        <w:jc w:val="both"/>
        <w:rPr>
          <w:rFonts w:ascii="Times New Roman" w:hAnsi="Times New Roman" w:cs="Times New Roman"/>
          <w:sz w:val="24"/>
          <w:szCs w:val="24"/>
          <w:lang w:eastAsia="ru-RU"/>
        </w:rPr>
      </w:pPr>
      <w:r w:rsidRPr="00D8279D">
        <w:rPr>
          <w:rFonts w:ascii="Times New Roman" w:hAnsi="Times New Roman" w:cs="Times New Roman"/>
          <w:sz w:val="24"/>
          <w:szCs w:val="24"/>
          <w:lang w:val="x-none" w:eastAsia="ru-RU"/>
        </w:rPr>
        <w:t>3. Все занимающиеся должны знать о профилактике спортивных травм и уметь</w:t>
      </w:r>
      <w:r w:rsidRPr="00D8279D">
        <w:rPr>
          <w:rFonts w:ascii="Times New Roman" w:hAnsi="Times New Roman" w:cs="Times New Roman"/>
          <w:sz w:val="24"/>
          <w:szCs w:val="24"/>
          <w:lang w:eastAsia="ru-RU"/>
        </w:rPr>
        <w:t xml:space="preserve"> </w:t>
      </w:r>
      <w:r w:rsidRPr="00D8279D">
        <w:rPr>
          <w:rFonts w:ascii="Times New Roman" w:hAnsi="Times New Roman" w:cs="Times New Roman"/>
          <w:sz w:val="24"/>
          <w:szCs w:val="24"/>
          <w:lang w:val="x-none" w:eastAsia="ru-RU"/>
        </w:rPr>
        <w:t>оказывать   первую доврачебную помощь.</w:t>
      </w:r>
    </w:p>
    <w:p w:rsidR="00D8279D" w:rsidRDefault="00D8279D" w:rsidP="00D8279D">
      <w:pPr>
        <w:ind w:firstLine="567"/>
        <w:jc w:val="both"/>
        <w:rPr>
          <w:rFonts w:ascii="Times New Roman" w:hAnsi="Times New Roman" w:cs="Times New Roman"/>
          <w:sz w:val="24"/>
          <w:szCs w:val="24"/>
          <w:lang w:eastAsia="ru-RU"/>
        </w:rPr>
      </w:pPr>
    </w:p>
    <w:p w:rsidR="00D8279D" w:rsidRPr="00D8279D" w:rsidRDefault="00D8279D" w:rsidP="00D8279D">
      <w:pPr>
        <w:spacing w:before="165"/>
        <w:ind w:firstLine="567"/>
        <w:jc w:val="both"/>
        <w:rPr>
          <w:rFonts w:ascii="Times New Roman" w:hAnsi="Times New Roman" w:cs="Times New Roman"/>
          <w:sz w:val="24"/>
          <w:szCs w:val="24"/>
          <w:lang w:eastAsia="ru-RU"/>
        </w:rPr>
      </w:pPr>
      <w:r w:rsidRPr="00D8279D">
        <w:rPr>
          <w:rFonts w:ascii="Times New Roman" w:hAnsi="Times New Roman" w:cs="Times New Roman"/>
          <w:b/>
          <w:bCs/>
          <w:sz w:val="24"/>
          <w:szCs w:val="24"/>
          <w:lang w:eastAsia="ru-RU"/>
        </w:rPr>
        <w:t>Требования безопасности по окончании занятий</w:t>
      </w:r>
    </w:p>
    <w:p w:rsidR="00D8279D" w:rsidRPr="00D8279D" w:rsidRDefault="00D8279D" w:rsidP="00D8279D">
      <w:pPr>
        <w:spacing w:before="75"/>
        <w:ind w:firstLine="567"/>
        <w:jc w:val="both"/>
        <w:rPr>
          <w:rFonts w:ascii="Times New Roman" w:hAnsi="Times New Roman" w:cs="Times New Roman"/>
          <w:sz w:val="24"/>
          <w:szCs w:val="24"/>
          <w:lang w:eastAsia="ru-RU"/>
        </w:rPr>
      </w:pPr>
      <w:r w:rsidRPr="00D8279D">
        <w:rPr>
          <w:rFonts w:ascii="Times New Roman" w:hAnsi="Times New Roman" w:cs="Times New Roman"/>
          <w:sz w:val="24"/>
          <w:szCs w:val="24"/>
          <w:lang w:val="x-none" w:eastAsia="ru-RU"/>
        </w:rPr>
        <w:t>1. Убрать спортивный инвентарь в места для его хранения.</w:t>
      </w:r>
    </w:p>
    <w:p w:rsidR="00D8279D" w:rsidRPr="00D8279D" w:rsidRDefault="00D8279D" w:rsidP="00D8279D">
      <w:pPr>
        <w:ind w:firstLine="567"/>
        <w:jc w:val="both"/>
        <w:rPr>
          <w:rFonts w:ascii="Times New Roman" w:hAnsi="Times New Roman" w:cs="Times New Roman"/>
          <w:sz w:val="24"/>
          <w:szCs w:val="24"/>
          <w:lang w:eastAsia="ru-RU"/>
        </w:rPr>
      </w:pPr>
      <w:r w:rsidRPr="00D8279D">
        <w:rPr>
          <w:rFonts w:ascii="Times New Roman" w:hAnsi="Times New Roman" w:cs="Times New Roman"/>
          <w:sz w:val="24"/>
          <w:szCs w:val="24"/>
          <w:lang w:val="x-none" w:eastAsia="ru-RU"/>
        </w:rPr>
        <w:t>2. Снять спортивную форму и спортивную обувь.</w:t>
      </w:r>
    </w:p>
    <w:p w:rsidR="00D8279D" w:rsidRPr="00D8279D" w:rsidRDefault="00D8279D" w:rsidP="00D8279D">
      <w:pPr>
        <w:ind w:firstLine="567"/>
        <w:jc w:val="both"/>
        <w:rPr>
          <w:rFonts w:ascii="Times New Roman" w:hAnsi="Times New Roman" w:cs="Times New Roman"/>
          <w:sz w:val="24"/>
          <w:szCs w:val="24"/>
          <w:lang w:eastAsia="ru-RU"/>
        </w:rPr>
      </w:pPr>
      <w:r w:rsidRPr="00D8279D">
        <w:rPr>
          <w:rFonts w:ascii="Times New Roman" w:hAnsi="Times New Roman" w:cs="Times New Roman"/>
          <w:sz w:val="24"/>
          <w:szCs w:val="24"/>
          <w:lang w:val="x-none" w:eastAsia="ru-RU"/>
        </w:rPr>
        <w:t>3. Принять душ или тщательно вымыть лицо и руки с мылом.</w:t>
      </w:r>
    </w:p>
    <w:p w:rsidR="00D8279D" w:rsidRPr="00D8279D" w:rsidRDefault="00D8279D" w:rsidP="00D8279D">
      <w:pPr>
        <w:ind w:firstLine="567"/>
        <w:jc w:val="both"/>
        <w:rPr>
          <w:rFonts w:ascii="Times New Roman" w:hAnsi="Times New Roman" w:cs="Times New Roman"/>
          <w:sz w:val="24"/>
          <w:szCs w:val="24"/>
          <w:lang w:eastAsia="ru-RU"/>
        </w:rPr>
      </w:pPr>
      <w:r w:rsidRPr="00D8279D">
        <w:rPr>
          <w:rFonts w:ascii="Times New Roman" w:hAnsi="Times New Roman" w:cs="Times New Roman"/>
          <w:sz w:val="24"/>
          <w:szCs w:val="24"/>
          <w:lang w:val="x-none" w:eastAsia="ru-RU"/>
        </w:rPr>
        <w:t>4. О всех недостатках, отмеченных во время занятия-игры, сообщить тренеру</w:t>
      </w:r>
      <w:r w:rsidRPr="00D8279D">
        <w:rPr>
          <w:rFonts w:ascii="Times New Roman" w:hAnsi="Times New Roman" w:cs="Times New Roman"/>
          <w:sz w:val="24"/>
          <w:szCs w:val="24"/>
          <w:lang w:eastAsia="ru-RU"/>
        </w:rPr>
        <w:t>.</w:t>
      </w:r>
    </w:p>
    <w:p w:rsidR="00D8279D" w:rsidRPr="00D8279D" w:rsidRDefault="00D8279D" w:rsidP="00D8279D">
      <w:pPr>
        <w:tabs>
          <w:tab w:val="left" w:pos="420"/>
          <w:tab w:val="left" w:pos="2977"/>
          <w:tab w:val="center" w:pos="4677"/>
        </w:tabs>
        <w:ind w:firstLine="567"/>
        <w:jc w:val="both"/>
        <w:rPr>
          <w:rFonts w:ascii="Times New Roman" w:hAnsi="Times New Roman" w:cs="Times New Roman"/>
          <w:b/>
          <w:sz w:val="24"/>
          <w:szCs w:val="24"/>
        </w:rPr>
      </w:pPr>
    </w:p>
    <w:p w:rsidR="00861065" w:rsidRDefault="00861065" w:rsidP="00A83D4E">
      <w:pPr>
        <w:tabs>
          <w:tab w:val="left" w:pos="420"/>
          <w:tab w:val="left" w:pos="2977"/>
          <w:tab w:val="center" w:pos="4677"/>
        </w:tabs>
        <w:jc w:val="both"/>
        <w:rPr>
          <w:rFonts w:ascii="Times New Roman" w:hAnsi="Times New Roman" w:cs="Times New Roman"/>
          <w:b/>
          <w:sz w:val="24"/>
          <w:szCs w:val="24"/>
        </w:rPr>
      </w:pPr>
    </w:p>
    <w:p w:rsidR="00D8279D" w:rsidRDefault="00D8279D" w:rsidP="00A83D4E">
      <w:pPr>
        <w:tabs>
          <w:tab w:val="left" w:pos="420"/>
          <w:tab w:val="left" w:pos="2977"/>
          <w:tab w:val="center" w:pos="4677"/>
        </w:tabs>
        <w:jc w:val="both"/>
        <w:rPr>
          <w:rFonts w:ascii="Times New Roman" w:hAnsi="Times New Roman" w:cs="Times New Roman"/>
          <w:b/>
          <w:sz w:val="24"/>
          <w:szCs w:val="24"/>
        </w:rPr>
      </w:pPr>
    </w:p>
    <w:p w:rsidR="00D8279D" w:rsidRDefault="00D8279D" w:rsidP="00A83D4E">
      <w:pPr>
        <w:tabs>
          <w:tab w:val="left" w:pos="420"/>
          <w:tab w:val="left" w:pos="2977"/>
          <w:tab w:val="center" w:pos="4677"/>
        </w:tabs>
        <w:jc w:val="both"/>
        <w:rPr>
          <w:rFonts w:ascii="Times New Roman" w:hAnsi="Times New Roman" w:cs="Times New Roman"/>
          <w:b/>
          <w:sz w:val="24"/>
          <w:szCs w:val="24"/>
        </w:rPr>
      </w:pPr>
    </w:p>
    <w:p w:rsidR="00D8279D" w:rsidRDefault="00D8279D" w:rsidP="00A83D4E">
      <w:pPr>
        <w:tabs>
          <w:tab w:val="left" w:pos="420"/>
          <w:tab w:val="left" w:pos="2977"/>
          <w:tab w:val="center" w:pos="4677"/>
        </w:tabs>
        <w:jc w:val="both"/>
        <w:rPr>
          <w:rFonts w:ascii="Times New Roman" w:hAnsi="Times New Roman" w:cs="Times New Roman"/>
          <w:b/>
          <w:sz w:val="24"/>
          <w:szCs w:val="24"/>
        </w:rPr>
      </w:pPr>
    </w:p>
    <w:p w:rsidR="00D8279D" w:rsidRDefault="00D8279D" w:rsidP="00A83D4E">
      <w:pPr>
        <w:tabs>
          <w:tab w:val="left" w:pos="420"/>
          <w:tab w:val="left" w:pos="2977"/>
          <w:tab w:val="center" w:pos="4677"/>
        </w:tabs>
        <w:jc w:val="both"/>
        <w:rPr>
          <w:rFonts w:ascii="Times New Roman" w:hAnsi="Times New Roman" w:cs="Times New Roman"/>
          <w:b/>
          <w:sz w:val="24"/>
          <w:szCs w:val="24"/>
        </w:rPr>
      </w:pPr>
    </w:p>
    <w:p w:rsidR="00A83D4E" w:rsidRPr="00552540" w:rsidRDefault="00A83D4E" w:rsidP="00A83D4E">
      <w:pPr>
        <w:pStyle w:val="131"/>
        <w:keepNext/>
        <w:keepLines/>
        <w:shd w:val="clear" w:color="auto" w:fill="auto"/>
        <w:spacing w:before="0" w:after="0" w:line="240" w:lineRule="auto"/>
        <w:ind w:right="-2"/>
        <w:jc w:val="center"/>
        <w:rPr>
          <w:rStyle w:val="133"/>
          <w:b/>
        </w:rPr>
      </w:pPr>
      <w:r>
        <w:rPr>
          <w:rStyle w:val="133"/>
          <w:b/>
        </w:rPr>
        <w:lastRenderedPageBreak/>
        <w:t>7. ПЕРЕЧЕНЬ ИНФОРМАЦИОННОГО ОБЕСПЕЧЕНИЯ</w:t>
      </w:r>
    </w:p>
    <w:p w:rsidR="00A83D4E" w:rsidRPr="00552540" w:rsidRDefault="00A83D4E" w:rsidP="00A83D4E">
      <w:pPr>
        <w:pStyle w:val="131"/>
        <w:keepNext/>
        <w:keepLines/>
        <w:shd w:val="clear" w:color="auto" w:fill="auto"/>
        <w:spacing w:before="0" w:after="0" w:line="240" w:lineRule="auto"/>
        <w:ind w:right="-2"/>
        <w:jc w:val="center"/>
        <w:rPr>
          <w:rStyle w:val="133"/>
          <w:b/>
        </w:rPr>
      </w:pPr>
    </w:p>
    <w:p w:rsidR="00A83D4E" w:rsidRDefault="00A83D4E" w:rsidP="00DB717B">
      <w:pPr>
        <w:pStyle w:val="ab"/>
        <w:numPr>
          <w:ilvl w:val="0"/>
          <w:numId w:val="6"/>
        </w:numPr>
        <w:tabs>
          <w:tab w:val="left" w:pos="420"/>
          <w:tab w:val="left" w:pos="709"/>
          <w:tab w:val="center" w:pos="4677"/>
        </w:tabs>
        <w:ind w:left="-142" w:firstLine="502"/>
        <w:jc w:val="both"/>
        <w:rPr>
          <w:rFonts w:ascii="Times New Roman" w:hAnsi="Times New Roman" w:cs="Times New Roman"/>
          <w:sz w:val="24"/>
          <w:szCs w:val="24"/>
        </w:rPr>
      </w:pPr>
      <w:r>
        <w:rPr>
          <w:rFonts w:ascii="Times New Roman" w:hAnsi="Times New Roman" w:cs="Times New Roman"/>
          <w:sz w:val="24"/>
          <w:szCs w:val="24"/>
        </w:rPr>
        <w:t>Амелин А.Н., Современный настольный теннис. М.: ФиС, 1982г.</w:t>
      </w:r>
    </w:p>
    <w:p w:rsidR="00A83D4E" w:rsidRDefault="00A83D4E" w:rsidP="00DB717B">
      <w:pPr>
        <w:pStyle w:val="ab"/>
        <w:numPr>
          <w:ilvl w:val="0"/>
          <w:numId w:val="6"/>
        </w:numPr>
        <w:tabs>
          <w:tab w:val="left" w:pos="420"/>
          <w:tab w:val="left" w:pos="709"/>
          <w:tab w:val="center" w:pos="4677"/>
        </w:tabs>
        <w:ind w:left="-142" w:firstLine="502"/>
        <w:jc w:val="both"/>
        <w:rPr>
          <w:rFonts w:ascii="Times New Roman" w:hAnsi="Times New Roman" w:cs="Times New Roman"/>
          <w:sz w:val="24"/>
          <w:szCs w:val="24"/>
        </w:rPr>
      </w:pPr>
      <w:r>
        <w:rPr>
          <w:rFonts w:ascii="Times New Roman" w:hAnsi="Times New Roman" w:cs="Times New Roman"/>
          <w:sz w:val="24"/>
          <w:szCs w:val="24"/>
        </w:rPr>
        <w:t>Байгулов Ю.П., Основы настольного тенниса, М.: ФиС, 1979г.</w:t>
      </w:r>
    </w:p>
    <w:p w:rsidR="00A83D4E" w:rsidRDefault="00A83D4E" w:rsidP="00DB717B">
      <w:pPr>
        <w:pStyle w:val="ab"/>
        <w:numPr>
          <w:ilvl w:val="0"/>
          <w:numId w:val="6"/>
        </w:numPr>
        <w:tabs>
          <w:tab w:val="left" w:pos="420"/>
          <w:tab w:val="left" w:pos="709"/>
          <w:tab w:val="center" w:pos="4677"/>
        </w:tabs>
        <w:ind w:left="-142" w:firstLine="502"/>
        <w:jc w:val="both"/>
        <w:rPr>
          <w:rFonts w:ascii="Times New Roman" w:hAnsi="Times New Roman" w:cs="Times New Roman"/>
          <w:sz w:val="24"/>
          <w:szCs w:val="24"/>
        </w:rPr>
      </w:pPr>
      <w:r>
        <w:rPr>
          <w:rFonts w:ascii="Times New Roman" w:hAnsi="Times New Roman" w:cs="Times New Roman"/>
          <w:sz w:val="24"/>
          <w:szCs w:val="24"/>
        </w:rPr>
        <w:t>Барчукова Г.Б., Воробьев В.А., Настольный теннис: Примерная программа спортивной подготовки для детско-юношеских спортивных школ. М.: Советский спорт, 2004г.</w:t>
      </w:r>
    </w:p>
    <w:p w:rsidR="00A83D4E" w:rsidRDefault="00A83D4E" w:rsidP="00DB717B">
      <w:pPr>
        <w:pStyle w:val="Standard"/>
        <w:numPr>
          <w:ilvl w:val="0"/>
          <w:numId w:val="6"/>
        </w:numPr>
        <w:ind w:left="-142" w:firstLine="502"/>
      </w:pPr>
      <w:r w:rsidRPr="0019467F">
        <w:rPr>
          <w:rFonts w:cs="Times New Roman"/>
        </w:rPr>
        <w:t xml:space="preserve">Барчукова Г.В., </w:t>
      </w:r>
      <w:r>
        <w:t>Богушас В.М., Матыцин О.В., ТЕОРИЯ И МЕТОДИКА</w:t>
      </w:r>
    </w:p>
    <w:p w:rsidR="00A83D4E" w:rsidRDefault="00A83D4E" w:rsidP="00DB717B">
      <w:pPr>
        <w:pStyle w:val="ab"/>
        <w:numPr>
          <w:ilvl w:val="0"/>
          <w:numId w:val="6"/>
        </w:numPr>
        <w:tabs>
          <w:tab w:val="left" w:pos="420"/>
          <w:tab w:val="left" w:pos="709"/>
          <w:tab w:val="center" w:pos="4677"/>
        </w:tabs>
        <w:ind w:left="-142" w:firstLine="502"/>
        <w:jc w:val="both"/>
        <w:rPr>
          <w:rFonts w:ascii="Times New Roman" w:hAnsi="Times New Roman" w:cs="Times New Roman"/>
          <w:sz w:val="24"/>
          <w:szCs w:val="24"/>
        </w:rPr>
      </w:pPr>
      <w:r>
        <w:rPr>
          <w:rFonts w:ascii="Times New Roman" w:hAnsi="Times New Roman" w:cs="Times New Roman"/>
          <w:sz w:val="24"/>
          <w:szCs w:val="24"/>
        </w:rPr>
        <w:t>Ефремова А.В., Гужаловский А.А. Нормирование тренировочных нагрузок на повышение точности ударов в настольном теннисе. – Минск, 1995.</w:t>
      </w:r>
    </w:p>
    <w:p w:rsidR="00A83D4E" w:rsidRDefault="00A83D4E" w:rsidP="00DB717B">
      <w:pPr>
        <w:pStyle w:val="ab"/>
        <w:numPr>
          <w:ilvl w:val="0"/>
          <w:numId w:val="6"/>
        </w:numPr>
        <w:tabs>
          <w:tab w:val="left" w:pos="420"/>
          <w:tab w:val="left" w:pos="709"/>
          <w:tab w:val="center" w:pos="4677"/>
        </w:tabs>
        <w:ind w:left="-142" w:firstLine="502"/>
        <w:jc w:val="both"/>
        <w:rPr>
          <w:rFonts w:ascii="Times New Roman" w:hAnsi="Times New Roman" w:cs="Times New Roman"/>
          <w:sz w:val="24"/>
          <w:szCs w:val="24"/>
        </w:rPr>
      </w:pPr>
      <w:r>
        <w:rPr>
          <w:rFonts w:ascii="Times New Roman" w:hAnsi="Times New Roman" w:cs="Times New Roman"/>
          <w:sz w:val="24"/>
          <w:szCs w:val="24"/>
        </w:rPr>
        <w:t>Захаров Г.С., Настольный теннис: Школа игры. – Из-во: «Талка», 1991г.</w:t>
      </w:r>
    </w:p>
    <w:p w:rsidR="00A83D4E" w:rsidRPr="0019467F" w:rsidRDefault="00A83D4E" w:rsidP="00A83D4E">
      <w:pPr>
        <w:pStyle w:val="Standard"/>
      </w:pPr>
      <w:r>
        <w:t>Издательский центр «Академия», 2006.</w:t>
      </w:r>
    </w:p>
    <w:p w:rsidR="00A83D4E" w:rsidRDefault="00A83D4E" w:rsidP="00DB717B">
      <w:pPr>
        <w:pStyle w:val="Standard"/>
        <w:numPr>
          <w:ilvl w:val="0"/>
          <w:numId w:val="6"/>
        </w:numPr>
        <w:ind w:left="-142" w:firstLine="502"/>
      </w:pPr>
      <w:r>
        <w:t>Матыцин О. В. Многолетняя подготовка спортсменов в настольном теннисе / О. В. Матыцин. — М., 2001.</w:t>
      </w:r>
    </w:p>
    <w:p w:rsidR="00A83D4E" w:rsidRDefault="00A83D4E" w:rsidP="00DB717B">
      <w:pPr>
        <w:pStyle w:val="Standard"/>
        <w:numPr>
          <w:ilvl w:val="0"/>
          <w:numId w:val="6"/>
        </w:numPr>
        <w:ind w:left="-142" w:firstLine="491"/>
      </w:pPr>
      <w:r>
        <w:t>Матыцин О. В. Подготовка высококвалифицированных спортсменов в настольном теннисе с учетом индивидуально-психологических особенностей личности и деятельности: Дис… канд. пед. наук. — М.,1990.</w:t>
      </w:r>
    </w:p>
    <w:p w:rsidR="00A83D4E" w:rsidRDefault="00A83D4E" w:rsidP="00DB717B">
      <w:pPr>
        <w:pStyle w:val="ab"/>
        <w:numPr>
          <w:ilvl w:val="0"/>
          <w:numId w:val="6"/>
        </w:numPr>
        <w:tabs>
          <w:tab w:val="left" w:pos="420"/>
          <w:tab w:val="left" w:pos="709"/>
          <w:tab w:val="center" w:pos="4677"/>
        </w:tabs>
        <w:ind w:left="-142" w:firstLine="502"/>
        <w:jc w:val="both"/>
        <w:rPr>
          <w:rFonts w:ascii="Times New Roman" w:hAnsi="Times New Roman" w:cs="Times New Roman"/>
          <w:sz w:val="24"/>
          <w:szCs w:val="24"/>
        </w:rPr>
      </w:pPr>
      <w:r>
        <w:rPr>
          <w:rFonts w:ascii="Times New Roman" w:hAnsi="Times New Roman" w:cs="Times New Roman"/>
          <w:sz w:val="24"/>
          <w:szCs w:val="24"/>
        </w:rPr>
        <w:t>Матыцин О.В., Многолетняя подготовка юных спортсменов в настольном теннисе. – М.: «Теория и практика физической культуры», 2001г.</w:t>
      </w:r>
    </w:p>
    <w:p w:rsidR="00A83D4E" w:rsidRDefault="00A83D4E" w:rsidP="00DB717B">
      <w:pPr>
        <w:pStyle w:val="ab"/>
        <w:numPr>
          <w:ilvl w:val="0"/>
          <w:numId w:val="6"/>
        </w:numPr>
        <w:tabs>
          <w:tab w:val="left" w:pos="420"/>
          <w:tab w:val="left" w:pos="709"/>
          <w:tab w:val="center" w:pos="4677"/>
        </w:tabs>
        <w:ind w:left="-142" w:firstLine="502"/>
        <w:jc w:val="both"/>
        <w:rPr>
          <w:rFonts w:ascii="Times New Roman" w:hAnsi="Times New Roman" w:cs="Times New Roman"/>
          <w:sz w:val="24"/>
          <w:szCs w:val="24"/>
        </w:rPr>
      </w:pPr>
      <w:r>
        <w:rPr>
          <w:rFonts w:ascii="Times New Roman" w:hAnsi="Times New Roman" w:cs="Times New Roman"/>
          <w:sz w:val="24"/>
          <w:szCs w:val="24"/>
        </w:rPr>
        <w:t>Матыцин О.В., Настольный теннис. Неизвестное об известном. М.: РГАФК, 1995г.</w:t>
      </w:r>
    </w:p>
    <w:p w:rsidR="00A83D4E" w:rsidRDefault="00A83D4E" w:rsidP="00A83D4E">
      <w:pPr>
        <w:pStyle w:val="Standard"/>
      </w:pPr>
      <w:r>
        <w:t>НАСТОЛЬНОГО ТЕННИСА, под ред. Г. В. Барчуковой. — М. :</w:t>
      </w:r>
    </w:p>
    <w:p w:rsidR="00A83D4E" w:rsidRDefault="00A83D4E" w:rsidP="00DB717B">
      <w:pPr>
        <w:pStyle w:val="ab"/>
        <w:numPr>
          <w:ilvl w:val="0"/>
          <w:numId w:val="6"/>
        </w:numPr>
        <w:tabs>
          <w:tab w:val="left" w:pos="420"/>
          <w:tab w:val="left" w:pos="709"/>
          <w:tab w:val="center" w:pos="4677"/>
        </w:tabs>
        <w:ind w:left="-142" w:firstLine="502"/>
        <w:jc w:val="both"/>
        <w:rPr>
          <w:rFonts w:ascii="Times New Roman" w:hAnsi="Times New Roman" w:cs="Times New Roman"/>
          <w:sz w:val="24"/>
          <w:szCs w:val="24"/>
        </w:rPr>
      </w:pPr>
      <w:r>
        <w:rPr>
          <w:rFonts w:ascii="Times New Roman" w:hAnsi="Times New Roman" w:cs="Times New Roman"/>
          <w:sz w:val="24"/>
          <w:szCs w:val="24"/>
        </w:rPr>
        <w:t>Настольный теннис: Примерная программа спортивной подготовки для детско-юношеских спортивных школ, специализированных детско-юношеских школ олимпийского резерва, школ высшего спортивного мастерства. – М.: Советский спорт, 2004г.</w:t>
      </w:r>
    </w:p>
    <w:p w:rsidR="00A83D4E" w:rsidRPr="009C5853" w:rsidRDefault="00A83D4E" w:rsidP="00DB717B">
      <w:pPr>
        <w:pStyle w:val="ab"/>
        <w:numPr>
          <w:ilvl w:val="0"/>
          <w:numId w:val="6"/>
        </w:numPr>
        <w:tabs>
          <w:tab w:val="left" w:pos="420"/>
          <w:tab w:val="left" w:pos="709"/>
          <w:tab w:val="center" w:pos="4677"/>
        </w:tabs>
        <w:ind w:left="-142" w:firstLine="502"/>
        <w:jc w:val="both"/>
        <w:rPr>
          <w:rFonts w:ascii="Times New Roman" w:hAnsi="Times New Roman" w:cs="Times New Roman"/>
          <w:sz w:val="24"/>
          <w:szCs w:val="24"/>
        </w:rPr>
      </w:pPr>
      <w:r>
        <w:rPr>
          <w:rFonts w:ascii="Times New Roman" w:hAnsi="Times New Roman" w:cs="Times New Roman"/>
          <w:sz w:val="24"/>
          <w:szCs w:val="24"/>
        </w:rPr>
        <w:t>Ормаи Л., Современный настольный теннис. – М., 2002г.</w:t>
      </w:r>
    </w:p>
    <w:p w:rsidR="00A83D4E" w:rsidRDefault="00A83D4E" w:rsidP="00DB717B">
      <w:pPr>
        <w:pStyle w:val="Standard"/>
        <w:numPr>
          <w:ilvl w:val="0"/>
          <w:numId w:val="6"/>
        </w:numPr>
        <w:ind w:left="0" w:firstLine="360"/>
      </w:pPr>
      <w:r>
        <w:t>Портных Ю.И. Психологическая подготовка игроков в настольном теннисе: Лекция для студентов,слушателей ФПК, аспирантов, тренеров-преподавателей / Ю.И.Портных, Л.К.Серова. — СПб, 1997.</w:t>
      </w:r>
    </w:p>
    <w:p w:rsidR="00A83D4E" w:rsidRDefault="00A83D4E" w:rsidP="00DB717B">
      <w:pPr>
        <w:pStyle w:val="ab"/>
        <w:numPr>
          <w:ilvl w:val="0"/>
          <w:numId w:val="6"/>
        </w:numPr>
        <w:tabs>
          <w:tab w:val="left" w:pos="420"/>
          <w:tab w:val="left" w:pos="709"/>
          <w:tab w:val="center" w:pos="4677"/>
        </w:tabs>
        <w:ind w:left="-142" w:firstLine="502"/>
        <w:jc w:val="both"/>
        <w:rPr>
          <w:rFonts w:ascii="Times New Roman" w:hAnsi="Times New Roman" w:cs="Times New Roman"/>
          <w:sz w:val="24"/>
          <w:szCs w:val="24"/>
        </w:rPr>
      </w:pPr>
      <w:r>
        <w:rPr>
          <w:rFonts w:ascii="Times New Roman" w:hAnsi="Times New Roman" w:cs="Times New Roman"/>
          <w:sz w:val="24"/>
          <w:szCs w:val="24"/>
        </w:rPr>
        <w:t>Правила настольного тенниса. – М., 2002г.</w:t>
      </w:r>
    </w:p>
    <w:p w:rsidR="00A83D4E" w:rsidRDefault="00A83D4E" w:rsidP="00DB717B">
      <w:pPr>
        <w:pStyle w:val="ab"/>
        <w:numPr>
          <w:ilvl w:val="0"/>
          <w:numId w:val="6"/>
        </w:numPr>
        <w:tabs>
          <w:tab w:val="left" w:pos="420"/>
          <w:tab w:val="left" w:pos="709"/>
          <w:tab w:val="center" w:pos="4677"/>
        </w:tabs>
        <w:ind w:left="-142" w:firstLine="502"/>
        <w:jc w:val="both"/>
        <w:rPr>
          <w:rFonts w:ascii="Times New Roman" w:hAnsi="Times New Roman" w:cs="Times New Roman"/>
          <w:sz w:val="24"/>
          <w:szCs w:val="24"/>
        </w:rPr>
      </w:pPr>
      <w:r>
        <w:rPr>
          <w:rFonts w:ascii="Times New Roman" w:hAnsi="Times New Roman" w:cs="Times New Roman"/>
          <w:sz w:val="24"/>
          <w:szCs w:val="24"/>
        </w:rPr>
        <w:t>Усмангалиев М.Ж., Методические особенности совершенствования точности и быстроты двигательных действий в настольном теннисе: Автореф.дис.канд.пед.наук / ГЦОЛИФК. – М., 1991г.</w:t>
      </w:r>
    </w:p>
    <w:p w:rsidR="00A83D4E" w:rsidRDefault="00A83D4E" w:rsidP="00DB717B">
      <w:pPr>
        <w:pStyle w:val="ab"/>
        <w:numPr>
          <w:ilvl w:val="0"/>
          <w:numId w:val="6"/>
        </w:numPr>
        <w:tabs>
          <w:tab w:val="left" w:pos="420"/>
          <w:tab w:val="left" w:pos="709"/>
          <w:tab w:val="center" w:pos="4677"/>
        </w:tabs>
        <w:ind w:left="-142" w:firstLine="502"/>
        <w:jc w:val="both"/>
        <w:rPr>
          <w:rFonts w:ascii="Times New Roman" w:hAnsi="Times New Roman" w:cs="Times New Roman"/>
          <w:sz w:val="24"/>
          <w:szCs w:val="24"/>
        </w:rPr>
      </w:pPr>
      <w:r>
        <w:rPr>
          <w:rFonts w:ascii="Times New Roman" w:hAnsi="Times New Roman" w:cs="Times New Roman"/>
          <w:sz w:val="24"/>
          <w:szCs w:val="24"/>
        </w:rPr>
        <w:t xml:space="preserve">Федеральный стандарт спортивной подготовки по виду спорта настольный теннис </w:t>
      </w:r>
      <w:r>
        <w:rPr>
          <w:rFonts w:ascii="Times New Roman" w:hAnsi="Times New Roman"/>
          <w:sz w:val="24"/>
          <w:szCs w:val="24"/>
        </w:rPr>
        <w:t xml:space="preserve">от </w:t>
      </w:r>
      <w:r w:rsidRPr="00056FEA">
        <w:rPr>
          <w:rFonts w:ascii="Times New Roman" w:hAnsi="Times New Roman"/>
          <w:sz w:val="24"/>
          <w:szCs w:val="24"/>
        </w:rPr>
        <w:t>18 июня 2013 г. N 399</w:t>
      </w:r>
      <w:r>
        <w:rPr>
          <w:rFonts w:ascii="Times New Roman" w:hAnsi="Times New Roman"/>
          <w:sz w:val="24"/>
          <w:szCs w:val="24"/>
        </w:rPr>
        <w:t>.</w:t>
      </w:r>
    </w:p>
    <w:p w:rsidR="00A83D4E" w:rsidRDefault="00A83D4E" w:rsidP="00DB717B">
      <w:pPr>
        <w:pStyle w:val="Standard"/>
        <w:numPr>
          <w:ilvl w:val="0"/>
          <w:numId w:val="6"/>
        </w:numPr>
        <w:ind w:left="-142" w:firstLine="502"/>
      </w:pPr>
      <w:r>
        <w:t>Шестеркин О. Н. Методика технической подготовки игроков в настольный теннис на этапе начальной спортивной специализации- Дис. канд пед. наук/ РГАФК. — М., 2000.</w:t>
      </w:r>
    </w:p>
    <w:p w:rsidR="00A83D4E" w:rsidRDefault="00A83D4E" w:rsidP="00DB717B">
      <w:pPr>
        <w:pStyle w:val="ab"/>
        <w:numPr>
          <w:ilvl w:val="0"/>
          <w:numId w:val="6"/>
        </w:numPr>
        <w:tabs>
          <w:tab w:val="left" w:pos="420"/>
          <w:tab w:val="left" w:pos="709"/>
          <w:tab w:val="center" w:pos="4677"/>
        </w:tabs>
        <w:ind w:left="-142" w:firstLine="502"/>
        <w:jc w:val="both"/>
        <w:rPr>
          <w:rFonts w:ascii="Times New Roman" w:hAnsi="Times New Roman" w:cs="Times New Roman"/>
          <w:sz w:val="24"/>
          <w:szCs w:val="24"/>
        </w:rPr>
      </w:pPr>
      <w:r>
        <w:rPr>
          <w:rFonts w:ascii="Times New Roman" w:hAnsi="Times New Roman" w:cs="Times New Roman"/>
          <w:sz w:val="24"/>
          <w:szCs w:val="24"/>
        </w:rPr>
        <w:t xml:space="preserve">Шестеркин О.Н., Методика технической подготовки игроков в настольный теннис на этапе начальной спортивной специализации: Дис.канд.пед.наук / РГАФК. – М., 2000г. </w:t>
      </w:r>
    </w:p>
    <w:p w:rsidR="00A83D4E" w:rsidRDefault="00A83D4E" w:rsidP="00A83D4E"/>
    <w:p w:rsidR="00A83D4E" w:rsidRPr="0053683F" w:rsidRDefault="00A83D4E" w:rsidP="00A83D4E">
      <w:pPr>
        <w:pStyle w:val="ab"/>
        <w:spacing w:line="276" w:lineRule="auto"/>
        <w:ind w:left="-142" w:right="-1" w:firstLine="568"/>
        <w:jc w:val="both"/>
        <w:rPr>
          <w:rFonts w:ascii="Times New Roman" w:hAnsi="Times New Roman" w:cs="Times New Roman"/>
          <w:sz w:val="24"/>
          <w:szCs w:val="24"/>
        </w:rPr>
      </w:pPr>
      <w:r w:rsidRPr="0053683F">
        <w:rPr>
          <w:rFonts w:ascii="Times New Roman" w:hAnsi="Times New Roman" w:cs="Times New Roman"/>
          <w:b/>
          <w:sz w:val="24"/>
          <w:szCs w:val="24"/>
        </w:rPr>
        <w:t>Интернет-ресурсы</w:t>
      </w:r>
      <w:r w:rsidRPr="0053683F">
        <w:rPr>
          <w:rFonts w:ascii="Times New Roman" w:hAnsi="Times New Roman" w:cs="Times New Roman"/>
          <w:sz w:val="24"/>
          <w:szCs w:val="24"/>
        </w:rPr>
        <w:t>:</w:t>
      </w:r>
    </w:p>
    <w:p w:rsidR="00A83D4E" w:rsidRPr="0053683F" w:rsidRDefault="00A83D4E" w:rsidP="00DB717B">
      <w:pPr>
        <w:pStyle w:val="ab"/>
        <w:numPr>
          <w:ilvl w:val="0"/>
          <w:numId w:val="12"/>
        </w:numPr>
        <w:autoSpaceDE w:val="0"/>
        <w:autoSpaceDN w:val="0"/>
        <w:adjustRightInd w:val="0"/>
        <w:ind w:left="-142" w:firstLine="568"/>
        <w:jc w:val="both"/>
        <w:rPr>
          <w:rFonts w:ascii="Times New Roman" w:hAnsi="Times New Roman" w:cs="Times New Roman"/>
          <w:sz w:val="24"/>
          <w:szCs w:val="24"/>
        </w:rPr>
      </w:pPr>
      <w:r w:rsidRPr="0053683F">
        <w:rPr>
          <w:rFonts w:ascii="Times New Roman" w:hAnsi="Times New Roman" w:cs="Times New Roman"/>
          <w:sz w:val="24"/>
          <w:szCs w:val="24"/>
        </w:rPr>
        <w:t>http://www.</w:t>
      </w:r>
      <w:r w:rsidRPr="0053683F">
        <w:rPr>
          <w:rFonts w:ascii="Times New Roman" w:hAnsi="Times New Roman" w:cs="Times New Roman"/>
          <w:sz w:val="24"/>
          <w:szCs w:val="24"/>
          <w:lang w:val="en-US"/>
        </w:rPr>
        <w:t>t</w:t>
      </w:r>
      <w:r w:rsidRPr="0053683F">
        <w:rPr>
          <w:rFonts w:ascii="Times New Roman" w:hAnsi="Times New Roman" w:cs="Times New Roman"/>
          <w:sz w:val="24"/>
          <w:szCs w:val="24"/>
        </w:rPr>
        <w:t>tf</w:t>
      </w:r>
      <w:r w:rsidRPr="0053683F">
        <w:rPr>
          <w:rFonts w:ascii="Times New Roman" w:hAnsi="Times New Roman" w:cs="Times New Roman"/>
          <w:sz w:val="24"/>
          <w:szCs w:val="24"/>
          <w:lang w:val="en-US"/>
        </w:rPr>
        <w:t>r</w:t>
      </w:r>
      <w:r w:rsidRPr="0053683F">
        <w:rPr>
          <w:rFonts w:ascii="Times New Roman" w:hAnsi="Times New Roman" w:cs="Times New Roman"/>
          <w:sz w:val="24"/>
          <w:szCs w:val="24"/>
        </w:rPr>
        <w:t>.</w:t>
      </w:r>
      <w:r w:rsidRPr="0053683F">
        <w:rPr>
          <w:rFonts w:ascii="Times New Roman" w:hAnsi="Times New Roman" w:cs="Times New Roman"/>
          <w:sz w:val="24"/>
          <w:szCs w:val="24"/>
          <w:lang w:val="en-US"/>
        </w:rPr>
        <w:t>ru</w:t>
      </w:r>
      <w:r w:rsidRPr="0053683F">
        <w:rPr>
          <w:rFonts w:ascii="Times New Roman" w:hAnsi="Times New Roman" w:cs="Times New Roman"/>
          <w:sz w:val="24"/>
          <w:szCs w:val="24"/>
        </w:rPr>
        <w:t xml:space="preserve"> - </w:t>
      </w:r>
      <w:r w:rsidRPr="0053683F">
        <w:rPr>
          <w:rFonts w:ascii="Times New Roman" w:hAnsi="Times New Roman" w:cs="Times New Roman"/>
          <w:sz w:val="24"/>
          <w:szCs w:val="24"/>
          <w:shd w:val="clear" w:color="auto" w:fill="FFFFFF"/>
        </w:rPr>
        <w:t>Официальный сайт Федерации настольного тенниса России</w:t>
      </w:r>
    </w:p>
    <w:p w:rsidR="00A83D4E" w:rsidRPr="002654CB" w:rsidRDefault="00A83D4E" w:rsidP="002654CB">
      <w:pPr>
        <w:pStyle w:val="ab"/>
        <w:numPr>
          <w:ilvl w:val="0"/>
          <w:numId w:val="12"/>
        </w:numPr>
        <w:autoSpaceDE w:val="0"/>
        <w:autoSpaceDN w:val="0"/>
        <w:adjustRightInd w:val="0"/>
        <w:ind w:left="-142" w:firstLine="568"/>
        <w:jc w:val="both"/>
        <w:rPr>
          <w:rFonts w:ascii="Times New Roman" w:hAnsi="Times New Roman" w:cs="Times New Roman"/>
          <w:sz w:val="24"/>
          <w:szCs w:val="24"/>
        </w:rPr>
      </w:pPr>
      <w:r w:rsidRPr="0053683F">
        <w:rPr>
          <w:rFonts w:ascii="Times New Roman" w:hAnsi="Times New Roman" w:cs="Times New Roman"/>
          <w:sz w:val="24"/>
          <w:szCs w:val="24"/>
        </w:rPr>
        <w:t xml:space="preserve">http://www.ittf.com/- Официальный сайт Международной Федерации настольного </w:t>
      </w:r>
      <w:r w:rsidRPr="002654CB">
        <w:rPr>
          <w:rFonts w:ascii="Times New Roman" w:hAnsi="Times New Roman" w:cs="Times New Roman"/>
          <w:sz w:val="24"/>
          <w:szCs w:val="24"/>
        </w:rPr>
        <w:t>тенниса</w:t>
      </w:r>
    </w:p>
    <w:p w:rsidR="002654CB" w:rsidRPr="002654CB" w:rsidRDefault="002654CB" w:rsidP="002654CB">
      <w:pPr>
        <w:ind w:left="-142" w:firstLine="568"/>
        <w:jc w:val="both"/>
        <w:rPr>
          <w:rFonts w:ascii="Times New Roman" w:hAnsi="Times New Roman" w:cs="Times New Roman"/>
          <w:b/>
          <w:sz w:val="24"/>
          <w:szCs w:val="24"/>
        </w:rPr>
      </w:pPr>
      <w:r w:rsidRPr="002654CB">
        <w:rPr>
          <w:rFonts w:ascii="Times New Roman" w:hAnsi="Times New Roman" w:cs="Times New Roman"/>
          <w:b/>
          <w:sz w:val="24"/>
          <w:szCs w:val="24"/>
        </w:rPr>
        <w:t xml:space="preserve">Перечень аудиовизуальных средств с учетом специфики настольного тенниса </w:t>
      </w:r>
    </w:p>
    <w:p w:rsidR="002654CB" w:rsidRDefault="002654CB" w:rsidP="002654CB">
      <w:pPr>
        <w:ind w:left="-142" w:firstLine="568"/>
        <w:jc w:val="both"/>
        <w:rPr>
          <w:rFonts w:ascii="Times New Roman" w:hAnsi="Times New Roman" w:cs="Times New Roman"/>
          <w:sz w:val="24"/>
          <w:szCs w:val="24"/>
        </w:rPr>
      </w:pPr>
      <w:r w:rsidRPr="002654CB">
        <w:rPr>
          <w:rFonts w:ascii="Times New Roman" w:hAnsi="Times New Roman" w:cs="Times New Roman"/>
          <w:sz w:val="24"/>
          <w:szCs w:val="24"/>
        </w:rPr>
        <w:t xml:space="preserve">1. Видеозаписи с соревнований различных уровней. </w:t>
      </w:r>
    </w:p>
    <w:p w:rsidR="00A83D4E" w:rsidRPr="002654CB" w:rsidRDefault="002654CB" w:rsidP="002654CB">
      <w:pPr>
        <w:ind w:left="-142" w:firstLine="568"/>
        <w:jc w:val="both"/>
        <w:rPr>
          <w:rFonts w:ascii="Times New Roman" w:hAnsi="Times New Roman" w:cs="Times New Roman"/>
          <w:sz w:val="24"/>
          <w:szCs w:val="24"/>
        </w:rPr>
      </w:pPr>
      <w:r w:rsidRPr="002654CB">
        <w:rPr>
          <w:rFonts w:ascii="Times New Roman" w:hAnsi="Times New Roman" w:cs="Times New Roman"/>
          <w:sz w:val="24"/>
          <w:szCs w:val="24"/>
        </w:rPr>
        <w:t>2. Видео-уроки по настольному теннису</w:t>
      </w:r>
    </w:p>
    <w:p w:rsidR="00A83D4E" w:rsidRPr="002654CB" w:rsidRDefault="00A83D4E" w:rsidP="002654CB">
      <w:pPr>
        <w:ind w:left="-142" w:firstLine="568"/>
        <w:jc w:val="both"/>
        <w:rPr>
          <w:rFonts w:ascii="Times New Roman" w:hAnsi="Times New Roman" w:cs="Times New Roman"/>
          <w:sz w:val="24"/>
          <w:szCs w:val="24"/>
        </w:rPr>
      </w:pPr>
    </w:p>
    <w:p w:rsidR="00A83D4E" w:rsidRPr="00A83D4E" w:rsidRDefault="00A83D4E" w:rsidP="00A83D4E">
      <w:pPr>
        <w:tabs>
          <w:tab w:val="left" w:pos="420"/>
          <w:tab w:val="left" w:pos="2977"/>
          <w:tab w:val="center" w:pos="4677"/>
        </w:tabs>
        <w:jc w:val="both"/>
        <w:rPr>
          <w:rFonts w:ascii="Times New Roman" w:hAnsi="Times New Roman" w:cs="Times New Roman"/>
          <w:b/>
          <w:sz w:val="24"/>
          <w:szCs w:val="24"/>
        </w:rPr>
      </w:pPr>
    </w:p>
    <w:p w:rsidR="0041438A" w:rsidRDefault="0041438A" w:rsidP="0041438A">
      <w:pPr>
        <w:tabs>
          <w:tab w:val="left" w:pos="420"/>
          <w:tab w:val="left" w:pos="2977"/>
          <w:tab w:val="center" w:pos="4677"/>
        </w:tabs>
        <w:ind w:firstLine="567"/>
        <w:jc w:val="both"/>
        <w:rPr>
          <w:rFonts w:ascii="Times New Roman" w:hAnsi="Times New Roman" w:cs="Times New Roman"/>
          <w:b/>
          <w:sz w:val="24"/>
          <w:szCs w:val="24"/>
        </w:rPr>
      </w:pPr>
    </w:p>
    <w:p w:rsidR="00DB717B" w:rsidRDefault="00DB717B" w:rsidP="0041438A">
      <w:pPr>
        <w:tabs>
          <w:tab w:val="left" w:pos="420"/>
          <w:tab w:val="left" w:pos="2977"/>
          <w:tab w:val="center" w:pos="4677"/>
        </w:tabs>
        <w:ind w:firstLine="567"/>
        <w:jc w:val="both"/>
        <w:rPr>
          <w:rFonts w:ascii="Times New Roman" w:hAnsi="Times New Roman" w:cs="Times New Roman"/>
          <w:b/>
          <w:sz w:val="24"/>
          <w:szCs w:val="24"/>
        </w:rPr>
      </w:pPr>
    </w:p>
    <w:p w:rsidR="00A83D4E" w:rsidRDefault="00A83D4E" w:rsidP="0041438A">
      <w:pPr>
        <w:tabs>
          <w:tab w:val="left" w:pos="420"/>
          <w:tab w:val="left" w:pos="2977"/>
          <w:tab w:val="center" w:pos="4677"/>
        </w:tabs>
        <w:ind w:firstLine="567"/>
        <w:jc w:val="both"/>
        <w:rPr>
          <w:rFonts w:ascii="Times New Roman" w:hAnsi="Times New Roman" w:cs="Times New Roman"/>
          <w:b/>
          <w:sz w:val="24"/>
          <w:szCs w:val="24"/>
        </w:rPr>
      </w:pPr>
    </w:p>
    <w:p w:rsidR="00DB717B" w:rsidRDefault="00DB717B" w:rsidP="00DB717B">
      <w:pPr>
        <w:tabs>
          <w:tab w:val="left" w:pos="420"/>
          <w:tab w:val="left" w:pos="2977"/>
          <w:tab w:val="center" w:pos="4677"/>
        </w:tabs>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1</w:t>
      </w:r>
    </w:p>
    <w:p w:rsidR="0041438A" w:rsidRDefault="0041438A" w:rsidP="00DB717B">
      <w:pPr>
        <w:tabs>
          <w:tab w:val="left" w:pos="420"/>
          <w:tab w:val="left" w:pos="2977"/>
          <w:tab w:val="center" w:pos="4677"/>
        </w:tabs>
        <w:jc w:val="both"/>
        <w:rPr>
          <w:rFonts w:ascii="Times New Roman" w:hAnsi="Times New Roman" w:cs="Times New Roman"/>
          <w:b/>
          <w:sz w:val="24"/>
          <w:szCs w:val="24"/>
        </w:rPr>
      </w:pPr>
      <w:r>
        <w:rPr>
          <w:rFonts w:ascii="Times New Roman" w:hAnsi="Times New Roman" w:cs="Times New Roman"/>
          <w:b/>
          <w:sz w:val="24"/>
          <w:szCs w:val="24"/>
        </w:rPr>
        <w:t>ПРОГРАММНЫЙ МАТЕРИАЛ ДЛЯ ПРАКТИЧЕСКИХ ЗАНЯТИЙ</w:t>
      </w:r>
    </w:p>
    <w:p w:rsidR="0041438A" w:rsidRDefault="0041438A" w:rsidP="0041438A">
      <w:pPr>
        <w:tabs>
          <w:tab w:val="left" w:pos="420"/>
          <w:tab w:val="left" w:pos="2977"/>
          <w:tab w:val="center" w:pos="4677"/>
        </w:tabs>
        <w:ind w:firstLine="567"/>
        <w:jc w:val="both"/>
        <w:rPr>
          <w:rFonts w:ascii="Times New Roman" w:hAnsi="Times New Roman" w:cs="Times New Roman"/>
          <w:b/>
          <w:sz w:val="24"/>
          <w:szCs w:val="24"/>
        </w:rPr>
      </w:pPr>
    </w:p>
    <w:p w:rsidR="0041438A" w:rsidRDefault="007368CE" w:rsidP="00DB717B">
      <w:pPr>
        <w:tabs>
          <w:tab w:val="left" w:pos="420"/>
          <w:tab w:val="left" w:pos="2977"/>
          <w:tab w:val="center" w:pos="4677"/>
        </w:tabs>
        <w:jc w:val="both"/>
        <w:rPr>
          <w:rFonts w:ascii="Times New Roman" w:hAnsi="Times New Roman" w:cs="Times New Roman"/>
          <w:sz w:val="24"/>
          <w:szCs w:val="24"/>
        </w:rPr>
      </w:pPr>
      <w:r>
        <w:rPr>
          <w:rFonts w:ascii="Times New Roman" w:hAnsi="Times New Roman" w:cs="Times New Roman"/>
          <w:sz w:val="24"/>
          <w:szCs w:val="24"/>
        </w:rPr>
        <w:t>ПРИМЕРНАЯ</w:t>
      </w:r>
      <w:r w:rsidR="00F121CA">
        <w:rPr>
          <w:rFonts w:ascii="Times New Roman" w:hAnsi="Times New Roman" w:cs="Times New Roman"/>
          <w:sz w:val="24"/>
          <w:szCs w:val="24"/>
        </w:rPr>
        <w:t xml:space="preserve"> СХЕМ</w:t>
      </w:r>
      <w:r>
        <w:rPr>
          <w:rFonts w:ascii="Times New Roman" w:hAnsi="Times New Roman" w:cs="Times New Roman"/>
          <w:sz w:val="24"/>
          <w:szCs w:val="24"/>
        </w:rPr>
        <w:t>А</w:t>
      </w:r>
      <w:r w:rsidR="00F121CA">
        <w:rPr>
          <w:rFonts w:ascii="Times New Roman" w:hAnsi="Times New Roman" w:cs="Times New Roman"/>
          <w:sz w:val="24"/>
          <w:szCs w:val="24"/>
        </w:rPr>
        <w:t xml:space="preserve"> </w:t>
      </w:r>
      <w:r w:rsidR="00A45D81">
        <w:rPr>
          <w:rFonts w:ascii="Times New Roman" w:hAnsi="Times New Roman" w:cs="Times New Roman"/>
          <w:sz w:val="24"/>
          <w:szCs w:val="24"/>
        </w:rPr>
        <w:t>ТРЕНИРОВОЧН</w:t>
      </w:r>
      <w:r>
        <w:rPr>
          <w:rFonts w:ascii="Times New Roman" w:hAnsi="Times New Roman" w:cs="Times New Roman"/>
          <w:sz w:val="24"/>
          <w:szCs w:val="24"/>
        </w:rPr>
        <w:t>ОГО</w:t>
      </w:r>
      <w:r w:rsidR="00A45D81">
        <w:rPr>
          <w:rFonts w:ascii="Times New Roman" w:hAnsi="Times New Roman" w:cs="Times New Roman"/>
          <w:sz w:val="24"/>
          <w:szCs w:val="24"/>
        </w:rPr>
        <w:t xml:space="preserve"> ЗАНЯТИ</w:t>
      </w:r>
      <w:r>
        <w:rPr>
          <w:rFonts w:ascii="Times New Roman" w:hAnsi="Times New Roman" w:cs="Times New Roman"/>
          <w:sz w:val="24"/>
          <w:szCs w:val="24"/>
        </w:rPr>
        <w:t>Я</w:t>
      </w:r>
    </w:p>
    <w:p w:rsidR="00A45D81" w:rsidRDefault="00A45D81" w:rsidP="0041438A">
      <w:pPr>
        <w:tabs>
          <w:tab w:val="left" w:pos="420"/>
          <w:tab w:val="left" w:pos="2977"/>
          <w:tab w:val="center" w:pos="4677"/>
        </w:tabs>
        <w:ind w:firstLine="567"/>
        <w:jc w:val="both"/>
        <w:rPr>
          <w:rFonts w:ascii="Times New Roman" w:hAnsi="Times New Roman" w:cs="Times New Roman"/>
          <w:sz w:val="24"/>
          <w:szCs w:val="24"/>
        </w:rPr>
      </w:pPr>
    </w:p>
    <w:p w:rsidR="00A45D81" w:rsidRDefault="007268CF" w:rsidP="0041438A">
      <w:pPr>
        <w:tabs>
          <w:tab w:val="left" w:pos="420"/>
          <w:tab w:val="left" w:pos="2977"/>
          <w:tab w:val="center" w:pos="4677"/>
        </w:tabs>
        <w:ind w:firstLine="567"/>
        <w:jc w:val="both"/>
        <w:rPr>
          <w:rFonts w:ascii="Times New Roman" w:hAnsi="Times New Roman" w:cs="Times New Roman"/>
          <w:sz w:val="24"/>
          <w:szCs w:val="24"/>
        </w:rPr>
      </w:pPr>
      <w:r>
        <w:rPr>
          <w:rFonts w:ascii="Times New Roman" w:hAnsi="Times New Roman" w:cs="Times New Roman"/>
          <w:sz w:val="24"/>
          <w:szCs w:val="24"/>
        </w:rPr>
        <w:t xml:space="preserve">В данном разделе программы предложена примерная схема тренировочного занятия с определенной направленностью. Рекомендуется на этапе начальной подготовки в общей и специальной физической подготовке юных спортсменов применять подвижные и спортивные игры как наиболее универсальное тренировочное средство. Применение игрового метода в подготовке юных спортсменов способствует сохранению интереса к занятиям спорта, смягчению тренировочных нагрузок, а многообразие видов движений и разнообразие игровых ситуаций создает необходимые условия для развития игрового мышления и координационных способностей. </w:t>
      </w:r>
      <w:r w:rsidR="005C1E41">
        <w:rPr>
          <w:rFonts w:ascii="Times New Roman" w:hAnsi="Times New Roman" w:cs="Times New Roman"/>
          <w:sz w:val="24"/>
          <w:szCs w:val="24"/>
        </w:rPr>
        <w:t xml:space="preserve">В обучении технике на начальном этапе рекомендуется использовать имитационные упражнения, игры у тренировочной стенки, у тренажерного стола и с роботом-тренажером или с большим количеством мячей. </w:t>
      </w:r>
    </w:p>
    <w:p w:rsidR="0041438A" w:rsidRDefault="005C1E41" w:rsidP="0041438A">
      <w:pPr>
        <w:tabs>
          <w:tab w:val="left" w:pos="420"/>
          <w:tab w:val="left" w:pos="2977"/>
          <w:tab w:val="center" w:pos="4677"/>
        </w:tabs>
        <w:ind w:firstLine="567"/>
        <w:jc w:val="both"/>
        <w:rPr>
          <w:rFonts w:ascii="Times New Roman" w:hAnsi="Times New Roman" w:cs="Times New Roman"/>
          <w:sz w:val="24"/>
          <w:szCs w:val="24"/>
        </w:rPr>
      </w:pPr>
      <w:r>
        <w:rPr>
          <w:rFonts w:ascii="Times New Roman" w:hAnsi="Times New Roman" w:cs="Times New Roman"/>
          <w:sz w:val="24"/>
          <w:szCs w:val="24"/>
        </w:rPr>
        <w:t>Следует помнить, что задания индивидуализируются по стилю игры и</w:t>
      </w:r>
      <w:r w:rsidR="002F7737">
        <w:rPr>
          <w:rFonts w:ascii="Times New Roman" w:hAnsi="Times New Roman" w:cs="Times New Roman"/>
          <w:sz w:val="24"/>
          <w:szCs w:val="24"/>
        </w:rPr>
        <w:t xml:space="preserve"> уровню спортивного мастерства, поэтому задания не конкретизируются, а указывается лишь общая направленность и схемы игры. При этом интенсивность, количество повторений в серии, продолжительность и характер пауз отдыха подбираются тренером исходя из индивидуальных и стилевых особенностей юных игроков в настольный теннис. </w:t>
      </w:r>
    </w:p>
    <w:p w:rsidR="00552540" w:rsidRDefault="00BE6A46" w:rsidP="0041438A">
      <w:pPr>
        <w:tabs>
          <w:tab w:val="left" w:pos="420"/>
          <w:tab w:val="left" w:pos="2977"/>
          <w:tab w:val="center" w:pos="4677"/>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rsidR="00BE6A46" w:rsidRDefault="002F7737" w:rsidP="0041438A">
      <w:pPr>
        <w:tabs>
          <w:tab w:val="left" w:pos="420"/>
          <w:tab w:val="left" w:pos="2977"/>
          <w:tab w:val="center" w:pos="4677"/>
        </w:tabs>
        <w:ind w:firstLine="567"/>
        <w:jc w:val="both"/>
        <w:rPr>
          <w:rFonts w:ascii="Times New Roman" w:hAnsi="Times New Roman" w:cs="Times New Roman"/>
          <w:sz w:val="24"/>
          <w:szCs w:val="24"/>
        </w:rPr>
      </w:pPr>
      <w:r>
        <w:rPr>
          <w:rFonts w:ascii="Times New Roman" w:hAnsi="Times New Roman" w:cs="Times New Roman"/>
          <w:sz w:val="24"/>
          <w:szCs w:val="24"/>
        </w:rPr>
        <w:t>СПЕЦИАЛИЗИРОВАННАЯ РАЗМИНКА</w:t>
      </w:r>
    </w:p>
    <w:p w:rsidR="00552540" w:rsidRDefault="00552540" w:rsidP="0041438A">
      <w:pPr>
        <w:tabs>
          <w:tab w:val="left" w:pos="420"/>
          <w:tab w:val="left" w:pos="2977"/>
          <w:tab w:val="center" w:pos="4677"/>
        </w:tabs>
        <w:ind w:firstLine="567"/>
        <w:jc w:val="both"/>
        <w:rPr>
          <w:rFonts w:ascii="Times New Roman" w:hAnsi="Times New Roman" w:cs="Times New Roman"/>
          <w:sz w:val="24"/>
          <w:szCs w:val="24"/>
        </w:rPr>
      </w:pPr>
    </w:p>
    <w:p w:rsidR="002F7737" w:rsidRDefault="002F7737" w:rsidP="0041438A">
      <w:pPr>
        <w:tabs>
          <w:tab w:val="left" w:pos="420"/>
          <w:tab w:val="left" w:pos="2977"/>
          <w:tab w:val="center" w:pos="4677"/>
        </w:tabs>
        <w:ind w:firstLine="567"/>
        <w:jc w:val="both"/>
        <w:rPr>
          <w:rFonts w:ascii="Times New Roman" w:hAnsi="Times New Roman" w:cs="Times New Roman"/>
          <w:sz w:val="24"/>
          <w:szCs w:val="24"/>
        </w:rPr>
      </w:pPr>
      <w:r>
        <w:rPr>
          <w:rFonts w:ascii="Times New Roman" w:hAnsi="Times New Roman" w:cs="Times New Roman"/>
          <w:sz w:val="24"/>
          <w:szCs w:val="24"/>
        </w:rPr>
        <w:t xml:space="preserve">Разминка в настольном теннисе, как и в других видах спорта, занимает очень важное место. Во-первых, прежде всего – это профилактика травм, т.е. когда спортсмен хорошо размят, получить травму он может только при невнимательном выполнении упражнения или неосторожности. Во-вторых, разминка – это эмоциональный и психологический настрой, который позволяет подготовиться организму к предстоящей работе. </w:t>
      </w:r>
    </w:p>
    <w:p w:rsidR="002F7737" w:rsidRDefault="002F7737" w:rsidP="0041438A">
      <w:pPr>
        <w:tabs>
          <w:tab w:val="left" w:pos="420"/>
          <w:tab w:val="left" w:pos="2977"/>
          <w:tab w:val="center" w:pos="4677"/>
        </w:tabs>
        <w:ind w:firstLine="567"/>
        <w:jc w:val="both"/>
        <w:rPr>
          <w:rFonts w:ascii="Times New Roman" w:hAnsi="Times New Roman" w:cs="Times New Roman"/>
          <w:sz w:val="24"/>
          <w:szCs w:val="24"/>
        </w:rPr>
      </w:pPr>
      <w:r>
        <w:rPr>
          <w:rFonts w:ascii="Times New Roman" w:hAnsi="Times New Roman" w:cs="Times New Roman"/>
          <w:sz w:val="24"/>
          <w:szCs w:val="24"/>
        </w:rPr>
        <w:t>Разминку можно разделить на три основные части.</w:t>
      </w:r>
    </w:p>
    <w:p w:rsidR="002F7737" w:rsidRDefault="002F7737" w:rsidP="0041438A">
      <w:pPr>
        <w:tabs>
          <w:tab w:val="left" w:pos="420"/>
          <w:tab w:val="left" w:pos="2977"/>
          <w:tab w:val="center" w:pos="4677"/>
        </w:tabs>
        <w:ind w:firstLine="567"/>
        <w:jc w:val="both"/>
        <w:rPr>
          <w:rFonts w:ascii="Times New Roman" w:hAnsi="Times New Roman" w:cs="Times New Roman"/>
          <w:sz w:val="24"/>
          <w:szCs w:val="24"/>
        </w:rPr>
      </w:pPr>
      <w:r w:rsidRPr="002F7737">
        <w:rPr>
          <w:rFonts w:ascii="Times New Roman" w:hAnsi="Times New Roman" w:cs="Times New Roman"/>
          <w:i/>
          <w:sz w:val="24"/>
          <w:szCs w:val="24"/>
        </w:rPr>
        <w:t>1 часть</w:t>
      </w:r>
      <w:r>
        <w:rPr>
          <w:rFonts w:ascii="Times New Roman" w:hAnsi="Times New Roman" w:cs="Times New Roman"/>
          <w:sz w:val="24"/>
          <w:szCs w:val="24"/>
        </w:rPr>
        <w:t xml:space="preserve"> – разминка основных групп мышц: мышц туловища, мышц шеи, мышц рук и ног. Эффективно для разминки использовать упражнения на растягивание.</w:t>
      </w:r>
    </w:p>
    <w:p w:rsidR="002F7737" w:rsidRDefault="002F7737" w:rsidP="0041438A">
      <w:pPr>
        <w:tabs>
          <w:tab w:val="left" w:pos="420"/>
          <w:tab w:val="left" w:pos="2977"/>
          <w:tab w:val="center" w:pos="4677"/>
        </w:tabs>
        <w:ind w:firstLine="567"/>
        <w:jc w:val="both"/>
        <w:rPr>
          <w:rFonts w:ascii="Times New Roman" w:hAnsi="Times New Roman" w:cs="Times New Roman"/>
          <w:sz w:val="24"/>
          <w:szCs w:val="24"/>
        </w:rPr>
      </w:pPr>
      <w:r w:rsidRPr="00A70F66">
        <w:rPr>
          <w:rFonts w:ascii="Times New Roman" w:hAnsi="Times New Roman" w:cs="Times New Roman"/>
          <w:i/>
          <w:sz w:val="24"/>
          <w:szCs w:val="24"/>
        </w:rPr>
        <w:t>2 часть</w:t>
      </w:r>
      <w:r>
        <w:rPr>
          <w:rFonts w:ascii="Times New Roman" w:hAnsi="Times New Roman" w:cs="Times New Roman"/>
          <w:sz w:val="24"/>
          <w:szCs w:val="24"/>
        </w:rPr>
        <w:t xml:space="preserve"> – беговые упражнения. Легкий разминочный бег может чередоваться с такими упражнениями, как приставной шаг, скрестный шаг, бег с захлестыванием голени, бег с одновременным вращением руками </w:t>
      </w:r>
      <w:r w:rsidR="00A70F66">
        <w:rPr>
          <w:rFonts w:ascii="Times New Roman" w:hAnsi="Times New Roman" w:cs="Times New Roman"/>
          <w:sz w:val="24"/>
          <w:szCs w:val="24"/>
        </w:rPr>
        <w:t>и подскоками с одной ноги на другую. В разминке эффективно использовать ускорения на определенные расстояния, обычно это выполняется в зале по определенным «прямым». Использование в разминке ускорений позволяет не только повысить ее интенсивность, но и способствует совершенствованию скоростных и скоростно-силовых качеств юных теннисистов.</w:t>
      </w:r>
    </w:p>
    <w:p w:rsidR="00A70F66" w:rsidRDefault="00A70F66" w:rsidP="0041438A">
      <w:pPr>
        <w:tabs>
          <w:tab w:val="left" w:pos="420"/>
          <w:tab w:val="left" w:pos="2977"/>
          <w:tab w:val="center" w:pos="4677"/>
        </w:tabs>
        <w:ind w:firstLine="567"/>
        <w:jc w:val="both"/>
        <w:rPr>
          <w:rFonts w:ascii="Times New Roman" w:hAnsi="Times New Roman" w:cs="Times New Roman"/>
          <w:sz w:val="24"/>
          <w:szCs w:val="24"/>
        </w:rPr>
      </w:pPr>
      <w:r>
        <w:rPr>
          <w:rFonts w:ascii="Times New Roman" w:hAnsi="Times New Roman" w:cs="Times New Roman"/>
          <w:sz w:val="24"/>
          <w:szCs w:val="24"/>
        </w:rPr>
        <w:t>Ускорение может быть трех видов:</w:t>
      </w:r>
    </w:p>
    <w:p w:rsidR="00A70F66" w:rsidRDefault="00A70F66" w:rsidP="0041438A">
      <w:pPr>
        <w:tabs>
          <w:tab w:val="left" w:pos="420"/>
          <w:tab w:val="left" w:pos="2977"/>
          <w:tab w:val="center" w:pos="4677"/>
        </w:tabs>
        <w:ind w:firstLine="567"/>
        <w:jc w:val="both"/>
        <w:rPr>
          <w:rFonts w:ascii="Times New Roman" w:hAnsi="Times New Roman" w:cs="Times New Roman"/>
          <w:sz w:val="24"/>
          <w:szCs w:val="24"/>
        </w:rPr>
      </w:pPr>
      <w:r>
        <w:rPr>
          <w:rFonts w:ascii="Times New Roman" w:hAnsi="Times New Roman" w:cs="Times New Roman"/>
          <w:sz w:val="24"/>
          <w:szCs w:val="24"/>
        </w:rPr>
        <w:t>- простое ускорение на определенную дистанцию</w:t>
      </w:r>
    </w:p>
    <w:p w:rsidR="00A70F66" w:rsidRDefault="00A70F66" w:rsidP="0041438A">
      <w:pPr>
        <w:tabs>
          <w:tab w:val="left" w:pos="420"/>
          <w:tab w:val="left" w:pos="2977"/>
          <w:tab w:val="center" w:pos="4677"/>
        </w:tabs>
        <w:ind w:firstLine="567"/>
        <w:jc w:val="both"/>
        <w:rPr>
          <w:rFonts w:ascii="Times New Roman" w:hAnsi="Times New Roman" w:cs="Times New Roman"/>
          <w:sz w:val="24"/>
          <w:szCs w:val="24"/>
        </w:rPr>
      </w:pPr>
      <w:r>
        <w:rPr>
          <w:rFonts w:ascii="Times New Roman" w:hAnsi="Times New Roman" w:cs="Times New Roman"/>
          <w:sz w:val="24"/>
          <w:szCs w:val="24"/>
        </w:rPr>
        <w:t>- ускорение «рывками» - несколько ускорений на одной дистанции</w:t>
      </w:r>
    </w:p>
    <w:p w:rsidR="00A70F66" w:rsidRDefault="00A70F66" w:rsidP="0041438A">
      <w:pPr>
        <w:tabs>
          <w:tab w:val="left" w:pos="420"/>
          <w:tab w:val="left" w:pos="2977"/>
          <w:tab w:val="center" w:pos="4677"/>
        </w:tabs>
        <w:ind w:firstLine="567"/>
        <w:jc w:val="both"/>
        <w:rPr>
          <w:rFonts w:ascii="Times New Roman" w:hAnsi="Times New Roman" w:cs="Times New Roman"/>
          <w:sz w:val="24"/>
          <w:szCs w:val="24"/>
        </w:rPr>
      </w:pPr>
      <w:r>
        <w:rPr>
          <w:rFonts w:ascii="Times New Roman" w:hAnsi="Times New Roman" w:cs="Times New Roman"/>
          <w:sz w:val="24"/>
          <w:szCs w:val="24"/>
        </w:rPr>
        <w:t>- координационное ускорение – ускорение с использованием элементов на координацию</w:t>
      </w:r>
    </w:p>
    <w:p w:rsidR="00A70F66" w:rsidRDefault="00A70F66" w:rsidP="0041438A">
      <w:pPr>
        <w:tabs>
          <w:tab w:val="left" w:pos="420"/>
          <w:tab w:val="left" w:pos="2977"/>
          <w:tab w:val="center" w:pos="4677"/>
        </w:tabs>
        <w:ind w:firstLine="567"/>
        <w:jc w:val="both"/>
        <w:rPr>
          <w:rFonts w:ascii="Times New Roman" w:hAnsi="Times New Roman" w:cs="Times New Roman"/>
          <w:sz w:val="24"/>
          <w:szCs w:val="24"/>
        </w:rPr>
      </w:pPr>
      <w:r w:rsidRPr="00A70F66">
        <w:rPr>
          <w:rFonts w:ascii="Times New Roman" w:hAnsi="Times New Roman" w:cs="Times New Roman"/>
          <w:i/>
          <w:sz w:val="24"/>
          <w:szCs w:val="24"/>
        </w:rPr>
        <w:t>3 часть</w:t>
      </w:r>
      <w:r>
        <w:rPr>
          <w:rFonts w:ascii="Times New Roman" w:hAnsi="Times New Roman" w:cs="Times New Roman"/>
          <w:sz w:val="24"/>
          <w:szCs w:val="24"/>
        </w:rPr>
        <w:t xml:space="preserve"> – специальная разминка – разминка игровых частей тела для предстоящих заданий на столе. Применение специальных упражнений для подготовки мышц плеча, предплечья, кистей, коленных и голеностопных суставов к игре в настольный теннис.</w:t>
      </w:r>
    </w:p>
    <w:p w:rsidR="00A70F66" w:rsidRDefault="00A70F66" w:rsidP="0041438A">
      <w:pPr>
        <w:tabs>
          <w:tab w:val="left" w:pos="420"/>
          <w:tab w:val="left" w:pos="2977"/>
          <w:tab w:val="center" w:pos="4677"/>
        </w:tabs>
        <w:ind w:firstLine="567"/>
        <w:jc w:val="both"/>
        <w:rPr>
          <w:rFonts w:ascii="Times New Roman" w:hAnsi="Times New Roman" w:cs="Times New Roman"/>
          <w:sz w:val="24"/>
          <w:szCs w:val="24"/>
        </w:rPr>
      </w:pPr>
    </w:p>
    <w:p w:rsidR="00A70F66" w:rsidRDefault="00A70F66" w:rsidP="0041438A">
      <w:pPr>
        <w:tabs>
          <w:tab w:val="left" w:pos="420"/>
          <w:tab w:val="left" w:pos="2977"/>
          <w:tab w:val="center" w:pos="4677"/>
        </w:tabs>
        <w:ind w:firstLine="567"/>
        <w:jc w:val="both"/>
        <w:rPr>
          <w:rFonts w:ascii="Times New Roman" w:hAnsi="Times New Roman" w:cs="Times New Roman"/>
          <w:sz w:val="24"/>
          <w:szCs w:val="24"/>
        </w:rPr>
      </w:pPr>
    </w:p>
    <w:p w:rsidR="00A70F66" w:rsidRDefault="00A70F66" w:rsidP="0041438A">
      <w:pPr>
        <w:tabs>
          <w:tab w:val="left" w:pos="420"/>
          <w:tab w:val="left" w:pos="2977"/>
          <w:tab w:val="center" w:pos="4677"/>
        </w:tabs>
        <w:ind w:firstLine="567"/>
        <w:jc w:val="both"/>
        <w:rPr>
          <w:rFonts w:ascii="Times New Roman" w:hAnsi="Times New Roman" w:cs="Times New Roman"/>
          <w:sz w:val="24"/>
          <w:szCs w:val="24"/>
        </w:rPr>
      </w:pPr>
    </w:p>
    <w:p w:rsidR="00A70F66" w:rsidRDefault="00A70F66" w:rsidP="0041438A">
      <w:pPr>
        <w:tabs>
          <w:tab w:val="left" w:pos="420"/>
          <w:tab w:val="left" w:pos="2977"/>
          <w:tab w:val="center" w:pos="4677"/>
        </w:tabs>
        <w:ind w:firstLine="567"/>
        <w:jc w:val="both"/>
        <w:rPr>
          <w:rFonts w:ascii="Times New Roman" w:hAnsi="Times New Roman" w:cs="Times New Roman"/>
          <w:sz w:val="24"/>
          <w:szCs w:val="24"/>
        </w:rPr>
      </w:pPr>
    </w:p>
    <w:p w:rsidR="00A70F66" w:rsidRDefault="00A70F66" w:rsidP="0041438A">
      <w:pPr>
        <w:tabs>
          <w:tab w:val="left" w:pos="420"/>
          <w:tab w:val="left" w:pos="2977"/>
          <w:tab w:val="center" w:pos="4677"/>
        </w:tabs>
        <w:ind w:firstLine="567"/>
        <w:jc w:val="both"/>
        <w:rPr>
          <w:rFonts w:ascii="Times New Roman" w:hAnsi="Times New Roman" w:cs="Times New Roman"/>
          <w:sz w:val="24"/>
          <w:szCs w:val="24"/>
        </w:rPr>
      </w:pPr>
    </w:p>
    <w:p w:rsidR="00A70F66" w:rsidRDefault="00A70F66" w:rsidP="0041438A">
      <w:pPr>
        <w:tabs>
          <w:tab w:val="left" w:pos="420"/>
          <w:tab w:val="left" w:pos="2977"/>
          <w:tab w:val="center" w:pos="4677"/>
        </w:tabs>
        <w:ind w:firstLine="567"/>
        <w:jc w:val="both"/>
        <w:rPr>
          <w:rFonts w:ascii="Times New Roman" w:hAnsi="Times New Roman" w:cs="Times New Roman"/>
          <w:sz w:val="24"/>
          <w:szCs w:val="24"/>
        </w:rPr>
      </w:pPr>
    </w:p>
    <w:p w:rsidR="00A70F66" w:rsidRPr="00552540" w:rsidRDefault="00A70F66" w:rsidP="00A70F66">
      <w:pPr>
        <w:tabs>
          <w:tab w:val="left" w:pos="420"/>
          <w:tab w:val="left" w:pos="2977"/>
          <w:tab w:val="center" w:pos="4677"/>
        </w:tabs>
        <w:ind w:firstLine="567"/>
        <w:rPr>
          <w:rFonts w:ascii="Times New Roman" w:hAnsi="Times New Roman" w:cs="Times New Roman"/>
          <w:b/>
          <w:i/>
          <w:sz w:val="28"/>
          <w:szCs w:val="28"/>
        </w:rPr>
      </w:pPr>
      <w:r w:rsidRPr="00552540">
        <w:rPr>
          <w:rFonts w:ascii="Times New Roman" w:hAnsi="Times New Roman" w:cs="Times New Roman"/>
          <w:b/>
          <w:i/>
          <w:sz w:val="28"/>
          <w:szCs w:val="28"/>
        </w:rPr>
        <w:lastRenderedPageBreak/>
        <w:t>Примерный план-конспект тренировочного занятия для группы начальной подготовки до 1-го года обучения</w:t>
      </w:r>
    </w:p>
    <w:p w:rsidR="00A70F66" w:rsidRPr="00552540" w:rsidRDefault="00A70F66" w:rsidP="0041438A">
      <w:pPr>
        <w:tabs>
          <w:tab w:val="left" w:pos="420"/>
          <w:tab w:val="left" w:pos="2977"/>
          <w:tab w:val="center" w:pos="4677"/>
        </w:tabs>
        <w:ind w:firstLine="567"/>
        <w:jc w:val="both"/>
        <w:rPr>
          <w:rFonts w:ascii="Times New Roman" w:hAnsi="Times New Roman" w:cs="Times New Roman"/>
          <w:sz w:val="28"/>
          <w:szCs w:val="28"/>
        </w:rPr>
      </w:pPr>
    </w:p>
    <w:p w:rsidR="00A70F66" w:rsidRPr="00DB717B" w:rsidRDefault="00A70F66" w:rsidP="0041438A">
      <w:pPr>
        <w:tabs>
          <w:tab w:val="left" w:pos="420"/>
          <w:tab w:val="left" w:pos="2977"/>
          <w:tab w:val="center" w:pos="4677"/>
        </w:tabs>
        <w:ind w:firstLine="567"/>
        <w:jc w:val="both"/>
        <w:rPr>
          <w:rFonts w:ascii="Times New Roman" w:hAnsi="Times New Roman" w:cs="Times New Roman"/>
          <w:sz w:val="24"/>
          <w:szCs w:val="24"/>
        </w:rPr>
      </w:pPr>
      <w:r w:rsidRPr="00DB717B">
        <w:rPr>
          <w:rFonts w:ascii="Times New Roman" w:hAnsi="Times New Roman" w:cs="Times New Roman"/>
          <w:sz w:val="24"/>
          <w:szCs w:val="24"/>
        </w:rPr>
        <w:t>В начале тренировки проводится общая и специальная разминка 15 мин.</w:t>
      </w:r>
    </w:p>
    <w:p w:rsidR="005E27D6" w:rsidRPr="00DB717B" w:rsidRDefault="005E27D6" w:rsidP="0041438A">
      <w:pPr>
        <w:tabs>
          <w:tab w:val="left" w:pos="420"/>
          <w:tab w:val="left" w:pos="2977"/>
          <w:tab w:val="center" w:pos="4677"/>
        </w:tabs>
        <w:ind w:firstLine="567"/>
        <w:jc w:val="both"/>
        <w:rPr>
          <w:rFonts w:ascii="Times New Roman" w:hAnsi="Times New Roman" w:cs="Times New Roman"/>
          <w:sz w:val="24"/>
          <w:szCs w:val="24"/>
        </w:rPr>
      </w:pPr>
      <w:r w:rsidRPr="00DB717B">
        <w:rPr>
          <w:rFonts w:ascii="Times New Roman" w:hAnsi="Times New Roman" w:cs="Times New Roman"/>
          <w:sz w:val="24"/>
          <w:szCs w:val="24"/>
        </w:rPr>
        <w:t>Разминка у стола (имитация) и на столе – 10 мин.</w:t>
      </w:r>
    </w:p>
    <w:p w:rsidR="005E27D6" w:rsidRDefault="005E27D6" w:rsidP="0041438A">
      <w:pPr>
        <w:tabs>
          <w:tab w:val="left" w:pos="420"/>
          <w:tab w:val="left" w:pos="2977"/>
          <w:tab w:val="center" w:pos="4677"/>
        </w:tabs>
        <w:ind w:firstLine="567"/>
        <w:jc w:val="both"/>
        <w:rPr>
          <w:rFonts w:ascii="Times New Roman" w:hAnsi="Times New Roman" w:cs="Times New Roman"/>
          <w:sz w:val="24"/>
          <w:szCs w:val="24"/>
        </w:rPr>
      </w:pPr>
    </w:p>
    <w:p w:rsidR="005E27D6" w:rsidRPr="00552540" w:rsidRDefault="005E27D6" w:rsidP="005E27D6">
      <w:pPr>
        <w:tabs>
          <w:tab w:val="left" w:pos="420"/>
          <w:tab w:val="left" w:pos="2977"/>
          <w:tab w:val="center" w:pos="4677"/>
        </w:tabs>
        <w:ind w:firstLine="567"/>
        <w:rPr>
          <w:rFonts w:ascii="Times New Roman" w:hAnsi="Times New Roman" w:cs="Times New Roman"/>
          <w:sz w:val="28"/>
          <w:szCs w:val="28"/>
        </w:rPr>
      </w:pPr>
      <w:r w:rsidRPr="00552540">
        <w:rPr>
          <w:rFonts w:ascii="Times New Roman" w:hAnsi="Times New Roman" w:cs="Times New Roman"/>
          <w:sz w:val="28"/>
          <w:szCs w:val="28"/>
        </w:rPr>
        <w:t>УПРАЖНЕНИЯ НА СТОЛЕ</w:t>
      </w:r>
    </w:p>
    <w:tbl>
      <w:tblPr>
        <w:tblStyle w:val="af4"/>
        <w:tblW w:w="0" w:type="auto"/>
        <w:tblLook w:val="04A0" w:firstRow="1" w:lastRow="0" w:firstColumn="1" w:lastColumn="0" w:noHBand="0" w:noVBand="1"/>
      </w:tblPr>
      <w:tblGrid>
        <w:gridCol w:w="2977"/>
        <w:gridCol w:w="2126"/>
        <w:gridCol w:w="4076"/>
      </w:tblGrid>
      <w:tr w:rsidR="005E27D6" w:rsidRPr="00DB717B" w:rsidTr="005E27D6">
        <w:tc>
          <w:tcPr>
            <w:tcW w:w="2977" w:type="dxa"/>
          </w:tcPr>
          <w:p w:rsidR="005E27D6" w:rsidRPr="00DB717B" w:rsidRDefault="005E27D6" w:rsidP="005E27D6">
            <w:pPr>
              <w:tabs>
                <w:tab w:val="left" w:pos="420"/>
                <w:tab w:val="left" w:pos="2977"/>
                <w:tab w:val="center" w:pos="4677"/>
              </w:tabs>
              <w:rPr>
                <w:rFonts w:ascii="Times New Roman" w:hAnsi="Times New Roman" w:cs="Times New Roman"/>
                <w:b/>
                <w:sz w:val="24"/>
                <w:szCs w:val="24"/>
              </w:rPr>
            </w:pPr>
            <w:r w:rsidRPr="00DB717B">
              <w:rPr>
                <w:rFonts w:ascii="Times New Roman" w:hAnsi="Times New Roman" w:cs="Times New Roman"/>
                <w:b/>
                <w:sz w:val="24"/>
                <w:szCs w:val="24"/>
              </w:rPr>
              <w:t>Содержание и характер упражнений</w:t>
            </w:r>
          </w:p>
        </w:tc>
        <w:tc>
          <w:tcPr>
            <w:tcW w:w="2126" w:type="dxa"/>
          </w:tcPr>
          <w:p w:rsidR="005E27D6" w:rsidRPr="00DB717B" w:rsidRDefault="005E27D6" w:rsidP="005E27D6">
            <w:pPr>
              <w:tabs>
                <w:tab w:val="left" w:pos="420"/>
                <w:tab w:val="left" w:pos="2977"/>
                <w:tab w:val="center" w:pos="4677"/>
              </w:tabs>
              <w:rPr>
                <w:rFonts w:ascii="Times New Roman" w:hAnsi="Times New Roman" w:cs="Times New Roman"/>
                <w:b/>
                <w:sz w:val="24"/>
                <w:szCs w:val="24"/>
              </w:rPr>
            </w:pPr>
            <w:r w:rsidRPr="00DB717B">
              <w:rPr>
                <w:rFonts w:ascii="Times New Roman" w:hAnsi="Times New Roman" w:cs="Times New Roman"/>
                <w:b/>
                <w:sz w:val="24"/>
                <w:szCs w:val="24"/>
              </w:rPr>
              <w:t>Дозировка нагрузки</w:t>
            </w:r>
          </w:p>
        </w:tc>
        <w:tc>
          <w:tcPr>
            <w:tcW w:w="4076" w:type="dxa"/>
          </w:tcPr>
          <w:p w:rsidR="005E27D6" w:rsidRPr="00DB717B" w:rsidRDefault="005E27D6" w:rsidP="005E27D6">
            <w:pPr>
              <w:tabs>
                <w:tab w:val="left" w:pos="420"/>
                <w:tab w:val="left" w:pos="2977"/>
                <w:tab w:val="center" w:pos="4677"/>
              </w:tabs>
              <w:rPr>
                <w:rFonts w:ascii="Times New Roman" w:hAnsi="Times New Roman" w:cs="Times New Roman"/>
                <w:b/>
                <w:sz w:val="24"/>
                <w:szCs w:val="24"/>
              </w:rPr>
            </w:pPr>
            <w:r w:rsidRPr="00DB717B">
              <w:rPr>
                <w:rFonts w:ascii="Times New Roman" w:hAnsi="Times New Roman" w:cs="Times New Roman"/>
                <w:b/>
                <w:sz w:val="24"/>
                <w:szCs w:val="24"/>
              </w:rPr>
              <w:t>Методические указания</w:t>
            </w:r>
          </w:p>
        </w:tc>
      </w:tr>
      <w:tr w:rsidR="005E27D6" w:rsidRPr="00DB717B" w:rsidTr="007368CE">
        <w:trPr>
          <w:trHeight w:val="1994"/>
        </w:trPr>
        <w:tc>
          <w:tcPr>
            <w:tcW w:w="2977" w:type="dxa"/>
          </w:tcPr>
          <w:p w:rsidR="005E27D6" w:rsidRPr="00DB717B" w:rsidRDefault="00207595" w:rsidP="00DB717B">
            <w:pPr>
              <w:pStyle w:val="ab"/>
              <w:numPr>
                <w:ilvl w:val="0"/>
                <w:numId w:val="5"/>
              </w:numPr>
              <w:tabs>
                <w:tab w:val="left" w:pos="142"/>
                <w:tab w:val="left" w:pos="2977"/>
                <w:tab w:val="center" w:pos="4677"/>
              </w:tabs>
              <w:jc w:val="both"/>
              <w:rPr>
                <w:rFonts w:ascii="Times New Roman" w:hAnsi="Times New Roman" w:cs="Times New Roman"/>
                <w:sz w:val="24"/>
                <w:szCs w:val="24"/>
              </w:rPr>
            </w:pPr>
            <w:r>
              <w:rPr>
                <w:rFonts w:ascii="Times New Roman" w:hAnsi="Times New Roman" w:cs="Times New Roman"/>
                <w:noProof/>
                <w:sz w:val="24"/>
                <w:szCs w:val="24"/>
                <w:lang w:eastAsia="ru-RU"/>
              </w:rPr>
              <w:pict>
                <v:rect id="_x0000_s1027" style="position:absolute;left:0;text-align:left;margin-left:31.95pt;margin-top:10.5pt;width:36pt;height:54.75pt;z-index:251658240;mso-position-horizontal-relative:text;mso-position-vertical-relative:text"/>
              </w:pict>
            </w:r>
            <w:r w:rsidR="005E27D6" w:rsidRPr="00DB717B">
              <w:rPr>
                <w:rFonts w:ascii="Times New Roman" w:hAnsi="Times New Roman" w:cs="Times New Roman"/>
                <w:sz w:val="24"/>
                <w:szCs w:val="24"/>
              </w:rPr>
              <w:t xml:space="preserve">  1   2</w:t>
            </w:r>
          </w:p>
          <w:p w:rsidR="005E27D6" w:rsidRPr="00DB717B" w:rsidRDefault="00207595" w:rsidP="005E27D6">
            <w:pPr>
              <w:tabs>
                <w:tab w:val="left" w:pos="142"/>
                <w:tab w:val="left" w:pos="2977"/>
                <w:tab w:val="center" w:pos="4677"/>
              </w:tabs>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028" type="#_x0000_t32" style="position:absolute;left:0;text-align:left;margin-left:42.45pt;margin-top:-.25pt;width:15pt;height:65.25pt;flip:x y;z-index:251659264" o:connectortype="straight">
                  <v:stroke endarrow="block"/>
                </v:shape>
              </w:pict>
            </w:r>
            <w:r>
              <w:rPr>
                <w:rFonts w:ascii="Times New Roman" w:hAnsi="Times New Roman" w:cs="Times New Roman"/>
                <w:noProof/>
                <w:sz w:val="24"/>
                <w:szCs w:val="24"/>
                <w:lang w:eastAsia="ru-RU"/>
              </w:rPr>
              <w:pict>
                <v:shape id="_x0000_s1029" type="#_x0000_t32" style="position:absolute;left:0;text-align:left;margin-left:53.7pt;margin-top:-.25pt;width:13.5pt;height:65.25pt;flip:x y;z-index:251660288" o:connectortype="straight">
                  <v:stroke endarrow="block"/>
                </v:shape>
              </w:pict>
            </w:r>
          </w:p>
          <w:p w:rsidR="005E27D6" w:rsidRPr="00DB717B" w:rsidRDefault="005E27D6" w:rsidP="005E27D6">
            <w:pPr>
              <w:tabs>
                <w:tab w:val="left" w:pos="142"/>
                <w:tab w:val="left" w:pos="2977"/>
                <w:tab w:val="center" w:pos="4677"/>
              </w:tabs>
              <w:jc w:val="both"/>
              <w:rPr>
                <w:rFonts w:ascii="Times New Roman" w:hAnsi="Times New Roman" w:cs="Times New Roman"/>
                <w:sz w:val="24"/>
                <w:szCs w:val="24"/>
              </w:rPr>
            </w:pPr>
          </w:p>
          <w:p w:rsidR="005E27D6" w:rsidRPr="00DB717B" w:rsidRDefault="005E27D6" w:rsidP="005E27D6">
            <w:pPr>
              <w:tabs>
                <w:tab w:val="left" w:pos="142"/>
                <w:tab w:val="left" w:pos="2977"/>
                <w:tab w:val="center" w:pos="4677"/>
              </w:tabs>
              <w:jc w:val="both"/>
              <w:rPr>
                <w:rFonts w:ascii="Times New Roman" w:hAnsi="Times New Roman" w:cs="Times New Roman"/>
                <w:sz w:val="24"/>
                <w:szCs w:val="24"/>
              </w:rPr>
            </w:pPr>
          </w:p>
          <w:p w:rsidR="005E27D6" w:rsidRPr="00DB717B" w:rsidRDefault="005E27D6" w:rsidP="005E27D6">
            <w:pPr>
              <w:tabs>
                <w:tab w:val="left" w:pos="142"/>
                <w:tab w:val="left" w:pos="2977"/>
                <w:tab w:val="center" w:pos="4677"/>
              </w:tabs>
              <w:jc w:val="both"/>
              <w:rPr>
                <w:rFonts w:ascii="Times New Roman" w:hAnsi="Times New Roman" w:cs="Times New Roman"/>
                <w:sz w:val="24"/>
                <w:szCs w:val="24"/>
              </w:rPr>
            </w:pPr>
          </w:p>
          <w:p w:rsidR="005E27D6" w:rsidRPr="00DB717B" w:rsidRDefault="005E27D6" w:rsidP="005E27D6">
            <w:pPr>
              <w:tabs>
                <w:tab w:val="left" w:pos="142"/>
                <w:tab w:val="left" w:pos="2977"/>
                <w:tab w:val="center" w:pos="4677"/>
              </w:tabs>
              <w:jc w:val="both"/>
              <w:rPr>
                <w:rFonts w:ascii="Times New Roman" w:hAnsi="Times New Roman" w:cs="Times New Roman"/>
                <w:sz w:val="24"/>
                <w:szCs w:val="24"/>
              </w:rPr>
            </w:pPr>
          </w:p>
          <w:p w:rsidR="005E27D6" w:rsidRPr="00DB717B" w:rsidRDefault="005E27D6" w:rsidP="005E27D6">
            <w:pPr>
              <w:tabs>
                <w:tab w:val="left" w:pos="142"/>
                <w:tab w:val="left" w:pos="2977"/>
                <w:tab w:val="center" w:pos="4677"/>
              </w:tabs>
              <w:jc w:val="both"/>
              <w:rPr>
                <w:rFonts w:ascii="Times New Roman" w:hAnsi="Times New Roman" w:cs="Times New Roman"/>
                <w:sz w:val="24"/>
                <w:szCs w:val="24"/>
              </w:rPr>
            </w:pPr>
            <w:r w:rsidRPr="00DB717B">
              <w:rPr>
                <w:rFonts w:ascii="Times New Roman" w:hAnsi="Times New Roman" w:cs="Times New Roman"/>
                <w:sz w:val="24"/>
                <w:szCs w:val="24"/>
              </w:rPr>
              <w:t xml:space="preserve">                     </w:t>
            </w:r>
          </w:p>
          <w:p w:rsidR="005E27D6" w:rsidRPr="00DB717B" w:rsidRDefault="005E27D6" w:rsidP="007368CE">
            <w:pPr>
              <w:tabs>
                <w:tab w:val="left" w:pos="142"/>
                <w:tab w:val="left" w:pos="2977"/>
                <w:tab w:val="center" w:pos="4677"/>
              </w:tabs>
              <w:jc w:val="both"/>
              <w:rPr>
                <w:rFonts w:ascii="Times New Roman" w:hAnsi="Times New Roman" w:cs="Times New Roman"/>
                <w:sz w:val="24"/>
                <w:szCs w:val="24"/>
              </w:rPr>
            </w:pPr>
            <w:r w:rsidRPr="00DB717B">
              <w:rPr>
                <w:rFonts w:ascii="Times New Roman" w:hAnsi="Times New Roman" w:cs="Times New Roman"/>
                <w:sz w:val="24"/>
                <w:szCs w:val="24"/>
              </w:rPr>
              <w:t xml:space="preserve">                        1   2  </w:t>
            </w:r>
          </w:p>
        </w:tc>
        <w:tc>
          <w:tcPr>
            <w:tcW w:w="2126" w:type="dxa"/>
          </w:tcPr>
          <w:p w:rsidR="005E27D6" w:rsidRPr="00DB717B" w:rsidRDefault="005E27D6" w:rsidP="005E27D6">
            <w:pPr>
              <w:tabs>
                <w:tab w:val="left" w:pos="420"/>
                <w:tab w:val="left" w:pos="2977"/>
                <w:tab w:val="center" w:pos="4677"/>
              </w:tabs>
              <w:jc w:val="both"/>
              <w:rPr>
                <w:rFonts w:ascii="Times New Roman" w:hAnsi="Times New Roman" w:cs="Times New Roman"/>
                <w:sz w:val="24"/>
                <w:szCs w:val="24"/>
              </w:rPr>
            </w:pPr>
            <w:r w:rsidRPr="00DB717B">
              <w:rPr>
                <w:rFonts w:ascii="Times New Roman" w:hAnsi="Times New Roman" w:cs="Times New Roman"/>
                <w:sz w:val="24"/>
                <w:szCs w:val="24"/>
              </w:rPr>
              <w:t>10 мин</w:t>
            </w:r>
          </w:p>
          <w:p w:rsidR="005E27D6" w:rsidRPr="00DB717B" w:rsidRDefault="005E27D6" w:rsidP="005E27D6">
            <w:pPr>
              <w:tabs>
                <w:tab w:val="left" w:pos="420"/>
                <w:tab w:val="left" w:pos="2977"/>
                <w:tab w:val="center" w:pos="4677"/>
              </w:tabs>
              <w:jc w:val="both"/>
              <w:rPr>
                <w:rFonts w:ascii="Times New Roman" w:hAnsi="Times New Roman" w:cs="Times New Roman"/>
                <w:sz w:val="24"/>
                <w:szCs w:val="24"/>
              </w:rPr>
            </w:pPr>
            <w:r w:rsidRPr="00DB717B">
              <w:rPr>
                <w:rFonts w:ascii="Times New Roman" w:hAnsi="Times New Roman" w:cs="Times New Roman"/>
                <w:sz w:val="24"/>
                <w:szCs w:val="24"/>
              </w:rPr>
              <w:t xml:space="preserve">     +</w:t>
            </w:r>
          </w:p>
          <w:p w:rsidR="005E27D6" w:rsidRPr="00DB717B" w:rsidRDefault="005E27D6" w:rsidP="005E27D6">
            <w:pPr>
              <w:tabs>
                <w:tab w:val="left" w:pos="420"/>
                <w:tab w:val="left" w:pos="2977"/>
                <w:tab w:val="center" w:pos="4677"/>
              </w:tabs>
              <w:jc w:val="both"/>
              <w:rPr>
                <w:rFonts w:ascii="Times New Roman" w:hAnsi="Times New Roman" w:cs="Times New Roman"/>
                <w:sz w:val="24"/>
                <w:szCs w:val="24"/>
              </w:rPr>
            </w:pPr>
            <w:r w:rsidRPr="00DB717B">
              <w:rPr>
                <w:rFonts w:ascii="Times New Roman" w:hAnsi="Times New Roman" w:cs="Times New Roman"/>
                <w:sz w:val="24"/>
                <w:szCs w:val="24"/>
              </w:rPr>
              <w:t>10 мин</w:t>
            </w:r>
          </w:p>
        </w:tc>
        <w:tc>
          <w:tcPr>
            <w:tcW w:w="4076" w:type="dxa"/>
          </w:tcPr>
          <w:p w:rsidR="005E27D6" w:rsidRPr="00DB717B" w:rsidRDefault="007368CE" w:rsidP="005E27D6">
            <w:pPr>
              <w:tabs>
                <w:tab w:val="left" w:pos="420"/>
                <w:tab w:val="left" w:pos="2977"/>
                <w:tab w:val="center" w:pos="4677"/>
              </w:tabs>
              <w:jc w:val="both"/>
              <w:rPr>
                <w:rFonts w:ascii="Times New Roman" w:hAnsi="Times New Roman" w:cs="Times New Roman"/>
                <w:sz w:val="24"/>
                <w:szCs w:val="24"/>
              </w:rPr>
            </w:pPr>
            <w:r w:rsidRPr="00DB717B">
              <w:rPr>
                <w:rFonts w:ascii="Times New Roman" w:hAnsi="Times New Roman" w:cs="Times New Roman"/>
                <w:sz w:val="24"/>
                <w:szCs w:val="24"/>
              </w:rPr>
              <w:t xml:space="preserve">Совершенствование техники выполнения контрнаката справа направо с небольшим передвижением вдоль стола. Следует за моментом приема мяча, направлением его полета и точностью попадания. </w:t>
            </w:r>
          </w:p>
        </w:tc>
      </w:tr>
      <w:tr w:rsidR="005E27D6" w:rsidRPr="00DB717B" w:rsidTr="007368CE">
        <w:trPr>
          <w:trHeight w:val="1966"/>
        </w:trPr>
        <w:tc>
          <w:tcPr>
            <w:tcW w:w="2977" w:type="dxa"/>
          </w:tcPr>
          <w:p w:rsidR="005E27D6" w:rsidRPr="00DB717B" w:rsidRDefault="005E27D6" w:rsidP="00DB717B">
            <w:pPr>
              <w:pStyle w:val="ab"/>
              <w:numPr>
                <w:ilvl w:val="0"/>
                <w:numId w:val="5"/>
              </w:numPr>
              <w:tabs>
                <w:tab w:val="left" w:pos="420"/>
                <w:tab w:val="left" w:pos="2977"/>
                <w:tab w:val="center" w:pos="4677"/>
              </w:tabs>
              <w:jc w:val="both"/>
              <w:rPr>
                <w:rFonts w:ascii="Times New Roman" w:hAnsi="Times New Roman" w:cs="Times New Roman"/>
                <w:sz w:val="24"/>
                <w:szCs w:val="24"/>
              </w:rPr>
            </w:pPr>
          </w:p>
          <w:p w:rsidR="007368CE" w:rsidRPr="00DB717B" w:rsidRDefault="00207595" w:rsidP="007368CE">
            <w:pPr>
              <w:tabs>
                <w:tab w:val="left" w:pos="420"/>
                <w:tab w:val="left" w:pos="2977"/>
                <w:tab w:val="center" w:pos="4677"/>
              </w:tabs>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1" type="#_x0000_t32" style="position:absolute;left:0;text-align:left;margin-left:35.7pt;margin-top:6.05pt;width:20.25pt;height:54pt;flip:y;z-index:251662336" o:connectortype="straight">
                  <v:stroke endarrow="block"/>
                </v:shape>
              </w:pict>
            </w:r>
            <w:r>
              <w:rPr>
                <w:rFonts w:ascii="Times New Roman" w:hAnsi="Times New Roman" w:cs="Times New Roman"/>
                <w:noProof/>
                <w:sz w:val="24"/>
                <w:szCs w:val="24"/>
                <w:lang w:eastAsia="ru-RU"/>
              </w:rPr>
              <w:pict>
                <v:rect id="_x0000_s1030" style="position:absolute;left:0;text-align:left;margin-left:33.45pt;margin-top:3.05pt;width:35.25pt;height:54.75pt;z-index:251661312"/>
              </w:pict>
            </w:r>
          </w:p>
          <w:p w:rsidR="007368CE" w:rsidRPr="00DB717B" w:rsidRDefault="007368CE" w:rsidP="007368CE">
            <w:pPr>
              <w:tabs>
                <w:tab w:val="left" w:pos="420"/>
                <w:tab w:val="left" w:pos="2977"/>
                <w:tab w:val="center" w:pos="4677"/>
              </w:tabs>
              <w:jc w:val="both"/>
              <w:rPr>
                <w:rFonts w:ascii="Times New Roman" w:hAnsi="Times New Roman" w:cs="Times New Roman"/>
                <w:sz w:val="24"/>
                <w:szCs w:val="24"/>
              </w:rPr>
            </w:pPr>
          </w:p>
          <w:p w:rsidR="007368CE" w:rsidRPr="00DB717B" w:rsidRDefault="00207595" w:rsidP="007368CE">
            <w:pPr>
              <w:tabs>
                <w:tab w:val="left" w:pos="420"/>
                <w:tab w:val="left" w:pos="2977"/>
                <w:tab w:val="center" w:pos="4677"/>
              </w:tabs>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2" type="#_x0000_t32" style="position:absolute;left:0;text-align:left;margin-left:37.2pt;margin-top:8.55pt;width:15pt;height:28.5pt;flip:y;z-index:251663360" o:connectortype="straight">
                  <v:stroke endarrow="block"/>
                </v:shape>
              </w:pict>
            </w:r>
          </w:p>
          <w:p w:rsidR="007368CE" w:rsidRPr="00DB717B" w:rsidRDefault="007368CE" w:rsidP="007368CE">
            <w:pPr>
              <w:tabs>
                <w:tab w:val="left" w:pos="420"/>
                <w:tab w:val="left" w:pos="2977"/>
                <w:tab w:val="center" w:pos="4677"/>
              </w:tabs>
              <w:jc w:val="both"/>
              <w:rPr>
                <w:rFonts w:ascii="Times New Roman" w:hAnsi="Times New Roman" w:cs="Times New Roman"/>
                <w:sz w:val="24"/>
                <w:szCs w:val="24"/>
              </w:rPr>
            </w:pPr>
          </w:p>
          <w:p w:rsidR="007368CE" w:rsidRPr="00DB717B" w:rsidRDefault="007368CE" w:rsidP="007368CE">
            <w:pPr>
              <w:tabs>
                <w:tab w:val="left" w:pos="420"/>
                <w:tab w:val="left" w:pos="2977"/>
                <w:tab w:val="center" w:pos="4677"/>
              </w:tabs>
              <w:jc w:val="both"/>
              <w:rPr>
                <w:rFonts w:ascii="Times New Roman" w:hAnsi="Times New Roman" w:cs="Times New Roman"/>
                <w:sz w:val="24"/>
                <w:szCs w:val="24"/>
              </w:rPr>
            </w:pPr>
          </w:p>
          <w:p w:rsidR="007368CE" w:rsidRPr="00DB717B" w:rsidRDefault="007368CE" w:rsidP="007368CE">
            <w:pPr>
              <w:tabs>
                <w:tab w:val="left" w:pos="420"/>
                <w:tab w:val="left" w:pos="2977"/>
                <w:tab w:val="center" w:pos="4677"/>
              </w:tabs>
              <w:jc w:val="both"/>
              <w:rPr>
                <w:rFonts w:ascii="Times New Roman" w:hAnsi="Times New Roman" w:cs="Times New Roman"/>
                <w:sz w:val="24"/>
                <w:szCs w:val="24"/>
              </w:rPr>
            </w:pPr>
            <w:r w:rsidRPr="00DB717B">
              <w:rPr>
                <w:rFonts w:ascii="Times New Roman" w:hAnsi="Times New Roman" w:cs="Times New Roman"/>
                <w:sz w:val="24"/>
                <w:szCs w:val="24"/>
              </w:rPr>
              <w:t xml:space="preserve">        </w:t>
            </w:r>
          </w:p>
          <w:p w:rsidR="007368CE" w:rsidRPr="00DB717B" w:rsidRDefault="007368CE" w:rsidP="007368CE">
            <w:pPr>
              <w:tabs>
                <w:tab w:val="left" w:pos="420"/>
                <w:tab w:val="left" w:pos="2977"/>
                <w:tab w:val="center" w:pos="4677"/>
              </w:tabs>
              <w:jc w:val="both"/>
              <w:rPr>
                <w:rFonts w:ascii="Times New Roman" w:hAnsi="Times New Roman" w:cs="Times New Roman"/>
                <w:sz w:val="24"/>
                <w:szCs w:val="24"/>
              </w:rPr>
            </w:pPr>
            <w:r w:rsidRPr="00DB717B">
              <w:rPr>
                <w:rFonts w:ascii="Times New Roman" w:hAnsi="Times New Roman" w:cs="Times New Roman"/>
                <w:sz w:val="24"/>
                <w:szCs w:val="24"/>
              </w:rPr>
              <w:t xml:space="preserve">             1   2 </w:t>
            </w:r>
          </w:p>
        </w:tc>
        <w:tc>
          <w:tcPr>
            <w:tcW w:w="2126" w:type="dxa"/>
          </w:tcPr>
          <w:p w:rsidR="005E27D6" w:rsidRPr="00DB717B" w:rsidRDefault="007368CE" w:rsidP="005E27D6">
            <w:pPr>
              <w:tabs>
                <w:tab w:val="left" w:pos="420"/>
                <w:tab w:val="left" w:pos="2977"/>
                <w:tab w:val="center" w:pos="4677"/>
              </w:tabs>
              <w:jc w:val="both"/>
              <w:rPr>
                <w:rFonts w:ascii="Times New Roman" w:hAnsi="Times New Roman" w:cs="Times New Roman"/>
                <w:sz w:val="24"/>
                <w:szCs w:val="24"/>
              </w:rPr>
            </w:pPr>
            <w:r w:rsidRPr="00DB717B">
              <w:rPr>
                <w:rFonts w:ascii="Times New Roman" w:hAnsi="Times New Roman" w:cs="Times New Roman"/>
                <w:sz w:val="24"/>
                <w:szCs w:val="24"/>
              </w:rPr>
              <w:t xml:space="preserve">10 мин </w:t>
            </w:r>
          </w:p>
          <w:p w:rsidR="007368CE" w:rsidRPr="00DB717B" w:rsidRDefault="007368CE" w:rsidP="005E27D6">
            <w:pPr>
              <w:tabs>
                <w:tab w:val="left" w:pos="420"/>
                <w:tab w:val="left" w:pos="2977"/>
                <w:tab w:val="center" w:pos="4677"/>
              </w:tabs>
              <w:jc w:val="both"/>
              <w:rPr>
                <w:rFonts w:ascii="Times New Roman" w:hAnsi="Times New Roman" w:cs="Times New Roman"/>
                <w:sz w:val="24"/>
                <w:szCs w:val="24"/>
              </w:rPr>
            </w:pPr>
            <w:r w:rsidRPr="00DB717B">
              <w:rPr>
                <w:rFonts w:ascii="Times New Roman" w:hAnsi="Times New Roman" w:cs="Times New Roman"/>
                <w:sz w:val="24"/>
                <w:szCs w:val="24"/>
              </w:rPr>
              <w:t xml:space="preserve">     + </w:t>
            </w:r>
          </w:p>
          <w:p w:rsidR="007368CE" w:rsidRPr="00DB717B" w:rsidRDefault="007368CE" w:rsidP="005E27D6">
            <w:pPr>
              <w:tabs>
                <w:tab w:val="left" w:pos="420"/>
                <w:tab w:val="left" w:pos="2977"/>
                <w:tab w:val="center" w:pos="4677"/>
              </w:tabs>
              <w:jc w:val="both"/>
              <w:rPr>
                <w:rFonts w:ascii="Times New Roman" w:hAnsi="Times New Roman" w:cs="Times New Roman"/>
                <w:sz w:val="24"/>
                <w:szCs w:val="24"/>
              </w:rPr>
            </w:pPr>
            <w:r w:rsidRPr="00DB717B">
              <w:rPr>
                <w:rFonts w:ascii="Times New Roman" w:hAnsi="Times New Roman" w:cs="Times New Roman"/>
                <w:sz w:val="24"/>
                <w:szCs w:val="24"/>
              </w:rPr>
              <w:t xml:space="preserve">10 мин </w:t>
            </w:r>
          </w:p>
        </w:tc>
        <w:tc>
          <w:tcPr>
            <w:tcW w:w="4076" w:type="dxa"/>
          </w:tcPr>
          <w:p w:rsidR="005E27D6" w:rsidRPr="00DB717B" w:rsidRDefault="007368CE" w:rsidP="005E27D6">
            <w:pPr>
              <w:tabs>
                <w:tab w:val="left" w:pos="420"/>
                <w:tab w:val="left" w:pos="2977"/>
                <w:tab w:val="center" w:pos="4677"/>
              </w:tabs>
              <w:jc w:val="both"/>
              <w:rPr>
                <w:rFonts w:ascii="Times New Roman" w:hAnsi="Times New Roman" w:cs="Times New Roman"/>
                <w:sz w:val="24"/>
                <w:szCs w:val="24"/>
              </w:rPr>
            </w:pPr>
            <w:r w:rsidRPr="00DB717B">
              <w:rPr>
                <w:rFonts w:ascii="Times New Roman" w:hAnsi="Times New Roman" w:cs="Times New Roman"/>
                <w:sz w:val="24"/>
                <w:szCs w:val="24"/>
              </w:rPr>
              <w:t xml:space="preserve">Совершенствование техники выполнения срезки слева налево: </w:t>
            </w:r>
          </w:p>
          <w:p w:rsidR="007368CE" w:rsidRPr="00DB717B" w:rsidRDefault="007368CE" w:rsidP="005E27D6">
            <w:pPr>
              <w:tabs>
                <w:tab w:val="left" w:pos="420"/>
                <w:tab w:val="left" w:pos="2977"/>
                <w:tab w:val="center" w:pos="4677"/>
              </w:tabs>
              <w:jc w:val="both"/>
              <w:rPr>
                <w:rFonts w:ascii="Times New Roman" w:hAnsi="Times New Roman" w:cs="Times New Roman"/>
                <w:sz w:val="24"/>
                <w:szCs w:val="24"/>
              </w:rPr>
            </w:pPr>
            <w:r w:rsidRPr="00DB717B">
              <w:rPr>
                <w:rFonts w:ascii="Times New Roman" w:hAnsi="Times New Roman" w:cs="Times New Roman"/>
                <w:sz w:val="24"/>
                <w:szCs w:val="24"/>
              </w:rPr>
              <w:t>1 – срезка в ближнюю зону,</w:t>
            </w:r>
          </w:p>
          <w:p w:rsidR="007368CE" w:rsidRPr="00DB717B" w:rsidRDefault="007368CE" w:rsidP="005E27D6">
            <w:pPr>
              <w:tabs>
                <w:tab w:val="left" w:pos="420"/>
                <w:tab w:val="left" w:pos="2977"/>
                <w:tab w:val="center" w:pos="4677"/>
              </w:tabs>
              <w:jc w:val="both"/>
              <w:rPr>
                <w:rFonts w:ascii="Times New Roman" w:hAnsi="Times New Roman" w:cs="Times New Roman"/>
                <w:sz w:val="24"/>
                <w:szCs w:val="24"/>
              </w:rPr>
            </w:pPr>
            <w:r w:rsidRPr="00DB717B">
              <w:rPr>
                <w:rFonts w:ascii="Times New Roman" w:hAnsi="Times New Roman" w:cs="Times New Roman"/>
                <w:sz w:val="24"/>
                <w:szCs w:val="24"/>
              </w:rPr>
              <w:t>2 – срезка в дальнюю зону левой половины стола. Следить за моментом приема мяча, направлением его полета и точностью попадания</w:t>
            </w:r>
          </w:p>
        </w:tc>
      </w:tr>
      <w:tr w:rsidR="005E27D6" w:rsidRPr="00DB717B" w:rsidTr="007368CE">
        <w:trPr>
          <w:trHeight w:val="1541"/>
        </w:trPr>
        <w:tc>
          <w:tcPr>
            <w:tcW w:w="2977" w:type="dxa"/>
          </w:tcPr>
          <w:p w:rsidR="005E27D6" w:rsidRPr="00DB717B" w:rsidRDefault="005E27D6" w:rsidP="00DB717B">
            <w:pPr>
              <w:pStyle w:val="ab"/>
              <w:numPr>
                <w:ilvl w:val="0"/>
                <w:numId w:val="5"/>
              </w:numPr>
              <w:tabs>
                <w:tab w:val="left" w:pos="420"/>
                <w:tab w:val="left" w:pos="2977"/>
                <w:tab w:val="center" w:pos="4677"/>
              </w:tabs>
              <w:jc w:val="both"/>
              <w:rPr>
                <w:rFonts w:ascii="Times New Roman" w:hAnsi="Times New Roman" w:cs="Times New Roman"/>
                <w:sz w:val="24"/>
                <w:szCs w:val="24"/>
              </w:rPr>
            </w:pPr>
          </w:p>
          <w:p w:rsidR="007368CE" w:rsidRPr="00DB717B" w:rsidRDefault="00207595" w:rsidP="007368CE">
            <w:pPr>
              <w:tabs>
                <w:tab w:val="left" w:pos="420"/>
                <w:tab w:val="left" w:pos="2977"/>
                <w:tab w:val="center" w:pos="4677"/>
              </w:tabs>
              <w:jc w:val="both"/>
              <w:rPr>
                <w:rFonts w:ascii="Times New Roman" w:hAnsi="Times New Roman" w:cs="Times New Roman"/>
                <w:sz w:val="24"/>
                <w:szCs w:val="24"/>
              </w:rPr>
            </w:pPr>
            <w:r>
              <w:rPr>
                <w:rFonts w:ascii="Times New Roman" w:hAnsi="Times New Roman" w:cs="Times New Roman"/>
                <w:noProof/>
                <w:sz w:val="24"/>
                <w:szCs w:val="24"/>
                <w:lang w:eastAsia="ru-RU"/>
              </w:rPr>
              <w:pict>
                <v:rect id="_x0000_s1033" style="position:absolute;left:0;text-align:left;margin-left:36.45pt;margin-top:11.5pt;width:32.25pt;height:40.5pt;z-index:251664384"/>
              </w:pict>
            </w:r>
            <w:r w:rsidR="007368CE" w:rsidRPr="00DB717B">
              <w:rPr>
                <w:rFonts w:ascii="Times New Roman" w:hAnsi="Times New Roman" w:cs="Times New Roman"/>
                <w:sz w:val="24"/>
                <w:szCs w:val="24"/>
              </w:rPr>
              <w:t xml:space="preserve">                          2 </w:t>
            </w:r>
          </w:p>
          <w:p w:rsidR="007368CE" w:rsidRPr="00DB717B" w:rsidRDefault="00207595" w:rsidP="007368CE">
            <w:pPr>
              <w:tabs>
                <w:tab w:val="left" w:pos="420"/>
                <w:tab w:val="left" w:pos="2977"/>
                <w:tab w:val="center" w:pos="4677"/>
              </w:tabs>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7" type="#_x0000_t32" style="position:absolute;left:0;text-align:left;margin-left:56.7pt;margin-top:6.75pt;width:5.25pt;height:34.5pt;flip:y;z-index:251667456" o:connectortype="straight">
                  <v:stroke endarrow="block"/>
                </v:shape>
              </w:pict>
            </w:r>
            <w:r w:rsidR="007368CE" w:rsidRPr="00DB717B">
              <w:rPr>
                <w:rFonts w:ascii="Times New Roman" w:hAnsi="Times New Roman" w:cs="Times New Roman"/>
                <w:sz w:val="24"/>
                <w:szCs w:val="24"/>
              </w:rPr>
              <w:t xml:space="preserve">           </w:t>
            </w:r>
          </w:p>
          <w:p w:rsidR="007368CE" w:rsidRPr="00DB717B" w:rsidRDefault="00207595" w:rsidP="007368CE">
            <w:pPr>
              <w:tabs>
                <w:tab w:val="left" w:pos="420"/>
                <w:tab w:val="left" w:pos="2977"/>
                <w:tab w:val="center" w:pos="4677"/>
              </w:tabs>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6" type="#_x0000_t32" style="position:absolute;left:0;text-align:left;margin-left:46.2pt;margin-top:7.25pt;width:9pt;height:27pt;z-index:251666432" o:connectortype="straight">
                  <v:stroke endarrow="block"/>
                </v:shape>
              </w:pict>
            </w:r>
            <w:r>
              <w:rPr>
                <w:rFonts w:ascii="Times New Roman" w:hAnsi="Times New Roman" w:cs="Times New Roman"/>
                <w:noProof/>
                <w:sz w:val="24"/>
                <w:szCs w:val="24"/>
                <w:lang w:eastAsia="ru-RU"/>
              </w:rPr>
              <w:pict>
                <v:shape id="_x0000_s1035" type="#_x0000_t32" style="position:absolute;left:0;text-align:left;margin-left:39.45pt;margin-top:1.25pt;width:5.25pt;height:25.5pt;flip:y;z-index:251665408" o:connectortype="straight">
                  <v:stroke endarrow="block"/>
                </v:shape>
              </w:pict>
            </w:r>
          </w:p>
          <w:p w:rsidR="007368CE" w:rsidRPr="00DB717B" w:rsidRDefault="007368CE" w:rsidP="007368CE">
            <w:pPr>
              <w:tabs>
                <w:tab w:val="left" w:pos="420"/>
                <w:tab w:val="left" w:pos="2977"/>
                <w:tab w:val="center" w:pos="4677"/>
              </w:tabs>
              <w:jc w:val="both"/>
              <w:rPr>
                <w:rFonts w:ascii="Times New Roman" w:hAnsi="Times New Roman" w:cs="Times New Roman"/>
                <w:sz w:val="24"/>
                <w:szCs w:val="24"/>
              </w:rPr>
            </w:pPr>
          </w:p>
          <w:p w:rsidR="007368CE" w:rsidRPr="00DB717B" w:rsidRDefault="007368CE" w:rsidP="007368CE">
            <w:pPr>
              <w:tabs>
                <w:tab w:val="left" w:pos="420"/>
                <w:tab w:val="left" w:pos="2977"/>
                <w:tab w:val="center" w:pos="4677"/>
              </w:tabs>
              <w:jc w:val="both"/>
              <w:rPr>
                <w:rFonts w:ascii="Times New Roman" w:hAnsi="Times New Roman" w:cs="Times New Roman"/>
                <w:sz w:val="24"/>
                <w:szCs w:val="24"/>
              </w:rPr>
            </w:pPr>
          </w:p>
          <w:p w:rsidR="007368CE" w:rsidRPr="00DB717B" w:rsidRDefault="007368CE" w:rsidP="007368CE">
            <w:pPr>
              <w:tabs>
                <w:tab w:val="left" w:pos="420"/>
                <w:tab w:val="left" w:pos="2977"/>
                <w:tab w:val="center" w:pos="4677"/>
              </w:tabs>
              <w:jc w:val="both"/>
              <w:rPr>
                <w:rFonts w:ascii="Times New Roman" w:hAnsi="Times New Roman" w:cs="Times New Roman"/>
                <w:sz w:val="24"/>
                <w:szCs w:val="24"/>
              </w:rPr>
            </w:pPr>
            <w:r w:rsidRPr="00DB717B">
              <w:rPr>
                <w:rFonts w:ascii="Times New Roman" w:hAnsi="Times New Roman" w:cs="Times New Roman"/>
                <w:sz w:val="24"/>
                <w:szCs w:val="24"/>
              </w:rPr>
              <w:t xml:space="preserve">               1         3</w:t>
            </w:r>
          </w:p>
          <w:p w:rsidR="007368CE" w:rsidRPr="00DB717B" w:rsidRDefault="007368CE" w:rsidP="007368CE">
            <w:pPr>
              <w:tabs>
                <w:tab w:val="left" w:pos="420"/>
                <w:tab w:val="left" w:pos="2977"/>
                <w:tab w:val="center" w:pos="4677"/>
              </w:tabs>
              <w:jc w:val="both"/>
              <w:rPr>
                <w:rFonts w:ascii="Times New Roman" w:hAnsi="Times New Roman" w:cs="Times New Roman"/>
                <w:sz w:val="24"/>
                <w:szCs w:val="24"/>
              </w:rPr>
            </w:pPr>
          </w:p>
        </w:tc>
        <w:tc>
          <w:tcPr>
            <w:tcW w:w="2126" w:type="dxa"/>
          </w:tcPr>
          <w:p w:rsidR="005E27D6" w:rsidRPr="00DB717B" w:rsidRDefault="007368CE" w:rsidP="005E27D6">
            <w:pPr>
              <w:tabs>
                <w:tab w:val="left" w:pos="420"/>
                <w:tab w:val="left" w:pos="2977"/>
                <w:tab w:val="center" w:pos="4677"/>
              </w:tabs>
              <w:jc w:val="both"/>
              <w:rPr>
                <w:rFonts w:ascii="Times New Roman" w:hAnsi="Times New Roman" w:cs="Times New Roman"/>
                <w:sz w:val="24"/>
                <w:szCs w:val="24"/>
              </w:rPr>
            </w:pPr>
            <w:r w:rsidRPr="00DB717B">
              <w:rPr>
                <w:rFonts w:ascii="Times New Roman" w:hAnsi="Times New Roman" w:cs="Times New Roman"/>
                <w:sz w:val="24"/>
                <w:szCs w:val="24"/>
              </w:rPr>
              <w:t xml:space="preserve">10 мин </w:t>
            </w:r>
          </w:p>
          <w:p w:rsidR="007368CE" w:rsidRPr="00DB717B" w:rsidRDefault="007368CE" w:rsidP="005E27D6">
            <w:pPr>
              <w:tabs>
                <w:tab w:val="left" w:pos="420"/>
                <w:tab w:val="left" w:pos="2977"/>
                <w:tab w:val="center" w:pos="4677"/>
              </w:tabs>
              <w:jc w:val="both"/>
              <w:rPr>
                <w:rFonts w:ascii="Times New Roman" w:hAnsi="Times New Roman" w:cs="Times New Roman"/>
                <w:sz w:val="24"/>
                <w:szCs w:val="24"/>
              </w:rPr>
            </w:pPr>
            <w:r w:rsidRPr="00DB717B">
              <w:rPr>
                <w:rFonts w:ascii="Times New Roman" w:hAnsi="Times New Roman" w:cs="Times New Roman"/>
                <w:sz w:val="24"/>
                <w:szCs w:val="24"/>
              </w:rPr>
              <w:t xml:space="preserve">    +</w:t>
            </w:r>
          </w:p>
          <w:p w:rsidR="007368CE" w:rsidRPr="00DB717B" w:rsidRDefault="007368CE" w:rsidP="005E27D6">
            <w:pPr>
              <w:tabs>
                <w:tab w:val="left" w:pos="420"/>
                <w:tab w:val="left" w:pos="2977"/>
                <w:tab w:val="center" w:pos="4677"/>
              </w:tabs>
              <w:jc w:val="both"/>
              <w:rPr>
                <w:rFonts w:ascii="Times New Roman" w:hAnsi="Times New Roman" w:cs="Times New Roman"/>
                <w:sz w:val="24"/>
                <w:szCs w:val="24"/>
              </w:rPr>
            </w:pPr>
            <w:r w:rsidRPr="00DB717B">
              <w:rPr>
                <w:rFonts w:ascii="Times New Roman" w:hAnsi="Times New Roman" w:cs="Times New Roman"/>
                <w:sz w:val="24"/>
                <w:szCs w:val="24"/>
              </w:rPr>
              <w:t>10 мин</w:t>
            </w:r>
          </w:p>
        </w:tc>
        <w:tc>
          <w:tcPr>
            <w:tcW w:w="4076" w:type="dxa"/>
          </w:tcPr>
          <w:p w:rsidR="005E27D6" w:rsidRPr="00DB717B" w:rsidRDefault="007368CE" w:rsidP="005E27D6">
            <w:pPr>
              <w:tabs>
                <w:tab w:val="left" w:pos="420"/>
                <w:tab w:val="left" w:pos="2977"/>
                <w:tab w:val="center" w:pos="4677"/>
              </w:tabs>
              <w:jc w:val="both"/>
              <w:rPr>
                <w:rFonts w:ascii="Times New Roman" w:hAnsi="Times New Roman" w:cs="Times New Roman"/>
                <w:sz w:val="24"/>
                <w:szCs w:val="24"/>
              </w:rPr>
            </w:pPr>
            <w:r w:rsidRPr="00DB717B">
              <w:rPr>
                <w:rFonts w:ascii="Times New Roman" w:hAnsi="Times New Roman" w:cs="Times New Roman"/>
                <w:sz w:val="24"/>
                <w:szCs w:val="24"/>
              </w:rPr>
              <w:t>Совершенствование подач и их приема:</w:t>
            </w:r>
          </w:p>
          <w:p w:rsidR="007368CE" w:rsidRPr="00DB717B" w:rsidRDefault="007368CE" w:rsidP="005E27D6">
            <w:pPr>
              <w:tabs>
                <w:tab w:val="left" w:pos="420"/>
                <w:tab w:val="left" w:pos="2977"/>
                <w:tab w:val="center" w:pos="4677"/>
              </w:tabs>
              <w:jc w:val="both"/>
              <w:rPr>
                <w:rFonts w:ascii="Times New Roman" w:hAnsi="Times New Roman" w:cs="Times New Roman"/>
                <w:sz w:val="24"/>
                <w:szCs w:val="24"/>
              </w:rPr>
            </w:pPr>
            <w:r w:rsidRPr="00DB717B">
              <w:rPr>
                <w:rFonts w:ascii="Times New Roman" w:hAnsi="Times New Roman" w:cs="Times New Roman"/>
                <w:sz w:val="24"/>
                <w:szCs w:val="24"/>
              </w:rPr>
              <w:t>1 – подача слева по прямой</w:t>
            </w:r>
          </w:p>
          <w:p w:rsidR="007368CE" w:rsidRPr="00DB717B" w:rsidRDefault="007368CE" w:rsidP="005E27D6">
            <w:pPr>
              <w:tabs>
                <w:tab w:val="left" w:pos="420"/>
                <w:tab w:val="left" w:pos="2977"/>
                <w:tab w:val="center" w:pos="4677"/>
              </w:tabs>
              <w:jc w:val="both"/>
              <w:rPr>
                <w:rFonts w:ascii="Times New Roman" w:hAnsi="Times New Roman" w:cs="Times New Roman"/>
                <w:sz w:val="24"/>
                <w:szCs w:val="24"/>
              </w:rPr>
            </w:pPr>
            <w:r w:rsidRPr="00DB717B">
              <w:rPr>
                <w:rFonts w:ascii="Times New Roman" w:hAnsi="Times New Roman" w:cs="Times New Roman"/>
                <w:sz w:val="24"/>
                <w:szCs w:val="24"/>
              </w:rPr>
              <w:t>2 – срезка справа вправо</w:t>
            </w:r>
          </w:p>
          <w:p w:rsidR="007368CE" w:rsidRPr="00DB717B" w:rsidRDefault="007368CE" w:rsidP="005E27D6">
            <w:pPr>
              <w:tabs>
                <w:tab w:val="left" w:pos="420"/>
                <w:tab w:val="left" w:pos="2977"/>
                <w:tab w:val="center" w:pos="4677"/>
              </w:tabs>
              <w:jc w:val="both"/>
              <w:rPr>
                <w:rFonts w:ascii="Times New Roman" w:hAnsi="Times New Roman" w:cs="Times New Roman"/>
                <w:sz w:val="24"/>
                <w:szCs w:val="24"/>
              </w:rPr>
            </w:pPr>
            <w:r w:rsidRPr="00DB717B">
              <w:rPr>
                <w:rFonts w:ascii="Times New Roman" w:hAnsi="Times New Roman" w:cs="Times New Roman"/>
                <w:sz w:val="24"/>
                <w:szCs w:val="24"/>
              </w:rPr>
              <w:t>3 – индивидуальный технический прием начала атаки по заданию тренера</w:t>
            </w:r>
          </w:p>
        </w:tc>
      </w:tr>
      <w:tr w:rsidR="005E27D6" w:rsidRPr="00DB717B" w:rsidTr="005E27D6">
        <w:tc>
          <w:tcPr>
            <w:tcW w:w="2977" w:type="dxa"/>
          </w:tcPr>
          <w:p w:rsidR="005E27D6" w:rsidRPr="00DB717B" w:rsidRDefault="007368CE" w:rsidP="00DB717B">
            <w:pPr>
              <w:pStyle w:val="ab"/>
              <w:numPr>
                <w:ilvl w:val="0"/>
                <w:numId w:val="5"/>
              </w:numPr>
              <w:tabs>
                <w:tab w:val="left" w:pos="420"/>
                <w:tab w:val="left" w:pos="2977"/>
                <w:tab w:val="center" w:pos="4677"/>
              </w:tabs>
              <w:jc w:val="both"/>
              <w:rPr>
                <w:rFonts w:ascii="Times New Roman" w:hAnsi="Times New Roman" w:cs="Times New Roman"/>
                <w:sz w:val="24"/>
                <w:szCs w:val="24"/>
              </w:rPr>
            </w:pPr>
            <w:r w:rsidRPr="00DB717B">
              <w:rPr>
                <w:rFonts w:ascii="Times New Roman" w:hAnsi="Times New Roman" w:cs="Times New Roman"/>
                <w:sz w:val="24"/>
                <w:szCs w:val="24"/>
              </w:rPr>
              <w:t>Подвижные игры</w:t>
            </w:r>
          </w:p>
        </w:tc>
        <w:tc>
          <w:tcPr>
            <w:tcW w:w="2126" w:type="dxa"/>
          </w:tcPr>
          <w:p w:rsidR="005E27D6" w:rsidRPr="00DB717B" w:rsidRDefault="007368CE" w:rsidP="005E27D6">
            <w:pPr>
              <w:tabs>
                <w:tab w:val="left" w:pos="420"/>
                <w:tab w:val="left" w:pos="2977"/>
                <w:tab w:val="center" w:pos="4677"/>
              </w:tabs>
              <w:jc w:val="both"/>
              <w:rPr>
                <w:rFonts w:ascii="Times New Roman" w:hAnsi="Times New Roman" w:cs="Times New Roman"/>
                <w:sz w:val="24"/>
                <w:szCs w:val="24"/>
              </w:rPr>
            </w:pPr>
            <w:r w:rsidRPr="00DB717B">
              <w:rPr>
                <w:rFonts w:ascii="Times New Roman" w:hAnsi="Times New Roman" w:cs="Times New Roman"/>
                <w:sz w:val="24"/>
                <w:szCs w:val="24"/>
              </w:rPr>
              <w:t>10 мин</w:t>
            </w:r>
          </w:p>
        </w:tc>
        <w:tc>
          <w:tcPr>
            <w:tcW w:w="4076" w:type="dxa"/>
          </w:tcPr>
          <w:p w:rsidR="005E27D6" w:rsidRPr="00DB717B" w:rsidRDefault="007368CE" w:rsidP="007368CE">
            <w:pPr>
              <w:tabs>
                <w:tab w:val="left" w:pos="420"/>
                <w:tab w:val="left" w:pos="2977"/>
                <w:tab w:val="center" w:pos="4677"/>
              </w:tabs>
              <w:jc w:val="both"/>
              <w:rPr>
                <w:rFonts w:ascii="Times New Roman" w:hAnsi="Times New Roman" w:cs="Times New Roman"/>
                <w:sz w:val="24"/>
                <w:szCs w:val="24"/>
              </w:rPr>
            </w:pPr>
            <w:r w:rsidRPr="00DB717B">
              <w:rPr>
                <w:rFonts w:ascii="Times New Roman" w:hAnsi="Times New Roman" w:cs="Times New Roman"/>
                <w:sz w:val="24"/>
                <w:szCs w:val="24"/>
              </w:rPr>
              <w:t>Применять разнообразные подвижные игры</w:t>
            </w:r>
            <w:r w:rsidR="009C5853" w:rsidRPr="00DB717B">
              <w:rPr>
                <w:rFonts w:ascii="Times New Roman" w:hAnsi="Times New Roman" w:cs="Times New Roman"/>
                <w:sz w:val="24"/>
                <w:szCs w:val="24"/>
              </w:rPr>
              <w:t>, направленные на реакцию, внимание, координацию, ловкость, смелость, игровое мышление и др. качества, необходимые для игрока в настольный теннис.</w:t>
            </w:r>
          </w:p>
        </w:tc>
      </w:tr>
    </w:tbl>
    <w:p w:rsidR="005E27D6" w:rsidRPr="00DB717B" w:rsidRDefault="009C5853" w:rsidP="005E27D6">
      <w:pPr>
        <w:tabs>
          <w:tab w:val="left" w:pos="420"/>
          <w:tab w:val="left" w:pos="2977"/>
          <w:tab w:val="center" w:pos="4677"/>
        </w:tabs>
        <w:ind w:firstLine="567"/>
        <w:jc w:val="both"/>
        <w:rPr>
          <w:rFonts w:ascii="Times New Roman" w:hAnsi="Times New Roman" w:cs="Times New Roman"/>
          <w:sz w:val="24"/>
          <w:szCs w:val="24"/>
        </w:rPr>
      </w:pPr>
      <w:r w:rsidRPr="00DB717B">
        <w:rPr>
          <w:rFonts w:ascii="Times New Roman" w:hAnsi="Times New Roman" w:cs="Times New Roman"/>
          <w:i/>
          <w:sz w:val="24"/>
          <w:szCs w:val="24"/>
        </w:rPr>
        <w:t>Примечание</w:t>
      </w:r>
      <w:r w:rsidRPr="00DB717B">
        <w:rPr>
          <w:rFonts w:ascii="Times New Roman" w:hAnsi="Times New Roman" w:cs="Times New Roman"/>
          <w:sz w:val="24"/>
          <w:szCs w:val="24"/>
        </w:rPr>
        <w:t>. Партнеры меняются после каждого задания. Задание повторяется дважды, так как сначала выполняет один игрок, а потом другой. При объяснении задания тренер должен объяснить обучающегося не только как правильно надо его выполнить, но и указать, с какой целью выполняются игровые действия, например: безошибочно, или точно, или создавая партнеру трудности в приеме мяча и т.д..</w:t>
      </w:r>
    </w:p>
    <w:p w:rsidR="00BE6A46" w:rsidRPr="009C5853" w:rsidRDefault="00BE6A46" w:rsidP="00BE6A46">
      <w:pPr>
        <w:tabs>
          <w:tab w:val="left" w:pos="420"/>
          <w:tab w:val="left" w:pos="2977"/>
          <w:tab w:val="center" w:pos="4677"/>
        </w:tabs>
        <w:jc w:val="both"/>
        <w:rPr>
          <w:rFonts w:ascii="Times New Roman" w:hAnsi="Times New Roman" w:cs="Times New Roman"/>
          <w:sz w:val="20"/>
          <w:szCs w:val="20"/>
        </w:rPr>
      </w:pPr>
    </w:p>
    <w:p w:rsidR="00BE6A46" w:rsidRPr="00BE6A46" w:rsidRDefault="00BE6A46" w:rsidP="0041438A">
      <w:pPr>
        <w:tabs>
          <w:tab w:val="left" w:pos="420"/>
          <w:tab w:val="left" w:pos="2977"/>
          <w:tab w:val="center" w:pos="4677"/>
        </w:tabs>
        <w:ind w:firstLine="709"/>
        <w:jc w:val="both"/>
        <w:rPr>
          <w:rFonts w:ascii="Times New Roman" w:hAnsi="Times New Roman" w:cs="Times New Roman"/>
          <w:sz w:val="24"/>
          <w:szCs w:val="24"/>
        </w:rPr>
      </w:pPr>
    </w:p>
    <w:p w:rsidR="00441D9E" w:rsidRDefault="00441D9E" w:rsidP="00441D9E">
      <w:pPr>
        <w:tabs>
          <w:tab w:val="left" w:pos="420"/>
          <w:tab w:val="left" w:pos="2977"/>
          <w:tab w:val="center" w:pos="4677"/>
        </w:tabs>
        <w:jc w:val="both"/>
        <w:rPr>
          <w:rFonts w:ascii="Times New Roman" w:hAnsi="Times New Roman" w:cs="Times New Roman"/>
          <w:sz w:val="24"/>
          <w:szCs w:val="24"/>
        </w:rPr>
      </w:pPr>
    </w:p>
    <w:p w:rsidR="00DB717B" w:rsidRDefault="00DB717B" w:rsidP="00441D9E">
      <w:pPr>
        <w:tabs>
          <w:tab w:val="left" w:pos="420"/>
          <w:tab w:val="left" w:pos="2977"/>
          <w:tab w:val="center" w:pos="4677"/>
        </w:tabs>
        <w:jc w:val="both"/>
        <w:rPr>
          <w:rFonts w:ascii="Times New Roman" w:hAnsi="Times New Roman" w:cs="Times New Roman"/>
          <w:sz w:val="24"/>
          <w:szCs w:val="24"/>
        </w:rPr>
      </w:pPr>
    </w:p>
    <w:p w:rsidR="00DB717B" w:rsidRDefault="00DB717B" w:rsidP="00441D9E">
      <w:pPr>
        <w:tabs>
          <w:tab w:val="left" w:pos="420"/>
          <w:tab w:val="left" w:pos="2977"/>
          <w:tab w:val="center" w:pos="4677"/>
        </w:tabs>
        <w:jc w:val="both"/>
        <w:rPr>
          <w:rFonts w:ascii="Times New Roman" w:hAnsi="Times New Roman" w:cs="Times New Roman"/>
          <w:sz w:val="24"/>
          <w:szCs w:val="24"/>
        </w:rPr>
      </w:pPr>
    </w:p>
    <w:p w:rsidR="00DB717B" w:rsidRDefault="00DB717B" w:rsidP="00441D9E">
      <w:pPr>
        <w:tabs>
          <w:tab w:val="left" w:pos="420"/>
          <w:tab w:val="left" w:pos="2977"/>
          <w:tab w:val="center" w:pos="4677"/>
        </w:tabs>
        <w:jc w:val="both"/>
        <w:rPr>
          <w:rFonts w:ascii="Times New Roman" w:hAnsi="Times New Roman" w:cs="Times New Roman"/>
          <w:sz w:val="24"/>
          <w:szCs w:val="24"/>
        </w:rPr>
      </w:pPr>
    </w:p>
    <w:p w:rsidR="00DB717B" w:rsidRDefault="00DB717B" w:rsidP="00441D9E">
      <w:pPr>
        <w:tabs>
          <w:tab w:val="left" w:pos="420"/>
          <w:tab w:val="left" w:pos="2977"/>
          <w:tab w:val="center" w:pos="4677"/>
        </w:tabs>
        <w:jc w:val="both"/>
        <w:rPr>
          <w:rFonts w:ascii="Times New Roman" w:hAnsi="Times New Roman" w:cs="Times New Roman"/>
          <w:sz w:val="24"/>
          <w:szCs w:val="24"/>
        </w:rPr>
      </w:pPr>
    </w:p>
    <w:p w:rsidR="00DB717B" w:rsidRPr="00DB717B" w:rsidRDefault="00DB717B" w:rsidP="00DB717B">
      <w:pPr>
        <w:tabs>
          <w:tab w:val="left" w:pos="420"/>
          <w:tab w:val="left" w:pos="2977"/>
          <w:tab w:val="center" w:pos="4677"/>
        </w:tabs>
        <w:jc w:val="right"/>
        <w:rPr>
          <w:rFonts w:ascii="Times New Roman" w:hAnsi="Times New Roman" w:cs="Times New Roman"/>
          <w:b/>
          <w:sz w:val="24"/>
          <w:szCs w:val="24"/>
        </w:rPr>
      </w:pPr>
      <w:r w:rsidRPr="00DB717B">
        <w:rPr>
          <w:rFonts w:ascii="Times New Roman" w:hAnsi="Times New Roman" w:cs="Times New Roman"/>
          <w:b/>
          <w:sz w:val="24"/>
          <w:szCs w:val="24"/>
        </w:rPr>
        <w:lastRenderedPageBreak/>
        <w:t>ПРИЛОЖЕНИЕ 2</w:t>
      </w:r>
    </w:p>
    <w:p w:rsidR="00DB717B" w:rsidRPr="00A63AE5" w:rsidRDefault="00DB717B" w:rsidP="00DB717B">
      <w:pPr>
        <w:ind w:right="-284" w:firstLine="709"/>
        <w:rPr>
          <w:rFonts w:ascii="Times New Roman" w:hAnsi="Times New Roman" w:cs="Times New Roman"/>
          <w:b/>
          <w:i/>
          <w:sz w:val="24"/>
          <w:szCs w:val="24"/>
        </w:rPr>
      </w:pPr>
      <w:r w:rsidRPr="00A63AE5">
        <w:rPr>
          <w:rFonts w:ascii="Times New Roman" w:hAnsi="Times New Roman" w:cs="Times New Roman"/>
          <w:b/>
          <w:i/>
          <w:sz w:val="24"/>
          <w:szCs w:val="24"/>
        </w:rPr>
        <w:t>Тестирование</w:t>
      </w:r>
    </w:p>
    <w:p w:rsidR="00DB717B" w:rsidRPr="00A63AE5" w:rsidRDefault="00DB717B" w:rsidP="00DB717B">
      <w:pPr>
        <w:ind w:right="-284"/>
        <w:jc w:val="both"/>
        <w:rPr>
          <w:rFonts w:ascii="Times New Roman" w:hAnsi="Times New Roman" w:cs="Times New Roman"/>
          <w:sz w:val="24"/>
          <w:szCs w:val="24"/>
        </w:rPr>
      </w:pPr>
      <w:r w:rsidRPr="00A63AE5">
        <w:rPr>
          <w:rFonts w:ascii="Times New Roman" w:hAnsi="Times New Roman" w:cs="Times New Roman"/>
          <w:b/>
          <w:sz w:val="24"/>
          <w:szCs w:val="24"/>
        </w:rPr>
        <w:tab/>
        <w:t xml:space="preserve">1. Завершающий удар на дальность отскока мяча. </w:t>
      </w:r>
      <w:r w:rsidRPr="00A63AE5">
        <w:rPr>
          <w:rFonts w:ascii="Times New Roman" w:hAnsi="Times New Roman" w:cs="Times New Roman"/>
          <w:sz w:val="24"/>
          <w:szCs w:val="24"/>
        </w:rPr>
        <w:t>Перед спортсменом под углом 45° устанавливается желоб длиной 40 см, по которому мячи скатываются и падают на стол в точку центральной линии стола на расстоянии 1/3 ее длины от задней линии. Мячи должны иметь высоту отскока примерно 50 см. Возможна подача мячей тренером-преподавателем или партнером при соблюдении этих же условий. Спортсмен выполняет завершающий удар справа в дальнюю зону противоположной стороны стола. После отскока мяча измеряется длина его полета до падения на пол. В зачет идет наилучший результат после трех ударов. Если спортсмен не выполнит ни одного удара, он получает 0 очков.</w:t>
      </w:r>
    </w:p>
    <w:p w:rsidR="00DB717B" w:rsidRPr="00A63AE5" w:rsidRDefault="00DB717B" w:rsidP="00DB717B">
      <w:pPr>
        <w:ind w:right="-284" w:firstLine="708"/>
        <w:jc w:val="both"/>
        <w:rPr>
          <w:rFonts w:ascii="Times New Roman" w:hAnsi="Times New Roman" w:cs="Times New Roman"/>
          <w:sz w:val="24"/>
          <w:szCs w:val="24"/>
        </w:rPr>
      </w:pPr>
      <w:r w:rsidRPr="00A63AE5">
        <w:rPr>
          <w:rFonts w:ascii="Times New Roman" w:hAnsi="Times New Roman" w:cs="Times New Roman"/>
          <w:b/>
          <w:sz w:val="24"/>
          <w:szCs w:val="24"/>
        </w:rPr>
        <w:t>2. Бег по "восьмерке".</w:t>
      </w:r>
      <w:r w:rsidRPr="00A63AE5">
        <w:rPr>
          <w:rFonts w:ascii="Times New Roman" w:hAnsi="Times New Roman" w:cs="Times New Roman"/>
          <w:sz w:val="24"/>
          <w:szCs w:val="24"/>
        </w:rPr>
        <w:t xml:space="preserve"> На ровной площадке обозначается маршрут движения в форме цифры 8 (см. рисунок). Расстояние от А до В – 2 м, от В до Д – 3 м, от Д до С – 2 м и от С до А – 2 м.</w:t>
      </w:r>
    </w:p>
    <w:p w:rsidR="00DB717B" w:rsidRPr="00A63AE5" w:rsidRDefault="00DB717B" w:rsidP="00DB717B">
      <w:pPr>
        <w:ind w:right="-284" w:firstLine="709"/>
        <w:jc w:val="both"/>
        <w:rPr>
          <w:rFonts w:ascii="Times New Roman" w:hAnsi="Times New Roman" w:cs="Times New Roman"/>
          <w:sz w:val="24"/>
          <w:szCs w:val="24"/>
        </w:rPr>
      </w:pPr>
      <w:r w:rsidRPr="00A63AE5">
        <w:rPr>
          <w:rFonts w:ascii="Times New Roman" w:hAnsi="Times New Roman" w:cs="Times New Roman"/>
          <w:sz w:val="24"/>
          <w:szCs w:val="24"/>
        </w:rPr>
        <w:t>Схема выполнения теста " Бег по восьмерке":</w:t>
      </w:r>
    </w:p>
    <w:p w:rsidR="00DB717B" w:rsidRPr="00A63AE5" w:rsidRDefault="00207595" w:rsidP="00DB717B">
      <w:pPr>
        <w:ind w:right="-284" w:firstLine="709"/>
        <w:jc w:val="both"/>
        <w:rPr>
          <w:rFonts w:ascii="Times New Roman" w:hAnsi="Times New Roman" w:cs="Times New Roman"/>
          <w:sz w:val="24"/>
          <w:szCs w:val="24"/>
        </w:rPr>
      </w:pPr>
      <w:r>
        <w:rPr>
          <w:noProof/>
        </w:rPr>
        <w:pict>
          <v:rect id="Прямоугольник 5" o:spid="_x0000_s1042" style="position:absolute;left:0;text-align:left;margin-left:188.55pt;margin-top:11.4pt;width:184.5pt;height: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">
            <v:textbox>
              <w:txbxContent>
                <w:p w:rsidR="002654CB" w:rsidRDefault="002654CB" w:rsidP="00DB717B">
                  <w:pPr>
                    <w:jc w:val="both"/>
                  </w:pPr>
                </w:p>
                <w:p w:rsidR="002654CB" w:rsidRDefault="002654CB" w:rsidP="00DB717B">
                  <w:pPr>
                    <w:jc w:val="both"/>
                  </w:pPr>
                  <w:r>
                    <w:t xml:space="preserve">       А                                                 В                </w:t>
                  </w:r>
                </w:p>
                <w:p w:rsidR="002654CB" w:rsidRDefault="002654CB" w:rsidP="00DB717B"/>
                <w:p w:rsidR="002654CB" w:rsidRDefault="002654CB" w:rsidP="00DB717B"/>
                <w:p w:rsidR="002654CB" w:rsidRDefault="002654CB" w:rsidP="00DB717B">
                  <w:pPr>
                    <w:jc w:val="left"/>
                  </w:pPr>
                  <w:r>
                    <w:t xml:space="preserve">       С                                                 Д</w:t>
                  </w:r>
                </w:p>
                <w:p w:rsidR="002654CB" w:rsidRDefault="002654CB" w:rsidP="00DB717B"/>
                <w:p w:rsidR="002654CB" w:rsidRDefault="002654CB" w:rsidP="00DB717B"/>
              </w:txbxContent>
            </v:textbox>
          </v:rect>
        </w:pict>
      </w:r>
    </w:p>
    <w:p w:rsidR="00DB717B" w:rsidRPr="00A63AE5" w:rsidRDefault="00DB717B" w:rsidP="00DB717B">
      <w:pPr>
        <w:ind w:right="-284" w:firstLine="709"/>
        <w:jc w:val="both"/>
        <w:rPr>
          <w:rFonts w:ascii="Times New Roman" w:hAnsi="Times New Roman" w:cs="Times New Roman"/>
          <w:sz w:val="24"/>
          <w:szCs w:val="24"/>
        </w:rPr>
      </w:pPr>
    </w:p>
    <w:p w:rsidR="00DB717B" w:rsidRPr="00A63AE5" w:rsidRDefault="00207595" w:rsidP="00DB717B">
      <w:pPr>
        <w:rPr>
          <w:rFonts w:ascii="Times New Roman" w:hAnsi="Times New Roman" w:cs="Times New Roman"/>
          <w:sz w:val="24"/>
          <w:szCs w:val="24"/>
        </w:rPr>
      </w:pPr>
      <w:r>
        <w:rPr>
          <w:noProof/>
        </w:rPr>
        <w:pict>
          <v:shape id="Прямая со стрелкой 4" o:spid="_x0000_s1041" type="#_x0000_t32" style="position:absolute;left:0;text-align:left;margin-left:233.55pt;margin-top:9.15pt;width:105pt;height:29.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">
            <v:stroke endarrow="block"/>
          </v:shape>
        </w:pict>
      </w:r>
      <w:r>
        <w:rPr>
          <w:noProof/>
        </w:rPr>
        <w:pict>
          <v:shape id="Прямая со стрелкой 3" o:spid="_x0000_s1040" type="#_x0000_t32" style="position:absolute;left:0;text-align:left;margin-left:223.05pt;margin-top:8.4pt;width:115.5pt;height:.7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">
            <v:stroke endarrow="block"/>
          </v:shape>
        </w:pict>
      </w:r>
    </w:p>
    <w:p w:rsidR="00DB717B" w:rsidRPr="00A63AE5" w:rsidRDefault="00207595" w:rsidP="00DB717B">
      <w:pPr>
        <w:rPr>
          <w:rFonts w:ascii="Times New Roman" w:hAnsi="Times New Roman" w:cs="Times New Roman"/>
          <w:sz w:val="24"/>
          <w:szCs w:val="24"/>
        </w:rPr>
      </w:pPr>
      <w:r>
        <w:rPr>
          <w:noProof/>
        </w:rPr>
        <w:pict>
          <v:shape id="Прямая со стрелкой 2" o:spid="_x0000_s1039" type="#_x0000_t32" style="position:absolute;left:0;text-align:left;margin-left:227.55pt;margin-top:3.5pt;width:100.5pt;height:29.2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">
            <v:stroke endarrow="block"/>
          </v:shape>
        </w:pict>
      </w:r>
    </w:p>
    <w:p w:rsidR="00DB717B" w:rsidRPr="00A63AE5" w:rsidRDefault="00DB717B" w:rsidP="00DB717B">
      <w:pPr>
        <w:rPr>
          <w:rFonts w:ascii="Times New Roman" w:hAnsi="Times New Roman" w:cs="Times New Roman"/>
          <w:sz w:val="24"/>
          <w:szCs w:val="24"/>
        </w:rPr>
      </w:pPr>
    </w:p>
    <w:p w:rsidR="00DB717B" w:rsidRPr="00A63AE5" w:rsidRDefault="00207595" w:rsidP="00DB717B">
      <w:pPr>
        <w:rPr>
          <w:rFonts w:ascii="Times New Roman" w:hAnsi="Times New Roman" w:cs="Times New Roman"/>
          <w:sz w:val="24"/>
          <w:szCs w:val="24"/>
        </w:rPr>
      </w:pPr>
      <w:r>
        <w:rPr>
          <w:noProof/>
        </w:rPr>
        <w:pict>
          <v:shape id="Прямая со стрелкой 1" o:spid="_x0000_s1038" type="#_x0000_t32" style="position:absolute;left:0;text-align:left;margin-left:227.55pt;margin-top:3.45pt;width:111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">
            <v:stroke endarrow="block"/>
          </v:shape>
        </w:pict>
      </w:r>
    </w:p>
    <w:p w:rsidR="00DB717B" w:rsidRPr="00A63AE5" w:rsidRDefault="00DB717B" w:rsidP="00DB717B">
      <w:pPr>
        <w:rPr>
          <w:rFonts w:ascii="Times New Roman" w:hAnsi="Times New Roman" w:cs="Times New Roman"/>
          <w:sz w:val="24"/>
          <w:szCs w:val="24"/>
        </w:rPr>
      </w:pPr>
    </w:p>
    <w:p w:rsidR="00DB717B" w:rsidRPr="00A63AE5" w:rsidRDefault="00DB717B" w:rsidP="00DB717B">
      <w:pPr>
        <w:rPr>
          <w:rFonts w:ascii="Times New Roman" w:hAnsi="Times New Roman" w:cs="Times New Roman"/>
          <w:sz w:val="24"/>
          <w:szCs w:val="24"/>
        </w:rPr>
      </w:pPr>
    </w:p>
    <w:p w:rsidR="00DB717B" w:rsidRPr="00A63AE5" w:rsidRDefault="00DB717B" w:rsidP="00DB717B">
      <w:pPr>
        <w:tabs>
          <w:tab w:val="left" w:pos="420"/>
          <w:tab w:val="center" w:pos="4677"/>
        </w:tabs>
        <w:jc w:val="both"/>
        <w:rPr>
          <w:rFonts w:ascii="Times New Roman" w:hAnsi="Times New Roman" w:cs="Times New Roman"/>
          <w:sz w:val="24"/>
          <w:szCs w:val="24"/>
        </w:rPr>
      </w:pPr>
      <w:r w:rsidRPr="00A63AE5">
        <w:rPr>
          <w:rFonts w:ascii="Times New Roman" w:hAnsi="Times New Roman" w:cs="Times New Roman"/>
          <w:sz w:val="24"/>
          <w:szCs w:val="24"/>
        </w:rPr>
        <w:tab/>
        <w:t>Начиная упражнение, спортсмен становится в точке Д и по сигналу начинает двигаться скользящим шагом по маршруту ДА – АВ – ВС – СД – ДС – СВ – ВА – АД, затем еще раз, после чего фиксируется суммарное время. Во время движения необходимо наступать ногой на обозначенные кружочками точки, в противном случае упражнение не засчитывается.</w:t>
      </w:r>
    </w:p>
    <w:p w:rsidR="00DB717B" w:rsidRPr="00A63AE5" w:rsidRDefault="00DB717B" w:rsidP="00DB717B">
      <w:pPr>
        <w:tabs>
          <w:tab w:val="left" w:pos="420"/>
          <w:tab w:val="center" w:pos="4677"/>
        </w:tabs>
        <w:jc w:val="both"/>
        <w:rPr>
          <w:rFonts w:ascii="Times New Roman" w:hAnsi="Times New Roman" w:cs="Times New Roman"/>
          <w:sz w:val="24"/>
          <w:szCs w:val="24"/>
        </w:rPr>
      </w:pPr>
      <w:r w:rsidRPr="00A63AE5">
        <w:rPr>
          <w:rFonts w:ascii="Times New Roman" w:hAnsi="Times New Roman" w:cs="Times New Roman"/>
          <w:b/>
          <w:sz w:val="24"/>
          <w:szCs w:val="24"/>
        </w:rPr>
        <w:tab/>
        <w:t xml:space="preserve">3. Бег боком вокруг стола: </w:t>
      </w:r>
      <w:r w:rsidRPr="00A63AE5">
        <w:rPr>
          <w:rFonts w:ascii="Times New Roman" w:hAnsi="Times New Roman" w:cs="Times New Roman"/>
          <w:sz w:val="24"/>
          <w:szCs w:val="24"/>
        </w:rPr>
        <w:t>выполняется от линии, которая является продолжением левой кромки стола, сначала по часовой стрелке, затем против часовой стрелки 2 раза, т.е. всего четыре круга. В случае умышленного касания стола результат не засчитывается.</w:t>
      </w:r>
    </w:p>
    <w:p w:rsidR="00DB717B" w:rsidRPr="00A63AE5" w:rsidRDefault="00DB717B" w:rsidP="00DB717B">
      <w:pPr>
        <w:tabs>
          <w:tab w:val="left" w:pos="420"/>
          <w:tab w:val="center" w:pos="4677"/>
        </w:tabs>
        <w:jc w:val="both"/>
        <w:rPr>
          <w:rFonts w:ascii="Times New Roman" w:hAnsi="Times New Roman" w:cs="Times New Roman"/>
          <w:sz w:val="24"/>
          <w:szCs w:val="24"/>
        </w:rPr>
      </w:pPr>
      <w:r w:rsidRPr="00A63AE5">
        <w:rPr>
          <w:rFonts w:ascii="Times New Roman" w:hAnsi="Times New Roman" w:cs="Times New Roman"/>
          <w:b/>
          <w:sz w:val="24"/>
          <w:szCs w:val="24"/>
        </w:rPr>
        <w:tab/>
        <w:t>4. Перенос мячей:</w:t>
      </w:r>
      <w:r w:rsidRPr="00A63AE5">
        <w:rPr>
          <w:rFonts w:ascii="Times New Roman" w:hAnsi="Times New Roman" w:cs="Times New Roman"/>
          <w:sz w:val="24"/>
          <w:szCs w:val="24"/>
        </w:rPr>
        <w:t xml:space="preserve"> выполняется между двумя коридорами параллельными линиями с шириной коридора 3 м. По краям коридора устанавливается по 1 корзинке для мячей. Высота установки корзинки такая же, что и высота стола для соответствующей возрастной группы. Корзинка должна быть установлена горизонтально, и иметь диаметр не более 20 см и высоту бортиков не более 5 см.</w:t>
      </w:r>
    </w:p>
    <w:p w:rsidR="00DB717B" w:rsidRPr="00A63AE5" w:rsidRDefault="00DB717B" w:rsidP="00DB717B">
      <w:pPr>
        <w:tabs>
          <w:tab w:val="left" w:pos="420"/>
          <w:tab w:val="center" w:pos="4677"/>
        </w:tabs>
        <w:ind w:firstLine="420"/>
        <w:jc w:val="both"/>
        <w:rPr>
          <w:rFonts w:ascii="Times New Roman" w:hAnsi="Times New Roman" w:cs="Times New Roman"/>
          <w:sz w:val="24"/>
          <w:szCs w:val="24"/>
        </w:rPr>
      </w:pPr>
      <w:r w:rsidRPr="00A63AE5">
        <w:rPr>
          <w:rFonts w:ascii="Times New Roman" w:hAnsi="Times New Roman" w:cs="Times New Roman"/>
          <w:sz w:val="24"/>
          <w:szCs w:val="24"/>
        </w:rPr>
        <w:t>Начиная упражнение, спортсмен становится у левой корзинки, в которой находится 15 мячей для настольного тенниса. По сигналу тестирующего спортсмен берет мяч правой рукой и начинает скользящим или удобным шагом двигаться</w:t>
      </w:r>
      <w:r w:rsidRPr="00A63AE5">
        <w:rPr>
          <w:rFonts w:ascii="Times New Roman" w:hAnsi="Times New Roman" w:cs="Times New Roman"/>
          <w:b/>
          <w:sz w:val="24"/>
          <w:szCs w:val="24"/>
        </w:rPr>
        <w:t xml:space="preserve"> </w:t>
      </w:r>
      <w:r w:rsidRPr="00A63AE5">
        <w:rPr>
          <w:rFonts w:ascii="Times New Roman" w:hAnsi="Times New Roman" w:cs="Times New Roman"/>
          <w:sz w:val="24"/>
          <w:szCs w:val="24"/>
        </w:rPr>
        <w:t>в противоположную сторону, на ходу перекладывая мяч из правой руки в левую. Достигнув другой корзинки, он кладет в нее мяч и возвращается обратно за новым мячом. И так до тех пор, пока не перенесет все 15 мячей. Фиксируется затраченное время. Если мяч роняется, тестирующий добавляет в корзину 1 мяч.</w:t>
      </w:r>
    </w:p>
    <w:p w:rsidR="00DB717B" w:rsidRPr="00A63AE5" w:rsidRDefault="00DB717B" w:rsidP="00DB717B">
      <w:pPr>
        <w:tabs>
          <w:tab w:val="left" w:pos="420"/>
          <w:tab w:val="center" w:pos="4677"/>
        </w:tabs>
        <w:ind w:firstLine="420"/>
        <w:jc w:val="both"/>
        <w:rPr>
          <w:rFonts w:ascii="Times New Roman" w:hAnsi="Times New Roman" w:cs="Times New Roman"/>
          <w:sz w:val="24"/>
          <w:szCs w:val="24"/>
        </w:rPr>
      </w:pPr>
      <w:r w:rsidRPr="00A63AE5">
        <w:rPr>
          <w:rFonts w:ascii="Times New Roman" w:hAnsi="Times New Roman" w:cs="Times New Roman"/>
          <w:b/>
          <w:sz w:val="24"/>
          <w:szCs w:val="24"/>
        </w:rPr>
        <w:t xml:space="preserve">5. Отжимание в упоре от стола: </w:t>
      </w:r>
      <w:r w:rsidRPr="00A63AE5">
        <w:rPr>
          <w:rFonts w:ascii="Times New Roman" w:hAnsi="Times New Roman" w:cs="Times New Roman"/>
          <w:sz w:val="24"/>
          <w:szCs w:val="24"/>
        </w:rPr>
        <w:t>исходное положение – упор в край стола, при этом четыре пальца лежат на столе, а большой - снизу, руки разведены на ширину плеч, ноги выпрямлены, между плечом и телом угол 90°. По сигналу спортсмен начинает отжимания, каждый раз касаясь грудью кромки стола. Считается количество отжиманий за 1 минуту. Судья следит за тем, чтобы руки находились на установленной ширине. Для того, чтобы избежать травмы при возможном падении спортсмена на стол, его кромка закрывается мягким материалом.</w:t>
      </w:r>
    </w:p>
    <w:p w:rsidR="00DB717B" w:rsidRDefault="00DB717B" w:rsidP="00DB717B">
      <w:pPr>
        <w:tabs>
          <w:tab w:val="left" w:pos="420"/>
          <w:tab w:val="center" w:pos="4677"/>
        </w:tabs>
        <w:ind w:firstLine="420"/>
        <w:jc w:val="both"/>
        <w:rPr>
          <w:rFonts w:ascii="Times New Roman" w:hAnsi="Times New Roman" w:cs="Times New Roman"/>
          <w:sz w:val="24"/>
          <w:szCs w:val="24"/>
        </w:rPr>
      </w:pPr>
      <w:r w:rsidRPr="00A63AE5">
        <w:rPr>
          <w:rFonts w:ascii="Times New Roman" w:hAnsi="Times New Roman" w:cs="Times New Roman"/>
          <w:b/>
          <w:sz w:val="24"/>
          <w:szCs w:val="24"/>
        </w:rPr>
        <w:t xml:space="preserve">6. Подъем из положения лежа в положение сидя: </w:t>
      </w:r>
      <w:r w:rsidRPr="00A63AE5">
        <w:rPr>
          <w:rFonts w:ascii="Times New Roman" w:hAnsi="Times New Roman" w:cs="Times New Roman"/>
          <w:sz w:val="24"/>
          <w:szCs w:val="24"/>
        </w:rPr>
        <w:t xml:space="preserve">исходное положение – лежа на спине, пальцы сцеплены за головой, ноги согнуты в коленях по углом 90°. По сигналу спортсмен начинает подниматься в положение сидя. При каждом подъеме он должен </w:t>
      </w:r>
    </w:p>
    <w:p w:rsidR="00DB717B" w:rsidRPr="00BB3754" w:rsidRDefault="00DB717B" w:rsidP="00DB717B">
      <w:pPr>
        <w:tabs>
          <w:tab w:val="left" w:pos="420"/>
          <w:tab w:val="center" w:pos="4677"/>
        </w:tabs>
        <w:rPr>
          <w:rFonts w:ascii="Times New Roman" w:hAnsi="Times New Roman" w:cs="Times New Roman"/>
          <w:b/>
          <w:sz w:val="20"/>
          <w:szCs w:val="20"/>
        </w:rPr>
      </w:pPr>
    </w:p>
    <w:p w:rsidR="00DB717B" w:rsidRPr="00A63AE5" w:rsidRDefault="00DB717B" w:rsidP="00DB717B">
      <w:pPr>
        <w:tabs>
          <w:tab w:val="left" w:pos="420"/>
          <w:tab w:val="center" w:pos="4677"/>
        </w:tabs>
        <w:jc w:val="both"/>
        <w:rPr>
          <w:rFonts w:ascii="Times New Roman" w:hAnsi="Times New Roman" w:cs="Times New Roman"/>
          <w:sz w:val="24"/>
          <w:szCs w:val="24"/>
        </w:rPr>
      </w:pPr>
      <w:r w:rsidRPr="00A63AE5">
        <w:rPr>
          <w:rFonts w:ascii="Times New Roman" w:hAnsi="Times New Roman" w:cs="Times New Roman"/>
          <w:sz w:val="24"/>
          <w:szCs w:val="24"/>
        </w:rPr>
        <w:lastRenderedPageBreak/>
        <w:t>касаться внутренней стороной локтей наружных сторон коленей. Когда один выполняет упражнение, другой придерживает его за стопы. Возвращаясь в исходное положение, необходимо лопатками касаться пола. Упражнение выполняется в течение 1 минуты. Движения, выполненные с нарушением правил, не засчитываются.</w:t>
      </w:r>
    </w:p>
    <w:p w:rsidR="00DB717B" w:rsidRPr="00A63AE5" w:rsidRDefault="00DB717B" w:rsidP="00DB717B">
      <w:pPr>
        <w:tabs>
          <w:tab w:val="left" w:pos="420"/>
          <w:tab w:val="center" w:pos="4677"/>
        </w:tabs>
        <w:ind w:firstLine="420"/>
        <w:jc w:val="both"/>
        <w:rPr>
          <w:rFonts w:ascii="Times New Roman" w:hAnsi="Times New Roman" w:cs="Times New Roman"/>
          <w:sz w:val="24"/>
          <w:szCs w:val="24"/>
        </w:rPr>
      </w:pPr>
      <w:r w:rsidRPr="00A63AE5">
        <w:rPr>
          <w:rFonts w:ascii="Times New Roman" w:hAnsi="Times New Roman" w:cs="Times New Roman"/>
          <w:b/>
          <w:sz w:val="24"/>
          <w:szCs w:val="24"/>
        </w:rPr>
        <w:t xml:space="preserve">7. Прыжки со скакалкой одинарные: </w:t>
      </w:r>
      <w:r w:rsidRPr="00A63AE5">
        <w:rPr>
          <w:rFonts w:ascii="Times New Roman" w:hAnsi="Times New Roman" w:cs="Times New Roman"/>
          <w:sz w:val="24"/>
          <w:szCs w:val="24"/>
        </w:rPr>
        <w:t>по сигналу судья включает секундомер, а спортсмен начинает прыжки. Считаются одинарные прыжки (1 оборот скакалки при 1 подскоке). Считается количество тех или иных прыжков за 45 секунд. Упражнение выполняется максимум 2 раза с перерывом 2 минуты. В зачет идет лучший результат.</w:t>
      </w:r>
    </w:p>
    <w:p w:rsidR="00DB717B" w:rsidRPr="00A63AE5" w:rsidRDefault="00DB717B" w:rsidP="00DB717B">
      <w:pPr>
        <w:tabs>
          <w:tab w:val="left" w:pos="420"/>
          <w:tab w:val="center" w:pos="4677"/>
        </w:tabs>
        <w:ind w:firstLine="420"/>
        <w:jc w:val="both"/>
        <w:rPr>
          <w:rFonts w:ascii="Times New Roman" w:hAnsi="Times New Roman" w:cs="Times New Roman"/>
          <w:sz w:val="24"/>
          <w:szCs w:val="24"/>
        </w:rPr>
      </w:pPr>
      <w:r w:rsidRPr="00A63AE5">
        <w:rPr>
          <w:rFonts w:ascii="Times New Roman" w:hAnsi="Times New Roman" w:cs="Times New Roman"/>
          <w:b/>
          <w:sz w:val="24"/>
          <w:szCs w:val="24"/>
        </w:rPr>
        <w:t xml:space="preserve">8. Прыжки со скакалкой двойные: </w:t>
      </w:r>
      <w:r w:rsidRPr="00A63AE5">
        <w:rPr>
          <w:rFonts w:ascii="Times New Roman" w:hAnsi="Times New Roman" w:cs="Times New Roman"/>
          <w:sz w:val="24"/>
          <w:szCs w:val="24"/>
        </w:rPr>
        <w:t>тест выполняется так же, как и при выполнении одиночных прыжков, только в данном случае спортсмен выполняет двойные (2 оборота скакалки при 1 подскоке). Упражнение выполняется максимум 2 раза с перерывом 2 минуты. В зачет идет лучший результат.</w:t>
      </w:r>
    </w:p>
    <w:p w:rsidR="00DB717B" w:rsidRPr="00A63AE5" w:rsidRDefault="00DB717B" w:rsidP="00DB717B">
      <w:pPr>
        <w:tabs>
          <w:tab w:val="left" w:pos="420"/>
          <w:tab w:val="center" w:pos="4677"/>
        </w:tabs>
        <w:ind w:firstLine="420"/>
        <w:jc w:val="both"/>
        <w:rPr>
          <w:rFonts w:ascii="Times New Roman" w:hAnsi="Times New Roman" w:cs="Times New Roman"/>
          <w:sz w:val="24"/>
          <w:szCs w:val="24"/>
        </w:rPr>
      </w:pPr>
      <w:r w:rsidRPr="00A63AE5">
        <w:rPr>
          <w:rFonts w:ascii="Times New Roman" w:hAnsi="Times New Roman" w:cs="Times New Roman"/>
          <w:b/>
          <w:sz w:val="24"/>
          <w:szCs w:val="24"/>
        </w:rPr>
        <w:t xml:space="preserve">9. Прыжки в длину с места: </w:t>
      </w:r>
      <w:r w:rsidRPr="00A63AE5">
        <w:rPr>
          <w:rFonts w:ascii="Times New Roman" w:hAnsi="Times New Roman" w:cs="Times New Roman"/>
          <w:sz w:val="24"/>
          <w:szCs w:val="24"/>
        </w:rPr>
        <w:t>прыжки выполняются с линии прыжка по 2 раза. В зачет идет лучший результат. Длина прыжка измеряется от линии прыжка до ближайшей точки проекции любой части тела на поверхности.</w:t>
      </w:r>
    </w:p>
    <w:p w:rsidR="00DB717B" w:rsidRPr="00A63AE5" w:rsidRDefault="00DB717B" w:rsidP="00DB717B">
      <w:pPr>
        <w:tabs>
          <w:tab w:val="left" w:pos="420"/>
          <w:tab w:val="center" w:pos="4677"/>
        </w:tabs>
        <w:ind w:firstLine="420"/>
        <w:jc w:val="both"/>
        <w:rPr>
          <w:rFonts w:ascii="Times New Roman" w:hAnsi="Times New Roman" w:cs="Times New Roman"/>
          <w:sz w:val="24"/>
          <w:szCs w:val="24"/>
        </w:rPr>
      </w:pPr>
      <w:r w:rsidRPr="00A63AE5">
        <w:rPr>
          <w:rFonts w:ascii="Times New Roman" w:hAnsi="Times New Roman" w:cs="Times New Roman"/>
          <w:b/>
          <w:sz w:val="24"/>
          <w:szCs w:val="24"/>
        </w:rPr>
        <w:t>10. Бег на дистанцию 60 м</w:t>
      </w:r>
      <w:r w:rsidRPr="00A63AE5">
        <w:rPr>
          <w:rFonts w:ascii="Times New Roman" w:hAnsi="Times New Roman" w:cs="Times New Roman"/>
          <w:sz w:val="24"/>
          <w:szCs w:val="24"/>
        </w:rPr>
        <w:t xml:space="preserve"> проводится по легкоатлетическим правилам.</w:t>
      </w:r>
    </w:p>
    <w:p w:rsidR="00DB717B" w:rsidRPr="00A63AE5" w:rsidRDefault="00DB717B" w:rsidP="00DB717B">
      <w:pPr>
        <w:tabs>
          <w:tab w:val="left" w:pos="420"/>
          <w:tab w:val="center" w:pos="4677"/>
        </w:tabs>
        <w:ind w:firstLine="420"/>
        <w:jc w:val="both"/>
        <w:rPr>
          <w:rFonts w:ascii="Times New Roman" w:hAnsi="Times New Roman" w:cs="Times New Roman"/>
          <w:sz w:val="24"/>
          <w:szCs w:val="24"/>
        </w:rPr>
      </w:pPr>
      <w:r w:rsidRPr="00A63AE5">
        <w:rPr>
          <w:rFonts w:ascii="Times New Roman" w:hAnsi="Times New Roman" w:cs="Times New Roman"/>
          <w:b/>
          <w:sz w:val="24"/>
          <w:szCs w:val="24"/>
        </w:rPr>
        <w:tab/>
      </w:r>
      <w:r w:rsidRPr="00A63AE5">
        <w:rPr>
          <w:rFonts w:ascii="Times New Roman" w:hAnsi="Times New Roman" w:cs="Times New Roman"/>
          <w:sz w:val="24"/>
          <w:szCs w:val="24"/>
        </w:rPr>
        <w:tab/>
      </w:r>
    </w:p>
    <w:p w:rsidR="00DB717B" w:rsidRPr="00A63AE5" w:rsidRDefault="00DB717B" w:rsidP="00DB717B">
      <w:pPr>
        <w:tabs>
          <w:tab w:val="left" w:pos="420"/>
          <w:tab w:val="center" w:pos="4677"/>
        </w:tabs>
        <w:ind w:firstLine="420"/>
        <w:rPr>
          <w:rFonts w:ascii="Times New Roman" w:hAnsi="Times New Roman" w:cs="Times New Roman"/>
          <w:b/>
          <w:i/>
          <w:sz w:val="24"/>
          <w:szCs w:val="24"/>
        </w:rPr>
      </w:pPr>
      <w:r w:rsidRPr="00A63AE5">
        <w:rPr>
          <w:rFonts w:ascii="Times New Roman" w:hAnsi="Times New Roman" w:cs="Times New Roman"/>
          <w:b/>
          <w:i/>
          <w:sz w:val="24"/>
          <w:szCs w:val="24"/>
        </w:rPr>
        <w:t>Подсчет очков</w:t>
      </w:r>
    </w:p>
    <w:p w:rsidR="00DB717B" w:rsidRPr="00A63AE5" w:rsidRDefault="00DB717B" w:rsidP="00DB717B">
      <w:pPr>
        <w:tabs>
          <w:tab w:val="left" w:pos="420"/>
          <w:tab w:val="center" w:pos="4677"/>
        </w:tabs>
        <w:ind w:firstLine="420"/>
        <w:jc w:val="both"/>
        <w:rPr>
          <w:rFonts w:ascii="Times New Roman" w:hAnsi="Times New Roman" w:cs="Times New Roman"/>
          <w:sz w:val="24"/>
          <w:szCs w:val="24"/>
        </w:rPr>
      </w:pPr>
      <w:r w:rsidRPr="00A63AE5">
        <w:rPr>
          <w:rFonts w:ascii="Times New Roman" w:hAnsi="Times New Roman" w:cs="Times New Roman"/>
          <w:sz w:val="24"/>
          <w:szCs w:val="24"/>
        </w:rPr>
        <w:t>На основе индивидуальных показателей каждого спортсмена в разных видах тестирован по специальным таблицам начисляются очки, которые суммируются, и определяется общая суммарная оценка по 10 тестам специальной физической подготовки. Места в индивидуальном и командном зачетах распределяются по сумме очков. При распределении мест спортсменов в индивидуальных тест-состязаниях очки за физическую подготовку спортсменов 7 – 8 лет составляют 5% от максимума, 9 – 10 лет составляют 10%, 11 – 12 лет – 15%, 13 – 15 лет – 20%, 16 – 18лет – 25% от максимальной суммы очков.</w:t>
      </w:r>
    </w:p>
    <w:p w:rsidR="00DB717B" w:rsidRPr="00A63AE5" w:rsidRDefault="00DB717B" w:rsidP="00DB717B">
      <w:pPr>
        <w:tabs>
          <w:tab w:val="left" w:pos="420"/>
          <w:tab w:val="center" w:pos="4677"/>
        </w:tabs>
        <w:jc w:val="both"/>
        <w:rPr>
          <w:rFonts w:ascii="Times New Roman" w:hAnsi="Times New Roman" w:cs="Times New Roman"/>
          <w:sz w:val="24"/>
          <w:szCs w:val="24"/>
        </w:rPr>
      </w:pPr>
    </w:p>
    <w:p w:rsidR="00DB717B" w:rsidRPr="00A63AE5" w:rsidRDefault="00DB717B" w:rsidP="00DB717B">
      <w:pPr>
        <w:tabs>
          <w:tab w:val="left" w:pos="420"/>
          <w:tab w:val="center" w:pos="4677"/>
        </w:tabs>
        <w:jc w:val="both"/>
        <w:rPr>
          <w:rFonts w:ascii="Times New Roman" w:hAnsi="Times New Roman" w:cs="Times New Roman"/>
          <w:sz w:val="24"/>
          <w:szCs w:val="24"/>
        </w:rPr>
      </w:pPr>
      <w:r w:rsidRPr="00A63AE5">
        <w:rPr>
          <w:rFonts w:ascii="Times New Roman" w:hAnsi="Times New Roman" w:cs="Times New Roman"/>
          <w:sz w:val="24"/>
          <w:szCs w:val="24"/>
        </w:rPr>
        <w:t xml:space="preserve">                                                                                                                                                                                                                          </w:t>
      </w:r>
    </w:p>
    <w:p w:rsidR="00DB717B" w:rsidRPr="00A63AE5" w:rsidRDefault="00DB717B" w:rsidP="00DB717B">
      <w:pPr>
        <w:tabs>
          <w:tab w:val="left" w:pos="420"/>
          <w:tab w:val="center" w:pos="4677"/>
        </w:tabs>
        <w:ind w:firstLine="420"/>
        <w:rPr>
          <w:rFonts w:ascii="Times New Roman" w:hAnsi="Times New Roman" w:cs="Times New Roman"/>
          <w:b/>
          <w:sz w:val="24"/>
          <w:szCs w:val="24"/>
        </w:rPr>
      </w:pPr>
      <w:r w:rsidRPr="00A63AE5">
        <w:rPr>
          <w:rFonts w:ascii="Times New Roman" w:hAnsi="Times New Roman" w:cs="Times New Roman"/>
          <w:b/>
          <w:sz w:val="24"/>
          <w:szCs w:val="24"/>
        </w:rPr>
        <w:t>Таблица подсчета очков для оценки специальной физической подготовки (юноши и девушки)</w:t>
      </w:r>
    </w:p>
    <w:p w:rsidR="00DB717B" w:rsidRPr="00A63AE5" w:rsidRDefault="00DB717B" w:rsidP="00DB717B">
      <w:pPr>
        <w:tabs>
          <w:tab w:val="left" w:pos="420"/>
          <w:tab w:val="center" w:pos="4677"/>
        </w:tabs>
        <w:jc w:val="both"/>
        <w:rPr>
          <w:rFonts w:ascii="Times New Roman" w:hAnsi="Times New Roman" w:cs="Times New Roman"/>
          <w:sz w:val="24"/>
          <w:szCs w:val="24"/>
        </w:rPr>
      </w:pPr>
    </w:p>
    <w:tbl>
      <w:tblPr>
        <w:tblStyle w:val="af4"/>
        <w:tblW w:w="0" w:type="auto"/>
        <w:tblLook w:val="04A0" w:firstRow="1" w:lastRow="0" w:firstColumn="1" w:lastColumn="0" w:noHBand="0" w:noVBand="1"/>
      </w:tblPr>
      <w:tblGrid>
        <w:gridCol w:w="1298"/>
        <w:gridCol w:w="1340"/>
        <w:gridCol w:w="1267"/>
        <w:gridCol w:w="1718"/>
        <w:gridCol w:w="1371"/>
        <w:gridCol w:w="2577"/>
      </w:tblGrid>
      <w:tr w:rsidR="00DB717B" w:rsidRPr="00A63AE5" w:rsidTr="00487F09">
        <w:tc>
          <w:tcPr>
            <w:tcW w:w="2464" w:type="dxa"/>
            <w:vMerge w:val="restart"/>
          </w:tcPr>
          <w:p w:rsidR="00DB717B" w:rsidRPr="00A63AE5" w:rsidRDefault="00DB717B" w:rsidP="00487F09">
            <w:pPr>
              <w:tabs>
                <w:tab w:val="left" w:pos="420"/>
                <w:tab w:val="center" w:pos="4677"/>
              </w:tabs>
              <w:rPr>
                <w:rFonts w:ascii="Times New Roman" w:hAnsi="Times New Roman" w:cs="Times New Roman"/>
                <w:b/>
                <w:sz w:val="24"/>
                <w:szCs w:val="24"/>
              </w:rPr>
            </w:pPr>
          </w:p>
          <w:p w:rsidR="00DB717B" w:rsidRPr="00A63AE5" w:rsidRDefault="00DB717B" w:rsidP="00487F09">
            <w:pPr>
              <w:tabs>
                <w:tab w:val="left" w:pos="420"/>
                <w:tab w:val="center" w:pos="4677"/>
              </w:tabs>
              <w:rPr>
                <w:rFonts w:ascii="Times New Roman" w:hAnsi="Times New Roman" w:cs="Times New Roman"/>
                <w:b/>
                <w:sz w:val="24"/>
                <w:szCs w:val="24"/>
              </w:rPr>
            </w:pPr>
            <w:r w:rsidRPr="00A63AE5">
              <w:rPr>
                <w:rFonts w:ascii="Times New Roman" w:hAnsi="Times New Roman" w:cs="Times New Roman"/>
                <w:b/>
                <w:sz w:val="24"/>
                <w:szCs w:val="24"/>
              </w:rPr>
              <w:t>Возраст</w:t>
            </w:r>
          </w:p>
        </w:tc>
        <w:tc>
          <w:tcPr>
            <w:tcW w:w="12322" w:type="dxa"/>
            <w:gridSpan w:val="5"/>
          </w:tcPr>
          <w:p w:rsidR="00DB717B" w:rsidRPr="00A63AE5" w:rsidRDefault="00DB717B" w:rsidP="00487F09">
            <w:pPr>
              <w:tabs>
                <w:tab w:val="left" w:pos="420"/>
                <w:tab w:val="center" w:pos="4677"/>
              </w:tabs>
              <w:rPr>
                <w:rFonts w:ascii="Times New Roman" w:hAnsi="Times New Roman" w:cs="Times New Roman"/>
                <w:b/>
                <w:sz w:val="24"/>
                <w:szCs w:val="24"/>
              </w:rPr>
            </w:pPr>
            <w:r w:rsidRPr="00A63AE5">
              <w:rPr>
                <w:rFonts w:ascii="Times New Roman" w:hAnsi="Times New Roman" w:cs="Times New Roman"/>
                <w:b/>
                <w:sz w:val="24"/>
                <w:szCs w:val="24"/>
              </w:rPr>
              <w:t>Уровень подготовленности, сумма баллов</w:t>
            </w:r>
          </w:p>
        </w:tc>
      </w:tr>
      <w:tr w:rsidR="00DB717B" w:rsidRPr="00A63AE5" w:rsidTr="00487F09">
        <w:tc>
          <w:tcPr>
            <w:tcW w:w="2464" w:type="dxa"/>
            <w:vMerge/>
          </w:tcPr>
          <w:p w:rsidR="00DB717B" w:rsidRPr="00A63AE5" w:rsidRDefault="00DB717B" w:rsidP="00487F09">
            <w:pPr>
              <w:tabs>
                <w:tab w:val="left" w:pos="420"/>
                <w:tab w:val="center" w:pos="4677"/>
              </w:tabs>
              <w:jc w:val="both"/>
              <w:rPr>
                <w:rFonts w:ascii="Times New Roman" w:hAnsi="Times New Roman" w:cs="Times New Roman"/>
                <w:sz w:val="24"/>
                <w:szCs w:val="24"/>
              </w:rPr>
            </w:pPr>
          </w:p>
        </w:tc>
        <w:tc>
          <w:tcPr>
            <w:tcW w:w="2464" w:type="dxa"/>
          </w:tcPr>
          <w:p w:rsidR="00DB717B" w:rsidRPr="00A63AE5" w:rsidRDefault="00DB717B" w:rsidP="00487F09">
            <w:pPr>
              <w:tabs>
                <w:tab w:val="left" w:pos="420"/>
                <w:tab w:val="center" w:pos="4677"/>
              </w:tabs>
              <w:rPr>
                <w:rFonts w:ascii="Times New Roman" w:hAnsi="Times New Roman" w:cs="Times New Roman"/>
                <w:b/>
                <w:sz w:val="24"/>
                <w:szCs w:val="24"/>
              </w:rPr>
            </w:pPr>
            <w:r w:rsidRPr="00A63AE5">
              <w:rPr>
                <w:rFonts w:ascii="Times New Roman" w:hAnsi="Times New Roman" w:cs="Times New Roman"/>
                <w:b/>
                <w:sz w:val="24"/>
                <w:szCs w:val="24"/>
              </w:rPr>
              <w:t>отлично</w:t>
            </w:r>
          </w:p>
        </w:tc>
        <w:tc>
          <w:tcPr>
            <w:tcW w:w="2464" w:type="dxa"/>
          </w:tcPr>
          <w:p w:rsidR="00DB717B" w:rsidRPr="00A63AE5" w:rsidRDefault="00DB717B" w:rsidP="00487F09">
            <w:pPr>
              <w:tabs>
                <w:tab w:val="left" w:pos="420"/>
                <w:tab w:val="center" w:pos="4677"/>
              </w:tabs>
              <w:rPr>
                <w:rFonts w:ascii="Times New Roman" w:hAnsi="Times New Roman" w:cs="Times New Roman"/>
                <w:b/>
                <w:sz w:val="24"/>
                <w:szCs w:val="24"/>
              </w:rPr>
            </w:pPr>
            <w:r w:rsidRPr="00A63AE5">
              <w:rPr>
                <w:rFonts w:ascii="Times New Roman" w:hAnsi="Times New Roman" w:cs="Times New Roman"/>
                <w:b/>
                <w:sz w:val="24"/>
                <w:szCs w:val="24"/>
              </w:rPr>
              <w:t>хорошо</w:t>
            </w:r>
          </w:p>
        </w:tc>
        <w:tc>
          <w:tcPr>
            <w:tcW w:w="2464" w:type="dxa"/>
          </w:tcPr>
          <w:p w:rsidR="00DB717B" w:rsidRPr="00A63AE5" w:rsidRDefault="00DB717B" w:rsidP="00487F09">
            <w:pPr>
              <w:tabs>
                <w:tab w:val="left" w:pos="420"/>
                <w:tab w:val="center" w:pos="4677"/>
              </w:tabs>
              <w:rPr>
                <w:rFonts w:ascii="Times New Roman" w:hAnsi="Times New Roman" w:cs="Times New Roman"/>
                <w:b/>
                <w:sz w:val="24"/>
                <w:szCs w:val="24"/>
              </w:rPr>
            </w:pPr>
            <w:r w:rsidRPr="00A63AE5">
              <w:rPr>
                <w:rFonts w:ascii="Times New Roman" w:hAnsi="Times New Roman" w:cs="Times New Roman"/>
                <w:b/>
                <w:sz w:val="24"/>
                <w:szCs w:val="24"/>
              </w:rPr>
              <w:t>подготовлен</w:t>
            </w:r>
          </w:p>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b/>
                <w:sz w:val="24"/>
                <w:szCs w:val="24"/>
              </w:rPr>
              <w:t>для перевода</w:t>
            </w:r>
          </w:p>
        </w:tc>
        <w:tc>
          <w:tcPr>
            <w:tcW w:w="2465" w:type="dxa"/>
          </w:tcPr>
          <w:p w:rsidR="00DB717B" w:rsidRPr="00A63AE5" w:rsidRDefault="00DB717B" w:rsidP="00487F09">
            <w:pPr>
              <w:tabs>
                <w:tab w:val="left" w:pos="420"/>
                <w:tab w:val="center" w:pos="4677"/>
              </w:tabs>
              <w:rPr>
                <w:rFonts w:ascii="Times New Roman" w:hAnsi="Times New Roman" w:cs="Times New Roman"/>
                <w:b/>
                <w:sz w:val="24"/>
                <w:szCs w:val="24"/>
              </w:rPr>
            </w:pPr>
            <w:r w:rsidRPr="00A63AE5">
              <w:rPr>
                <w:rFonts w:ascii="Times New Roman" w:hAnsi="Times New Roman" w:cs="Times New Roman"/>
                <w:b/>
                <w:sz w:val="24"/>
                <w:szCs w:val="24"/>
              </w:rPr>
              <w:t>ниже</w:t>
            </w:r>
          </w:p>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b/>
                <w:sz w:val="24"/>
                <w:szCs w:val="24"/>
              </w:rPr>
              <w:t>среднего</w:t>
            </w:r>
          </w:p>
        </w:tc>
        <w:tc>
          <w:tcPr>
            <w:tcW w:w="2465" w:type="dxa"/>
          </w:tcPr>
          <w:p w:rsidR="00DB717B" w:rsidRPr="00A63AE5" w:rsidRDefault="00DB717B" w:rsidP="00487F09">
            <w:pPr>
              <w:tabs>
                <w:tab w:val="left" w:pos="420"/>
                <w:tab w:val="center" w:pos="4677"/>
              </w:tabs>
              <w:jc w:val="both"/>
              <w:rPr>
                <w:rFonts w:ascii="Times New Roman" w:hAnsi="Times New Roman" w:cs="Times New Roman"/>
                <w:b/>
                <w:sz w:val="24"/>
                <w:szCs w:val="24"/>
              </w:rPr>
            </w:pPr>
            <w:r w:rsidRPr="00A63AE5">
              <w:rPr>
                <w:rFonts w:ascii="Times New Roman" w:hAnsi="Times New Roman" w:cs="Times New Roman"/>
                <w:b/>
                <w:sz w:val="24"/>
                <w:szCs w:val="24"/>
              </w:rPr>
              <w:t>неудовлетворительно</w:t>
            </w:r>
          </w:p>
        </w:tc>
      </w:tr>
      <w:tr w:rsidR="00DB717B" w:rsidRPr="00A63AE5" w:rsidTr="00487F09">
        <w:tc>
          <w:tcPr>
            <w:tcW w:w="2464" w:type="dxa"/>
          </w:tcPr>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sz w:val="24"/>
                <w:szCs w:val="24"/>
              </w:rPr>
              <w:t>7-8 лет</w:t>
            </w:r>
          </w:p>
        </w:tc>
        <w:tc>
          <w:tcPr>
            <w:tcW w:w="2464" w:type="dxa"/>
          </w:tcPr>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sz w:val="24"/>
                <w:szCs w:val="24"/>
              </w:rPr>
              <w:t>105</w:t>
            </w:r>
          </w:p>
        </w:tc>
        <w:tc>
          <w:tcPr>
            <w:tcW w:w="2464" w:type="dxa"/>
          </w:tcPr>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sz w:val="24"/>
                <w:szCs w:val="24"/>
              </w:rPr>
              <w:t>98</w:t>
            </w:r>
          </w:p>
        </w:tc>
        <w:tc>
          <w:tcPr>
            <w:tcW w:w="2464" w:type="dxa"/>
          </w:tcPr>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sz w:val="24"/>
                <w:szCs w:val="24"/>
              </w:rPr>
              <w:t>80</w:t>
            </w:r>
          </w:p>
        </w:tc>
        <w:tc>
          <w:tcPr>
            <w:tcW w:w="2465" w:type="dxa"/>
          </w:tcPr>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sz w:val="24"/>
                <w:szCs w:val="24"/>
              </w:rPr>
              <w:t>65</w:t>
            </w:r>
          </w:p>
        </w:tc>
        <w:tc>
          <w:tcPr>
            <w:tcW w:w="2465" w:type="dxa"/>
          </w:tcPr>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sz w:val="24"/>
                <w:szCs w:val="24"/>
              </w:rPr>
              <w:t>44</w:t>
            </w:r>
          </w:p>
        </w:tc>
      </w:tr>
      <w:tr w:rsidR="00DB717B" w:rsidRPr="00A63AE5" w:rsidTr="00487F09">
        <w:tc>
          <w:tcPr>
            <w:tcW w:w="2464" w:type="dxa"/>
          </w:tcPr>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sz w:val="24"/>
                <w:szCs w:val="24"/>
              </w:rPr>
              <w:t>9-10 лет</w:t>
            </w:r>
          </w:p>
        </w:tc>
        <w:tc>
          <w:tcPr>
            <w:tcW w:w="2464" w:type="dxa"/>
          </w:tcPr>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sz w:val="24"/>
                <w:szCs w:val="24"/>
              </w:rPr>
              <w:t>275</w:t>
            </w:r>
          </w:p>
        </w:tc>
        <w:tc>
          <w:tcPr>
            <w:tcW w:w="2464" w:type="dxa"/>
          </w:tcPr>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sz w:val="24"/>
                <w:szCs w:val="24"/>
              </w:rPr>
              <w:t>244</w:t>
            </w:r>
          </w:p>
        </w:tc>
        <w:tc>
          <w:tcPr>
            <w:tcW w:w="2464" w:type="dxa"/>
          </w:tcPr>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sz w:val="24"/>
                <w:szCs w:val="24"/>
              </w:rPr>
              <w:t>214</w:t>
            </w:r>
          </w:p>
        </w:tc>
        <w:tc>
          <w:tcPr>
            <w:tcW w:w="2465" w:type="dxa"/>
          </w:tcPr>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sz w:val="24"/>
                <w:szCs w:val="24"/>
              </w:rPr>
              <w:t>168</w:t>
            </w:r>
          </w:p>
        </w:tc>
        <w:tc>
          <w:tcPr>
            <w:tcW w:w="2465" w:type="dxa"/>
          </w:tcPr>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sz w:val="24"/>
                <w:szCs w:val="24"/>
              </w:rPr>
              <w:t>122</w:t>
            </w:r>
          </w:p>
        </w:tc>
      </w:tr>
      <w:tr w:rsidR="00DB717B" w:rsidRPr="00A63AE5" w:rsidTr="00487F09">
        <w:tc>
          <w:tcPr>
            <w:tcW w:w="2464" w:type="dxa"/>
          </w:tcPr>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sz w:val="24"/>
                <w:szCs w:val="24"/>
              </w:rPr>
              <w:t>11-12 лет</w:t>
            </w:r>
          </w:p>
        </w:tc>
        <w:tc>
          <w:tcPr>
            <w:tcW w:w="2464" w:type="dxa"/>
          </w:tcPr>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sz w:val="24"/>
                <w:szCs w:val="24"/>
              </w:rPr>
              <w:t>450</w:t>
            </w:r>
          </w:p>
        </w:tc>
        <w:tc>
          <w:tcPr>
            <w:tcW w:w="2464" w:type="dxa"/>
          </w:tcPr>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sz w:val="24"/>
                <w:szCs w:val="24"/>
              </w:rPr>
              <w:t>400</w:t>
            </w:r>
          </w:p>
        </w:tc>
        <w:tc>
          <w:tcPr>
            <w:tcW w:w="2464" w:type="dxa"/>
          </w:tcPr>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sz w:val="24"/>
                <w:szCs w:val="24"/>
              </w:rPr>
              <w:t>350</w:t>
            </w:r>
          </w:p>
        </w:tc>
        <w:tc>
          <w:tcPr>
            <w:tcW w:w="2465" w:type="dxa"/>
          </w:tcPr>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sz w:val="24"/>
                <w:szCs w:val="24"/>
              </w:rPr>
              <w:t>275</w:t>
            </w:r>
          </w:p>
        </w:tc>
        <w:tc>
          <w:tcPr>
            <w:tcW w:w="2465" w:type="dxa"/>
          </w:tcPr>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sz w:val="24"/>
                <w:szCs w:val="24"/>
              </w:rPr>
              <w:t>200</w:t>
            </w:r>
          </w:p>
        </w:tc>
      </w:tr>
      <w:tr w:rsidR="00DB717B" w:rsidRPr="00A63AE5" w:rsidTr="00487F09">
        <w:tc>
          <w:tcPr>
            <w:tcW w:w="2464" w:type="dxa"/>
          </w:tcPr>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sz w:val="24"/>
                <w:szCs w:val="24"/>
              </w:rPr>
              <w:t>13-14 лет</w:t>
            </w:r>
          </w:p>
        </w:tc>
        <w:tc>
          <w:tcPr>
            <w:tcW w:w="2464" w:type="dxa"/>
          </w:tcPr>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sz w:val="24"/>
                <w:szCs w:val="24"/>
              </w:rPr>
              <w:t>640</w:t>
            </w:r>
          </w:p>
        </w:tc>
        <w:tc>
          <w:tcPr>
            <w:tcW w:w="2464" w:type="dxa"/>
          </w:tcPr>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sz w:val="24"/>
                <w:szCs w:val="24"/>
              </w:rPr>
              <w:t>562</w:t>
            </w:r>
          </w:p>
        </w:tc>
        <w:tc>
          <w:tcPr>
            <w:tcW w:w="2464" w:type="dxa"/>
          </w:tcPr>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sz w:val="24"/>
                <w:szCs w:val="24"/>
              </w:rPr>
              <w:t>525</w:t>
            </w:r>
          </w:p>
        </w:tc>
        <w:tc>
          <w:tcPr>
            <w:tcW w:w="2465" w:type="dxa"/>
          </w:tcPr>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sz w:val="24"/>
                <w:szCs w:val="24"/>
              </w:rPr>
              <w:t>450</w:t>
            </w:r>
          </w:p>
        </w:tc>
        <w:tc>
          <w:tcPr>
            <w:tcW w:w="2465" w:type="dxa"/>
          </w:tcPr>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sz w:val="24"/>
                <w:szCs w:val="24"/>
              </w:rPr>
              <w:t>375</w:t>
            </w:r>
          </w:p>
        </w:tc>
      </w:tr>
      <w:tr w:rsidR="00DB717B" w:rsidRPr="00A63AE5" w:rsidTr="00487F09">
        <w:tc>
          <w:tcPr>
            <w:tcW w:w="2464" w:type="dxa"/>
          </w:tcPr>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sz w:val="24"/>
                <w:szCs w:val="24"/>
              </w:rPr>
              <w:t xml:space="preserve">15 лет </w:t>
            </w:r>
          </w:p>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sz w:val="24"/>
                <w:szCs w:val="24"/>
              </w:rPr>
              <w:t>и старше</w:t>
            </w:r>
          </w:p>
        </w:tc>
        <w:tc>
          <w:tcPr>
            <w:tcW w:w="2464" w:type="dxa"/>
          </w:tcPr>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sz w:val="24"/>
                <w:szCs w:val="24"/>
              </w:rPr>
              <w:t>850</w:t>
            </w:r>
          </w:p>
        </w:tc>
        <w:tc>
          <w:tcPr>
            <w:tcW w:w="2464" w:type="dxa"/>
          </w:tcPr>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sz w:val="24"/>
                <w:szCs w:val="24"/>
              </w:rPr>
              <w:t>800</w:t>
            </w:r>
          </w:p>
        </w:tc>
        <w:tc>
          <w:tcPr>
            <w:tcW w:w="2464" w:type="dxa"/>
          </w:tcPr>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sz w:val="24"/>
                <w:szCs w:val="24"/>
              </w:rPr>
              <w:t>760</w:t>
            </w:r>
          </w:p>
        </w:tc>
        <w:tc>
          <w:tcPr>
            <w:tcW w:w="2465" w:type="dxa"/>
          </w:tcPr>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sz w:val="24"/>
                <w:szCs w:val="24"/>
              </w:rPr>
              <w:t>600</w:t>
            </w:r>
          </w:p>
        </w:tc>
        <w:tc>
          <w:tcPr>
            <w:tcW w:w="2465" w:type="dxa"/>
          </w:tcPr>
          <w:p w:rsidR="00DB717B" w:rsidRPr="00A63AE5" w:rsidRDefault="00DB717B" w:rsidP="00487F09">
            <w:pPr>
              <w:tabs>
                <w:tab w:val="left" w:pos="420"/>
                <w:tab w:val="center" w:pos="4677"/>
              </w:tabs>
              <w:rPr>
                <w:rFonts w:ascii="Times New Roman" w:hAnsi="Times New Roman" w:cs="Times New Roman"/>
                <w:sz w:val="24"/>
                <w:szCs w:val="24"/>
              </w:rPr>
            </w:pPr>
            <w:r w:rsidRPr="00A63AE5">
              <w:rPr>
                <w:rFonts w:ascii="Times New Roman" w:hAnsi="Times New Roman" w:cs="Times New Roman"/>
                <w:sz w:val="24"/>
                <w:szCs w:val="24"/>
              </w:rPr>
              <w:t>500</w:t>
            </w:r>
          </w:p>
        </w:tc>
      </w:tr>
    </w:tbl>
    <w:p w:rsidR="00DB717B" w:rsidRPr="00A63AE5" w:rsidRDefault="00DB717B" w:rsidP="00DB717B">
      <w:pPr>
        <w:tabs>
          <w:tab w:val="left" w:pos="420"/>
          <w:tab w:val="center" w:pos="4677"/>
        </w:tabs>
        <w:ind w:firstLine="420"/>
        <w:jc w:val="both"/>
        <w:rPr>
          <w:rFonts w:ascii="Times New Roman" w:hAnsi="Times New Roman" w:cs="Times New Roman"/>
          <w:sz w:val="24"/>
          <w:szCs w:val="24"/>
        </w:rPr>
      </w:pPr>
    </w:p>
    <w:p w:rsidR="00DB717B" w:rsidRDefault="00DB717B" w:rsidP="00DB717B">
      <w:pPr>
        <w:tabs>
          <w:tab w:val="left" w:pos="420"/>
          <w:tab w:val="center" w:pos="4677"/>
        </w:tabs>
        <w:ind w:firstLine="420"/>
        <w:rPr>
          <w:rFonts w:ascii="Times New Roman" w:hAnsi="Times New Roman" w:cs="Times New Roman"/>
          <w:b/>
          <w:sz w:val="24"/>
          <w:szCs w:val="24"/>
          <w:u w:val="single"/>
        </w:rPr>
      </w:pPr>
    </w:p>
    <w:p w:rsidR="00DB717B" w:rsidRDefault="00DB717B" w:rsidP="00DB717B">
      <w:pPr>
        <w:tabs>
          <w:tab w:val="left" w:pos="420"/>
          <w:tab w:val="center" w:pos="4677"/>
        </w:tabs>
        <w:ind w:firstLine="420"/>
        <w:rPr>
          <w:rFonts w:ascii="Times New Roman" w:hAnsi="Times New Roman" w:cs="Times New Roman"/>
          <w:b/>
          <w:sz w:val="24"/>
          <w:szCs w:val="24"/>
          <w:u w:val="single"/>
        </w:rPr>
      </w:pPr>
    </w:p>
    <w:p w:rsidR="00DB717B" w:rsidRDefault="00DB717B" w:rsidP="00DB717B">
      <w:pPr>
        <w:tabs>
          <w:tab w:val="left" w:pos="420"/>
          <w:tab w:val="center" w:pos="4677"/>
        </w:tabs>
        <w:ind w:firstLine="420"/>
        <w:rPr>
          <w:rFonts w:ascii="Times New Roman" w:hAnsi="Times New Roman" w:cs="Times New Roman"/>
          <w:b/>
          <w:sz w:val="24"/>
          <w:szCs w:val="24"/>
          <w:u w:val="single"/>
        </w:rPr>
      </w:pPr>
    </w:p>
    <w:p w:rsidR="00DB717B" w:rsidRDefault="00DB717B" w:rsidP="00DB717B">
      <w:pPr>
        <w:tabs>
          <w:tab w:val="left" w:pos="420"/>
          <w:tab w:val="center" w:pos="4677"/>
        </w:tabs>
        <w:ind w:firstLine="420"/>
        <w:rPr>
          <w:rFonts w:ascii="Times New Roman" w:hAnsi="Times New Roman" w:cs="Times New Roman"/>
          <w:b/>
          <w:sz w:val="24"/>
          <w:szCs w:val="24"/>
          <w:u w:val="single"/>
        </w:rPr>
      </w:pPr>
    </w:p>
    <w:p w:rsidR="00DB717B" w:rsidRDefault="00DB717B" w:rsidP="00DB717B">
      <w:pPr>
        <w:tabs>
          <w:tab w:val="left" w:pos="420"/>
          <w:tab w:val="center" w:pos="4677"/>
        </w:tabs>
        <w:ind w:firstLine="420"/>
        <w:rPr>
          <w:rFonts w:ascii="Times New Roman" w:hAnsi="Times New Roman" w:cs="Times New Roman"/>
          <w:b/>
          <w:sz w:val="24"/>
          <w:szCs w:val="24"/>
          <w:u w:val="single"/>
        </w:rPr>
      </w:pPr>
    </w:p>
    <w:p w:rsidR="00DB717B" w:rsidRDefault="00DB717B" w:rsidP="00DB717B">
      <w:pPr>
        <w:tabs>
          <w:tab w:val="left" w:pos="420"/>
          <w:tab w:val="center" w:pos="4677"/>
        </w:tabs>
        <w:ind w:firstLine="420"/>
        <w:rPr>
          <w:rFonts w:ascii="Times New Roman" w:hAnsi="Times New Roman" w:cs="Times New Roman"/>
          <w:b/>
          <w:sz w:val="24"/>
          <w:szCs w:val="24"/>
          <w:u w:val="single"/>
        </w:rPr>
      </w:pPr>
    </w:p>
    <w:p w:rsidR="00DB717B" w:rsidRDefault="00DB717B" w:rsidP="00DB717B">
      <w:pPr>
        <w:tabs>
          <w:tab w:val="left" w:pos="420"/>
          <w:tab w:val="center" w:pos="4677"/>
        </w:tabs>
        <w:ind w:firstLine="420"/>
        <w:rPr>
          <w:rFonts w:ascii="Times New Roman" w:hAnsi="Times New Roman" w:cs="Times New Roman"/>
          <w:b/>
          <w:sz w:val="24"/>
          <w:szCs w:val="24"/>
          <w:u w:val="single"/>
        </w:rPr>
      </w:pPr>
    </w:p>
    <w:p w:rsidR="00DB717B" w:rsidRDefault="00DB717B" w:rsidP="00DB717B">
      <w:pPr>
        <w:tabs>
          <w:tab w:val="left" w:pos="420"/>
          <w:tab w:val="center" w:pos="4677"/>
        </w:tabs>
        <w:ind w:firstLine="420"/>
        <w:rPr>
          <w:rFonts w:ascii="Times New Roman" w:hAnsi="Times New Roman" w:cs="Times New Roman"/>
          <w:b/>
          <w:sz w:val="24"/>
          <w:szCs w:val="24"/>
          <w:u w:val="single"/>
        </w:rPr>
      </w:pPr>
    </w:p>
    <w:p w:rsidR="00DB717B" w:rsidRDefault="00DB717B" w:rsidP="00DB717B">
      <w:pPr>
        <w:tabs>
          <w:tab w:val="left" w:pos="420"/>
          <w:tab w:val="center" w:pos="4677"/>
        </w:tabs>
        <w:ind w:firstLine="420"/>
        <w:rPr>
          <w:rFonts w:ascii="Times New Roman" w:hAnsi="Times New Roman" w:cs="Times New Roman"/>
          <w:b/>
          <w:sz w:val="24"/>
          <w:szCs w:val="24"/>
          <w:u w:val="single"/>
        </w:rPr>
      </w:pPr>
    </w:p>
    <w:p w:rsidR="00DB717B" w:rsidRDefault="00DB717B" w:rsidP="00DB717B">
      <w:pPr>
        <w:tabs>
          <w:tab w:val="left" w:pos="420"/>
          <w:tab w:val="center" w:pos="4677"/>
        </w:tabs>
        <w:ind w:firstLine="420"/>
        <w:rPr>
          <w:rFonts w:ascii="Times New Roman" w:hAnsi="Times New Roman" w:cs="Times New Roman"/>
          <w:b/>
          <w:sz w:val="24"/>
          <w:szCs w:val="24"/>
          <w:u w:val="single"/>
        </w:rPr>
      </w:pPr>
    </w:p>
    <w:p w:rsidR="00DB717B" w:rsidRDefault="00DB717B" w:rsidP="00DB717B">
      <w:pPr>
        <w:tabs>
          <w:tab w:val="left" w:pos="420"/>
          <w:tab w:val="center" w:pos="4677"/>
        </w:tabs>
        <w:ind w:firstLine="420"/>
        <w:rPr>
          <w:rFonts w:ascii="Times New Roman" w:hAnsi="Times New Roman" w:cs="Times New Roman"/>
          <w:b/>
          <w:sz w:val="24"/>
          <w:szCs w:val="24"/>
          <w:u w:val="single"/>
        </w:rPr>
      </w:pPr>
    </w:p>
    <w:p w:rsidR="00DB717B" w:rsidRDefault="00DB717B" w:rsidP="00DB717B">
      <w:pPr>
        <w:tabs>
          <w:tab w:val="left" w:pos="420"/>
          <w:tab w:val="center" w:pos="4677"/>
        </w:tabs>
        <w:ind w:firstLine="420"/>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3</w:t>
      </w:r>
    </w:p>
    <w:p w:rsidR="00DB717B" w:rsidRPr="00AC6823" w:rsidRDefault="00DB717B" w:rsidP="00DB717B">
      <w:pPr>
        <w:tabs>
          <w:tab w:val="left" w:pos="420"/>
          <w:tab w:val="center" w:pos="4677"/>
        </w:tabs>
        <w:ind w:firstLine="420"/>
        <w:rPr>
          <w:rFonts w:ascii="Times New Roman" w:hAnsi="Times New Roman" w:cs="Times New Roman"/>
          <w:b/>
          <w:sz w:val="24"/>
          <w:szCs w:val="24"/>
          <w:u w:val="single"/>
        </w:rPr>
      </w:pPr>
      <w:r w:rsidRPr="00AC6823">
        <w:rPr>
          <w:rFonts w:ascii="Times New Roman" w:hAnsi="Times New Roman" w:cs="Times New Roman"/>
          <w:b/>
          <w:sz w:val="24"/>
          <w:szCs w:val="24"/>
          <w:u w:val="single"/>
        </w:rPr>
        <w:t xml:space="preserve"> НОРМАТИВЫ ПО ТЕХНИКО-ТАКТИЧЕСКОЙ ПОДГОТОВКЕ</w:t>
      </w:r>
    </w:p>
    <w:p w:rsidR="00DB717B" w:rsidRPr="00A63AE5" w:rsidRDefault="00DB717B" w:rsidP="00DB717B">
      <w:pPr>
        <w:tabs>
          <w:tab w:val="left" w:pos="420"/>
          <w:tab w:val="center" w:pos="4677"/>
        </w:tabs>
        <w:jc w:val="both"/>
        <w:rPr>
          <w:rFonts w:ascii="Times New Roman" w:hAnsi="Times New Roman" w:cs="Times New Roman"/>
          <w:sz w:val="24"/>
          <w:szCs w:val="24"/>
        </w:rPr>
      </w:pPr>
    </w:p>
    <w:p w:rsidR="00DB717B" w:rsidRPr="00A63AE5" w:rsidRDefault="00DB717B" w:rsidP="00DB717B">
      <w:pPr>
        <w:tabs>
          <w:tab w:val="left" w:pos="420"/>
          <w:tab w:val="center" w:pos="4677"/>
        </w:tabs>
        <w:rPr>
          <w:rFonts w:ascii="Times New Roman" w:hAnsi="Times New Roman" w:cs="Times New Roman"/>
          <w:i/>
          <w:sz w:val="24"/>
          <w:szCs w:val="24"/>
        </w:rPr>
      </w:pPr>
      <w:r w:rsidRPr="00A63AE5">
        <w:rPr>
          <w:rFonts w:ascii="Times New Roman" w:hAnsi="Times New Roman" w:cs="Times New Roman"/>
          <w:i/>
          <w:sz w:val="24"/>
          <w:szCs w:val="24"/>
        </w:rPr>
        <w:t>ЭТАП НАЧАЛЬНОЙ ПОДГОТОВКИ</w:t>
      </w:r>
    </w:p>
    <w:p w:rsidR="00DB717B" w:rsidRDefault="00DB717B" w:rsidP="00DB717B">
      <w:pPr>
        <w:tabs>
          <w:tab w:val="left" w:pos="420"/>
          <w:tab w:val="center" w:pos="4677"/>
        </w:tabs>
        <w:rPr>
          <w:rFonts w:ascii="Times New Roman" w:hAnsi="Times New Roman" w:cs="Times New Roman"/>
          <w:b/>
          <w:i/>
          <w:sz w:val="24"/>
          <w:szCs w:val="24"/>
        </w:rPr>
      </w:pPr>
      <w:r w:rsidRPr="00A63AE5">
        <w:rPr>
          <w:rFonts w:ascii="Times New Roman" w:hAnsi="Times New Roman" w:cs="Times New Roman"/>
          <w:b/>
          <w:i/>
          <w:sz w:val="24"/>
          <w:szCs w:val="24"/>
        </w:rPr>
        <w:t>Тестирование технико-тактической подготовленности</w:t>
      </w:r>
    </w:p>
    <w:p w:rsidR="00DB717B" w:rsidRPr="00A63AE5" w:rsidRDefault="00DB717B" w:rsidP="00DB717B">
      <w:pPr>
        <w:tabs>
          <w:tab w:val="left" w:pos="420"/>
          <w:tab w:val="center" w:pos="4677"/>
        </w:tabs>
        <w:jc w:val="both"/>
        <w:rPr>
          <w:rFonts w:ascii="Times New Roman" w:hAnsi="Times New Roman" w:cs="Times New Roman"/>
          <w:sz w:val="24"/>
          <w:szCs w:val="24"/>
        </w:rPr>
      </w:pPr>
      <w:r w:rsidRPr="00A63AE5">
        <w:rPr>
          <w:rFonts w:ascii="Times New Roman" w:hAnsi="Times New Roman" w:cs="Times New Roman"/>
          <w:sz w:val="24"/>
          <w:szCs w:val="24"/>
        </w:rPr>
        <w:t>Может проводиться как командное, так и индивидуальное тестирование.</w:t>
      </w:r>
    </w:p>
    <w:p w:rsidR="00DB717B" w:rsidRPr="00A63AE5" w:rsidRDefault="00DB717B" w:rsidP="00DB717B">
      <w:pPr>
        <w:tabs>
          <w:tab w:val="left" w:pos="420"/>
          <w:tab w:val="center" w:pos="4677"/>
        </w:tabs>
        <w:jc w:val="both"/>
        <w:rPr>
          <w:rFonts w:ascii="Times New Roman" w:hAnsi="Times New Roman" w:cs="Times New Roman"/>
          <w:sz w:val="24"/>
          <w:szCs w:val="24"/>
        </w:rPr>
      </w:pPr>
      <w:r w:rsidRPr="00A63AE5">
        <w:rPr>
          <w:rFonts w:ascii="Times New Roman" w:hAnsi="Times New Roman" w:cs="Times New Roman"/>
          <w:sz w:val="24"/>
          <w:szCs w:val="24"/>
        </w:rPr>
        <w:t>Командное тестирование: каждая организация заявляет по 6 спортсменов, из которых должно быть не менее двух, играющих в быстром атакующем стиле, и менее одного, предпочитающего защитный стиль. Пары соперников определяются жеребьевкой в командах. Очки, полученные по каждому виду каждым из шести игроков индивидуально, складываются в командные очки, по которым определяется командный зачет и распределяются места.</w:t>
      </w:r>
    </w:p>
    <w:p w:rsidR="00DB717B" w:rsidRPr="00A63AE5" w:rsidRDefault="00DB717B" w:rsidP="00DB717B">
      <w:pPr>
        <w:tabs>
          <w:tab w:val="left" w:pos="420"/>
          <w:tab w:val="center" w:pos="4677"/>
        </w:tabs>
        <w:jc w:val="both"/>
        <w:rPr>
          <w:rFonts w:ascii="Times New Roman" w:hAnsi="Times New Roman" w:cs="Times New Roman"/>
          <w:sz w:val="24"/>
          <w:szCs w:val="24"/>
        </w:rPr>
      </w:pPr>
      <w:r w:rsidRPr="00A63AE5">
        <w:rPr>
          <w:rFonts w:ascii="Times New Roman" w:hAnsi="Times New Roman" w:cs="Times New Roman"/>
          <w:sz w:val="24"/>
          <w:szCs w:val="24"/>
        </w:rPr>
        <w:t xml:space="preserve">Индивидуальное тестирование: содержание тестирования устанавливается соответствующим региональным органом. Сначала из 6 видов определяют отбираются 5, а затем определяют конкретное содержание каждого из них в качестве официальной программы тестирования для данного региона. </w:t>
      </w:r>
    </w:p>
    <w:p w:rsidR="00DB717B" w:rsidRPr="00A63AE5" w:rsidRDefault="00DB717B" w:rsidP="00DB717B">
      <w:pPr>
        <w:tabs>
          <w:tab w:val="left" w:pos="420"/>
          <w:tab w:val="center" w:pos="4677"/>
        </w:tabs>
        <w:jc w:val="both"/>
        <w:rPr>
          <w:rFonts w:ascii="Times New Roman" w:hAnsi="Times New Roman" w:cs="Times New Roman"/>
          <w:sz w:val="24"/>
          <w:szCs w:val="24"/>
        </w:rPr>
      </w:pPr>
      <w:r w:rsidRPr="00A63AE5">
        <w:rPr>
          <w:rFonts w:ascii="Times New Roman" w:hAnsi="Times New Roman" w:cs="Times New Roman"/>
          <w:sz w:val="24"/>
          <w:szCs w:val="24"/>
        </w:rPr>
        <w:t>Содержание тестирования и требования определяются для двух стилей игры – атакующего и защитного.</w:t>
      </w:r>
    </w:p>
    <w:p w:rsidR="00DB717B" w:rsidRPr="00A63AE5" w:rsidRDefault="00DB717B" w:rsidP="00DB717B">
      <w:pPr>
        <w:tabs>
          <w:tab w:val="left" w:pos="420"/>
          <w:tab w:val="center" w:pos="4677"/>
        </w:tabs>
        <w:jc w:val="both"/>
        <w:rPr>
          <w:rFonts w:ascii="Times New Roman" w:hAnsi="Times New Roman" w:cs="Times New Roman"/>
          <w:sz w:val="24"/>
          <w:szCs w:val="24"/>
        </w:rPr>
      </w:pPr>
      <w:r w:rsidRPr="00A63AE5">
        <w:rPr>
          <w:rFonts w:ascii="Times New Roman" w:hAnsi="Times New Roman" w:cs="Times New Roman"/>
          <w:sz w:val="24"/>
          <w:szCs w:val="24"/>
          <w:lang w:val="en-US"/>
        </w:rPr>
        <w:t>I</w:t>
      </w:r>
      <w:r w:rsidRPr="00A63AE5">
        <w:rPr>
          <w:rFonts w:ascii="Times New Roman" w:hAnsi="Times New Roman" w:cs="Times New Roman"/>
          <w:sz w:val="24"/>
          <w:szCs w:val="24"/>
        </w:rPr>
        <w:t>.Атака – атака</w:t>
      </w:r>
    </w:p>
    <w:p w:rsidR="00DB717B" w:rsidRPr="00A63AE5" w:rsidRDefault="00DB717B" w:rsidP="00DB717B">
      <w:pPr>
        <w:pStyle w:val="ab"/>
        <w:tabs>
          <w:tab w:val="left" w:pos="420"/>
          <w:tab w:val="center" w:pos="4677"/>
        </w:tabs>
        <w:ind w:left="0"/>
        <w:jc w:val="both"/>
        <w:rPr>
          <w:rFonts w:ascii="Times New Roman" w:hAnsi="Times New Roman" w:cs="Times New Roman"/>
          <w:sz w:val="24"/>
          <w:szCs w:val="24"/>
        </w:rPr>
      </w:pPr>
      <w:r w:rsidRPr="00A63AE5">
        <w:rPr>
          <w:rFonts w:ascii="Times New Roman" w:hAnsi="Times New Roman" w:cs="Times New Roman"/>
          <w:sz w:val="24"/>
          <w:szCs w:val="24"/>
          <w:u w:val="single"/>
        </w:rPr>
        <w:t>А. Обмен атакующими ударами справа</w:t>
      </w:r>
      <w:r w:rsidRPr="00A63AE5">
        <w:rPr>
          <w:rFonts w:ascii="Times New Roman" w:hAnsi="Times New Roman" w:cs="Times New Roman"/>
          <w:sz w:val="24"/>
          <w:szCs w:val="24"/>
        </w:rPr>
        <w:t xml:space="preserve"> на ½ стола в течение 1 минуты. </w:t>
      </w:r>
    </w:p>
    <w:p w:rsidR="00DB717B" w:rsidRPr="00A63AE5" w:rsidRDefault="00DB717B" w:rsidP="00DB717B">
      <w:pPr>
        <w:pStyle w:val="ab"/>
        <w:tabs>
          <w:tab w:val="left" w:pos="420"/>
          <w:tab w:val="center" w:pos="4677"/>
        </w:tabs>
        <w:ind w:left="0"/>
        <w:jc w:val="both"/>
        <w:rPr>
          <w:rFonts w:ascii="Times New Roman" w:hAnsi="Times New Roman" w:cs="Times New Roman"/>
          <w:sz w:val="24"/>
          <w:szCs w:val="24"/>
        </w:rPr>
      </w:pPr>
      <w:r w:rsidRPr="00A63AE5">
        <w:rPr>
          <w:rFonts w:ascii="Times New Roman" w:hAnsi="Times New Roman" w:cs="Times New Roman"/>
          <w:sz w:val="24"/>
          <w:szCs w:val="24"/>
        </w:rPr>
        <w:t>- атакующие удары по диагонали справа направо;</w:t>
      </w:r>
    </w:p>
    <w:p w:rsidR="00DB717B" w:rsidRPr="00A63AE5" w:rsidRDefault="00DB717B" w:rsidP="00DB717B">
      <w:pPr>
        <w:pStyle w:val="ab"/>
        <w:tabs>
          <w:tab w:val="left" w:pos="420"/>
          <w:tab w:val="center" w:pos="4677"/>
        </w:tabs>
        <w:ind w:left="0"/>
        <w:jc w:val="both"/>
        <w:rPr>
          <w:rFonts w:ascii="Times New Roman" w:hAnsi="Times New Roman" w:cs="Times New Roman"/>
          <w:sz w:val="24"/>
          <w:szCs w:val="24"/>
        </w:rPr>
      </w:pPr>
      <w:r w:rsidRPr="00A63AE5">
        <w:rPr>
          <w:rFonts w:ascii="Times New Roman" w:hAnsi="Times New Roman" w:cs="Times New Roman"/>
          <w:sz w:val="24"/>
          <w:szCs w:val="24"/>
        </w:rPr>
        <w:t>- атакующие удары по диагонали слева налево;</w:t>
      </w:r>
    </w:p>
    <w:p w:rsidR="00DB717B" w:rsidRPr="00A63AE5" w:rsidRDefault="00DB717B" w:rsidP="00DB717B">
      <w:pPr>
        <w:pStyle w:val="ab"/>
        <w:tabs>
          <w:tab w:val="left" w:pos="420"/>
          <w:tab w:val="center" w:pos="4677"/>
        </w:tabs>
        <w:ind w:left="0"/>
        <w:jc w:val="both"/>
        <w:rPr>
          <w:rFonts w:ascii="Times New Roman" w:hAnsi="Times New Roman" w:cs="Times New Roman"/>
          <w:sz w:val="24"/>
          <w:szCs w:val="24"/>
        </w:rPr>
      </w:pPr>
      <w:r w:rsidRPr="00A63AE5">
        <w:rPr>
          <w:rFonts w:ascii="Times New Roman" w:hAnsi="Times New Roman" w:cs="Times New Roman"/>
          <w:sz w:val="24"/>
          <w:szCs w:val="24"/>
        </w:rPr>
        <w:t>- атакующие удары по прямой справа налево;</w:t>
      </w:r>
    </w:p>
    <w:p w:rsidR="00DB717B" w:rsidRPr="00A63AE5" w:rsidRDefault="00DB717B" w:rsidP="00DB717B">
      <w:pPr>
        <w:pStyle w:val="ab"/>
        <w:tabs>
          <w:tab w:val="left" w:pos="420"/>
          <w:tab w:val="center" w:pos="4677"/>
        </w:tabs>
        <w:ind w:left="0"/>
        <w:jc w:val="both"/>
        <w:rPr>
          <w:rFonts w:ascii="Times New Roman" w:hAnsi="Times New Roman" w:cs="Times New Roman"/>
          <w:sz w:val="24"/>
          <w:szCs w:val="24"/>
        </w:rPr>
      </w:pPr>
      <w:r w:rsidRPr="00A63AE5">
        <w:rPr>
          <w:rFonts w:ascii="Times New Roman" w:hAnsi="Times New Roman" w:cs="Times New Roman"/>
          <w:sz w:val="24"/>
          <w:szCs w:val="24"/>
        </w:rPr>
        <w:t>- атакующие удары по прямой слева направо.</w:t>
      </w:r>
    </w:p>
    <w:p w:rsidR="00DB717B" w:rsidRPr="00A63AE5" w:rsidRDefault="00DB717B" w:rsidP="00DB717B">
      <w:pPr>
        <w:pStyle w:val="ab"/>
        <w:tabs>
          <w:tab w:val="left" w:pos="420"/>
          <w:tab w:val="center" w:pos="4677"/>
        </w:tabs>
        <w:ind w:left="0"/>
        <w:jc w:val="both"/>
        <w:rPr>
          <w:rFonts w:ascii="Times New Roman" w:hAnsi="Times New Roman" w:cs="Times New Roman"/>
          <w:sz w:val="24"/>
          <w:szCs w:val="24"/>
        </w:rPr>
      </w:pPr>
      <w:r w:rsidRPr="00A63AE5">
        <w:rPr>
          <w:rFonts w:ascii="Times New Roman" w:hAnsi="Times New Roman" w:cs="Times New Roman"/>
          <w:sz w:val="24"/>
          <w:szCs w:val="24"/>
        </w:rPr>
        <w:t>Требования</w:t>
      </w:r>
    </w:p>
    <w:p w:rsidR="00DB717B" w:rsidRPr="00A63AE5" w:rsidRDefault="00DB717B" w:rsidP="00DB717B">
      <w:pPr>
        <w:tabs>
          <w:tab w:val="left" w:pos="420"/>
          <w:tab w:val="center" w:pos="4677"/>
        </w:tabs>
        <w:jc w:val="both"/>
        <w:rPr>
          <w:rFonts w:ascii="Times New Roman" w:hAnsi="Times New Roman" w:cs="Times New Roman"/>
          <w:sz w:val="24"/>
          <w:szCs w:val="24"/>
        </w:rPr>
      </w:pPr>
      <w:r w:rsidRPr="00A63AE5">
        <w:rPr>
          <w:rFonts w:ascii="Times New Roman" w:hAnsi="Times New Roman" w:cs="Times New Roman"/>
          <w:sz w:val="24"/>
          <w:szCs w:val="24"/>
        </w:rPr>
        <w:tab/>
        <w:t>1. «Ограничитель позиции» устанавливается в 30 см от проекции кромки стола на пол.</w:t>
      </w:r>
    </w:p>
    <w:p w:rsidR="00DB717B" w:rsidRPr="00A63AE5" w:rsidRDefault="00DB717B" w:rsidP="00DB717B">
      <w:pPr>
        <w:tabs>
          <w:tab w:val="left" w:pos="420"/>
          <w:tab w:val="center" w:pos="4677"/>
        </w:tabs>
        <w:jc w:val="both"/>
        <w:rPr>
          <w:rFonts w:ascii="Times New Roman" w:hAnsi="Times New Roman" w:cs="Times New Roman"/>
          <w:sz w:val="24"/>
          <w:szCs w:val="24"/>
        </w:rPr>
      </w:pPr>
      <w:r w:rsidRPr="00A63AE5">
        <w:rPr>
          <w:rFonts w:ascii="Times New Roman" w:hAnsi="Times New Roman" w:cs="Times New Roman"/>
          <w:sz w:val="24"/>
          <w:szCs w:val="24"/>
        </w:rPr>
        <w:tab/>
        <w:t>2. Разрешается использовать только 5 мячей – каждый по одному разу, после падения мяч повторно использовать не разрешается. Если в течение 1 минуты упущены все 5 мячей, результат определяется по количеству выполненных за это время ударов.</w:t>
      </w:r>
    </w:p>
    <w:p w:rsidR="00DB717B" w:rsidRPr="00A63AE5" w:rsidRDefault="00DB717B" w:rsidP="00DB717B">
      <w:pPr>
        <w:tabs>
          <w:tab w:val="left" w:pos="420"/>
          <w:tab w:val="center" w:pos="4677"/>
        </w:tabs>
        <w:jc w:val="both"/>
        <w:rPr>
          <w:rFonts w:ascii="Times New Roman" w:hAnsi="Times New Roman" w:cs="Times New Roman"/>
          <w:sz w:val="24"/>
          <w:szCs w:val="24"/>
        </w:rPr>
      </w:pPr>
      <w:r w:rsidRPr="00A63AE5">
        <w:rPr>
          <w:rFonts w:ascii="Times New Roman" w:hAnsi="Times New Roman" w:cs="Times New Roman"/>
          <w:sz w:val="24"/>
          <w:szCs w:val="24"/>
        </w:rPr>
        <w:tab/>
        <w:t>3. Подаются мячи справа с верхним вращением, атакующие действия игрока, принимающего слева не засчитываются. Порядок подсчета очков: считается, сколько точных мячей было послано принимающим подачу за 1 минуту, за каждый мяч начисляется по одному очку, очки начисляются каждому из соперников в отдельности.</w:t>
      </w:r>
    </w:p>
    <w:p w:rsidR="00DB717B" w:rsidRPr="00A63AE5" w:rsidRDefault="00DB717B" w:rsidP="00DB717B">
      <w:pPr>
        <w:pStyle w:val="ab"/>
        <w:tabs>
          <w:tab w:val="left" w:pos="420"/>
          <w:tab w:val="left" w:pos="2977"/>
          <w:tab w:val="center" w:pos="4677"/>
        </w:tabs>
        <w:ind w:left="0"/>
        <w:jc w:val="both"/>
        <w:rPr>
          <w:rFonts w:ascii="Times New Roman" w:hAnsi="Times New Roman" w:cs="Times New Roman"/>
          <w:sz w:val="24"/>
          <w:szCs w:val="24"/>
        </w:rPr>
      </w:pPr>
      <w:r w:rsidRPr="00A63AE5">
        <w:rPr>
          <w:rFonts w:ascii="Times New Roman" w:hAnsi="Times New Roman" w:cs="Times New Roman"/>
          <w:sz w:val="24"/>
          <w:szCs w:val="24"/>
          <w:u w:val="single"/>
        </w:rPr>
        <w:t>Б. Обмен ударами справа</w:t>
      </w:r>
      <w:r w:rsidRPr="00A63AE5">
        <w:rPr>
          <w:rFonts w:ascii="Times New Roman" w:hAnsi="Times New Roman" w:cs="Times New Roman"/>
          <w:sz w:val="24"/>
          <w:szCs w:val="24"/>
        </w:rPr>
        <w:t xml:space="preserve"> из средней зоны на ½ стола в течение 1 минуты.</w:t>
      </w:r>
    </w:p>
    <w:p w:rsidR="00DB717B" w:rsidRPr="00A63AE5" w:rsidRDefault="00DB717B" w:rsidP="00DB717B">
      <w:pPr>
        <w:pStyle w:val="ab"/>
        <w:tabs>
          <w:tab w:val="left" w:pos="420"/>
          <w:tab w:val="left" w:pos="2977"/>
          <w:tab w:val="center" w:pos="4677"/>
        </w:tabs>
        <w:ind w:left="0"/>
        <w:jc w:val="both"/>
        <w:rPr>
          <w:rFonts w:ascii="Times New Roman" w:hAnsi="Times New Roman" w:cs="Times New Roman"/>
          <w:sz w:val="24"/>
          <w:szCs w:val="24"/>
        </w:rPr>
      </w:pPr>
      <w:r w:rsidRPr="00A63AE5">
        <w:rPr>
          <w:rFonts w:ascii="Times New Roman" w:hAnsi="Times New Roman" w:cs="Times New Roman"/>
          <w:sz w:val="24"/>
          <w:szCs w:val="24"/>
        </w:rPr>
        <w:t>Конкретное содержание (выбрать один из двух нижеследующих видов);</w:t>
      </w:r>
    </w:p>
    <w:p w:rsidR="00DB717B" w:rsidRPr="00A63AE5" w:rsidRDefault="00DB717B" w:rsidP="00DB717B">
      <w:pPr>
        <w:pStyle w:val="ab"/>
        <w:tabs>
          <w:tab w:val="left" w:pos="420"/>
          <w:tab w:val="left" w:pos="2977"/>
          <w:tab w:val="center" w:pos="4677"/>
        </w:tabs>
        <w:ind w:left="0"/>
        <w:jc w:val="both"/>
        <w:rPr>
          <w:rFonts w:ascii="Times New Roman" w:hAnsi="Times New Roman" w:cs="Times New Roman"/>
          <w:sz w:val="24"/>
          <w:szCs w:val="24"/>
        </w:rPr>
      </w:pPr>
      <w:r w:rsidRPr="00A63AE5">
        <w:rPr>
          <w:rFonts w:ascii="Times New Roman" w:hAnsi="Times New Roman" w:cs="Times New Roman"/>
          <w:sz w:val="24"/>
          <w:szCs w:val="24"/>
        </w:rPr>
        <w:t>- атакующие удары по диагонали справа направо;</w:t>
      </w:r>
    </w:p>
    <w:p w:rsidR="00DB717B" w:rsidRPr="00A63AE5" w:rsidRDefault="00DB717B" w:rsidP="00DB717B">
      <w:pPr>
        <w:pStyle w:val="ab"/>
        <w:tabs>
          <w:tab w:val="left" w:pos="420"/>
          <w:tab w:val="left" w:pos="2977"/>
          <w:tab w:val="center" w:pos="4677"/>
        </w:tabs>
        <w:ind w:left="0"/>
        <w:jc w:val="both"/>
        <w:rPr>
          <w:rFonts w:ascii="Times New Roman" w:hAnsi="Times New Roman" w:cs="Times New Roman"/>
          <w:sz w:val="24"/>
          <w:szCs w:val="24"/>
        </w:rPr>
      </w:pPr>
      <w:r w:rsidRPr="00A63AE5">
        <w:rPr>
          <w:rFonts w:ascii="Times New Roman" w:hAnsi="Times New Roman" w:cs="Times New Roman"/>
          <w:sz w:val="24"/>
          <w:szCs w:val="24"/>
        </w:rPr>
        <w:t>- атакующие удары по диагонали слева налево.</w:t>
      </w:r>
    </w:p>
    <w:p w:rsidR="00DB717B" w:rsidRPr="00A63AE5" w:rsidRDefault="00DB717B" w:rsidP="00DB717B">
      <w:pPr>
        <w:pStyle w:val="ab"/>
        <w:tabs>
          <w:tab w:val="left" w:pos="420"/>
          <w:tab w:val="left" w:pos="2977"/>
          <w:tab w:val="center" w:pos="4677"/>
        </w:tabs>
        <w:ind w:left="0"/>
        <w:jc w:val="both"/>
        <w:rPr>
          <w:rFonts w:ascii="Times New Roman" w:hAnsi="Times New Roman" w:cs="Times New Roman"/>
          <w:sz w:val="24"/>
          <w:szCs w:val="24"/>
        </w:rPr>
      </w:pPr>
      <w:r w:rsidRPr="00A63AE5">
        <w:rPr>
          <w:rFonts w:ascii="Times New Roman" w:hAnsi="Times New Roman" w:cs="Times New Roman"/>
          <w:sz w:val="24"/>
          <w:szCs w:val="24"/>
        </w:rPr>
        <w:t>Требования</w:t>
      </w:r>
    </w:p>
    <w:p w:rsidR="00DB717B" w:rsidRPr="00A63AE5" w:rsidRDefault="00DB717B" w:rsidP="00DB717B">
      <w:pPr>
        <w:pStyle w:val="ab"/>
        <w:numPr>
          <w:ilvl w:val="0"/>
          <w:numId w:val="14"/>
        </w:numPr>
        <w:tabs>
          <w:tab w:val="left" w:pos="420"/>
          <w:tab w:val="left" w:pos="2977"/>
          <w:tab w:val="center" w:pos="4677"/>
        </w:tabs>
        <w:jc w:val="both"/>
        <w:rPr>
          <w:rFonts w:ascii="Times New Roman" w:hAnsi="Times New Roman" w:cs="Times New Roman"/>
          <w:sz w:val="24"/>
          <w:szCs w:val="24"/>
        </w:rPr>
      </w:pPr>
      <w:r w:rsidRPr="00A63AE5">
        <w:rPr>
          <w:rFonts w:ascii="Times New Roman" w:hAnsi="Times New Roman" w:cs="Times New Roman"/>
          <w:sz w:val="24"/>
          <w:szCs w:val="24"/>
        </w:rPr>
        <w:t>«Ограничитель позиции» (см. приложение) устанавливается в 60 см от проекции кромки стола на пол.</w:t>
      </w:r>
    </w:p>
    <w:p w:rsidR="00DB717B" w:rsidRPr="00A63AE5" w:rsidRDefault="00DB717B" w:rsidP="00DB717B">
      <w:pPr>
        <w:pStyle w:val="ab"/>
        <w:numPr>
          <w:ilvl w:val="0"/>
          <w:numId w:val="14"/>
        </w:numPr>
        <w:tabs>
          <w:tab w:val="left" w:pos="420"/>
          <w:tab w:val="left" w:pos="2977"/>
          <w:tab w:val="center" w:pos="4677"/>
        </w:tabs>
        <w:jc w:val="both"/>
        <w:rPr>
          <w:rFonts w:ascii="Times New Roman" w:hAnsi="Times New Roman" w:cs="Times New Roman"/>
          <w:sz w:val="24"/>
          <w:szCs w:val="24"/>
        </w:rPr>
      </w:pPr>
      <w:r w:rsidRPr="00A63AE5">
        <w:rPr>
          <w:rFonts w:ascii="Times New Roman" w:hAnsi="Times New Roman" w:cs="Times New Roman"/>
          <w:sz w:val="24"/>
          <w:szCs w:val="24"/>
        </w:rPr>
        <w:t>Разрешается использовать 5 мячей – каждый по одному разу. После падения мяч повторно использовать не разрешается. Если в течение 1 минуты упущены все 5 мячей, результат определяется по количеству выполненных за это время ударов.</w:t>
      </w:r>
    </w:p>
    <w:p w:rsidR="00DB717B" w:rsidRPr="00A63AE5" w:rsidRDefault="00DB717B" w:rsidP="00DB717B">
      <w:pPr>
        <w:pStyle w:val="ab"/>
        <w:numPr>
          <w:ilvl w:val="0"/>
          <w:numId w:val="14"/>
        </w:numPr>
        <w:tabs>
          <w:tab w:val="left" w:pos="420"/>
          <w:tab w:val="left" w:pos="2977"/>
          <w:tab w:val="center" w:pos="4677"/>
        </w:tabs>
        <w:jc w:val="both"/>
        <w:rPr>
          <w:rFonts w:ascii="Times New Roman" w:hAnsi="Times New Roman" w:cs="Times New Roman"/>
          <w:sz w:val="24"/>
          <w:szCs w:val="24"/>
        </w:rPr>
      </w:pPr>
      <w:r w:rsidRPr="00A63AE5">
        <w:rPr>
          <w:rFonts w:ascii="Times New Roman" w:hAnsi="Times New Roman" w:cs="Times New Roman"/>
          <w:sz w:val="24"/>
          <w:szCs w:val="24"/>
        </w:rPr>
        <w:t>Подаются мячи с верхним вращением справа, атаки принимающего слева не засчитываются. Порядок подсчетам очков считается, сколько точных мячей было послано принимающим подачу за 1 минуты, за каждый мяч начисляется по 1 очку, очки начисляются каждому из соперников в отдельности.</w:t>
      </w:r>
    </w:p>
    <w:p w:rsidR="00DB717B" w:rsidRPr="00A63AE5" w:rsidRDefault="00DB717B" w:rsidP="00DB717B">
      <w:pPr>
        <w:pStyle w:val="ab"/>
        <w:tabs>
          <w:tab w:val="left" w:pos="420"/>
          <w:tab w:val="left" w:pos="2977"/>
          <w:tab w:val="center" w:pos="4677"/>
        </w:tabs>
        <w:ind w:left="0"/>
        <w:jc w:val="both"/>
        <w:rPr>
          <w:rFonts w:ascii="Times New Roman" w:hAnsi="Times New Roman" w:cs="Times New Roman"/>
          <w:sz w:val="24"/>
          <w:szCs w:val="24"/>
        </w:rPr>
      </w:pPr>
      <w:r w:rsidRPr="00A63AE5">
        <w:rPr>
          <w:rFonts w:ascii="Times New Roman" w:hAnsi="Times New Roman" w:cs="Times New Roman"/>
          <w:sz w:val="24"/>
          <w:szCs w:val="24"/>
          <w:u w:val="single"/>
        </w:rPr>
        <w:t>В. Игра подставками слева</w:t>
      </w:r>
      <w:r w:rsidRPr="00A63AE5">
        <w:rPr>
          <w:rFonts w:ascii="Times New Roman" w:hAnsi="Times New Roman" w:cs="Times New Roman"/>
          <w:sz w:val="24"/>
          <w:szCs w:val="24"/>
        </w:rPr>
        <w:t xml:space="preserve"> в сочетании с атакующими ударами справа из боковой позиции на ½ стола в течение 1 минуты.</w:t>
      </w:r>
    </w:p>
    <w:p w:rsidR="00DB717B" w:rsidRPr="00A63AE5" w:rsidRDefault="00DB717B" w:rsidP="00DB717B">
      <w:pPr>
        <w:pStyle w:val="ab"/>
        <w:tabs>
          <w:tab w:val="left" w:pos="420"/>
          <w:tab w:val="left" w:pos="2977"/>
          <w:tab w:val="center" w:pos="4677"/>
        </w:tabs>
        <w:ind w:left="0"/>
        <w:jc w:val="both"/>
        <w:rPr>
          <w:rFonts w:ascii="Times New Roman" w:hAnsi="Times New Roman" w:cs="Times New Roman"/>
          <w:sz w:val="24"/>
          <w:szCs w:val="24"/>
        </w:rPr>
      </w:pPr>
      <w:r w:rsidRPr="00A63AE5">
        <w:rPr>
          <w:rFonts w:ascii="Times New Roman" w:hAnsi="Times New Roman" w:cs="Times New Roman"/>
          <w:sz w:val="24"/>
          <w:szCs w:val="24"/>
        </w:rPr>
        <w:t>Требования</w:t>
      </w:r>
    </w:p>
    <w:p w:rsidR="00DB717B" w:rsidRPr="00A63AE5" w:rsidRDefault="00DB717B" w:rsidP="00DB717B">
      <w:pPr>
        <w:pStyle w:val="ab"/>
        <w:numPr>
          <w:ilvl w:val="0"/>
          <w:numId w:val="15"/>
        </w:numPr>
        <w:tabs>
          <w:tab w:val="left" w:pos="420"/>
          <w:tab w:val="left" w:pos="2977"/>
          <w:tab w:val="center" w:pos="4677"/>
        </w:tabs>
        <w:jc w:val="both"/>
        <w:rPr>
          <w:rFonts w:ascii="Times New Roman" w:hAnsi="Times New Roman" w:cs="Times New Roman"/>
          <w:sz w:val="24"/>
          <w:szCs w:val="24"/>
        </w:rPr>
      </w:pPr>
      <w:r w:rsidRPr="00A63AE5">
        <w:rPr>
          <w:rFonts w:ascii="Times New Roman" w:hAnsi="Times New Roman" w:cs="Times New Roman"/>
          <w:sz w:val="24"/>
          <w:szCs w:val="24"/>
        </w:rPr>
        <w:lastRenderedPageBreak/>
        <w:t>Подается серия мячей с верхним вращением справа. После каждой подачи необходимо поочередно выполнять удары справа и слева, два удара подряд с одной стороны не засчитываются.</w:t>
      </w:r>
    </w:p>
    <w:p w:rsidR="00DB717B" w:rsidRPr="00A63AE5" w:rsidRDefault="00DB717B" w:rsidP="00DB717B">
      <w:pPr>
        <w:pStyle w:val="ab"/>
        <w:numPr>
          <w:ilvl w:val="0"/>
          <w:numId w:val="15"/>
        </w:numPr>
        <w:tabs>
          <w:tab w:val="left" w:pos="420"/>
          <w:tab w:val="left" w:pos="2977"/>
          <w:tab w:val="center" w:pos="4677"/>
        </w:tabs>
        <w:jc w:val="both"/>
        <w:rPr>
          <w:rFonts w:ascii="Times New Roman" w:hAnsi="Times New Roman" w:cs="Times New Roman"/>
          <w:sz w:val="24"/>
          <w:szCs w:val="24"/>
        </w:rPr>
      </w:pPr>
      <w:r w:rsidRPr="00A63AE5">
        <w:rPr>
          <w:rFonts w:ascii="Times New Roman" w:hAnsi="Times New Roman" w:cs="Times New Roman"/>
          <w:sz w:val="24"/>
          <w:szCs w:val="24"/>
        </w:rPr>
        <w:t>Разрешается использовать только 5 мячей, каждый по одному разу. После падения мяч повторно использовать не разрешается. Если в течение минуты упущены все 5 мячей, результат определяется по количеству выполненных за это время ударов. Порядок подсчета очков: считается, сколько точных мячей было послано принимающим подачу за 1 минуту, за каждый мяч начисляется по одному очку, очки начисляются каждому из соперников в отдельности.</w:t>
      </w:r>
    </w:p>
    <w:p w:rsidR="00DB717B" w:rsidRPr="00A63AE5" w:rsidRDefault="00DB717B" w:rsidP="00DB717B">
      <w:pPr>
        <w:pStyle w:val="ab"/>
        <w:tabs>
          <w:tab w:val="left" w:pos="420"/>
          <w:tab w:val="left" w:pos="2977"/>
          <w:tab w:val="center" w:pos="4677"/>
        </w:tabs>
        <w:ind w:left="0"/>
        <w:jc w:val="both"/>
        <w:rPr>
          <w:rFonts w:ascii="Times New Roman" w:hAnsi="Times New Roman" w:cs="Times New Roman"/>
          <w:sz w:val="24"/>
          <w:szCs w:val="24"/>
        </w:rPr>
      </w:pPr>
      <w:r w:rsidRPr="00A63AE5">
        <w:rPr>
          <w:rFonts w:ascii="Times New Roman" w:hAnsi="Times New Roman" w:cs="Times New Roman"/>
          <w:sz w:val="24"/>
          <w:szCs w:val="24"/>
          <w:u w:val="single"/>
        </w:rPr>
        <w:t>Г. Удар справа</w:t>
      </w:r>
      <w:r w:rsidRPr="00A63AE5">
        <w:rPr>
          <w:rFonts w:ascii="Times New Roman" w:hAnsi="Times New Roman" w:cs="Times New Roman"/>
          <w:sz w:val="24"/>
          <w:szCs w:val="24"/>
        </w:rPr>
        <w:t>, прием подставкой слева на ½ стола в течение 1 минуты.</w:t>
      </w:r>
    </w:p>
    <w:p w:rsidR="00DB717B" w:rsidRPr="00A63AE5" w:rsidRDefault="00DB717B" w:rsidP="00DB717B">
      <w:pPr>
        <w:pStyle w:val="ab"/>
        <w:tabs>
          <w:tab w:val="left" w:pos="420"/>
          <w:tab w:val="left" w:pos="2977"/>
          <w:tab w:val="center" w:pos="4677"/>
        </w:tabs>
        <w:ind w:left="0"/>
        <w:jc w:val="both"/>
        <w:rPr>
          <w:rFonts w:ascii="Times New Roman" w:hAnsi="Times New Roman" w:cs="Times New Roman"/>
          <w:sz w:val="24"/>
          <w:szCs w:val="24"/>
        </w:rPr>
      </w:pPr>
      <w:r w:rsidRPr="00A63AE5">
        <w:rPr>
          <w:rFonts w:ascii="Times New Roman" w:hAnsi="Times New Roman" w:cs="Times New Roman"/>
          <w:sz w:val="24"/>
          <w:szCs w:val="24"/>
        </w:rPr>
        <w:t>Конкретное содержание (выбирается один из двух нижеследующих видов):</w:t>
      </w:r>
    </w:p>
    <w:p w:rsidR="00DB717B" w:rsidRPr="00A63AE5" w:rsidRDefault="00DB717B" w:rsidP="00DB717B">
      <w:pPr>
        <w:pStyle w:val="ab"/>
        <w:tabs>
          <w:tab w:val="left" w:pos="420"/>
          <w:tab w:val="left" w:pos="2977"/>
          <w:tab w:val="center" w:pos="4677"/>
        </w:tabs>
        <w:ind w:left="0"/>
        <w:jc w:val="both"/>
        <w:rPr>
          <w:rFonts w:ascii="Times New Roman" w:hAnsi="Times New Roman" w:cs="Times New Roman"/>
          <w:sz w:val="24"/>
          <w:szCs w:val="24"/>
        </w:rPr>
      </w:pPr>
      <w:r w:rsidRPr="00A63AE5">
        <w:rPr>
          <w:rFonts w:ascii="Times New Roman" w:hAnsi="Times New Roman" w:cs="Times New Roman"/>
          <w:sz w:val="24"/>
          <w:szCs w:val="24"/>
        </w:rPr>
        <w:t>- удар из правой половины стола после приема подставкой слева;</w:t>
      </w:r>
    </w:p>
    <w:p w:rsidR="00DB717B" w:rsidRPr="00A63AE5" w:rsidRDefault="00DB717B" w:rsidP="00DB717B">
      <w:pPr>
        <w:pStyle w:val="ab"/>
        <w:tabs>
          <w:tab w:val="left" w:pos="420"/>
          <w:tab w:val="left" w:pos="2977"/>
          <w:tab w:val="center" w:pos="4677"/>
        </w:tabs>
        <w:ind w:left="0"/>
        <w:jc w:val="both"/>
        <w:rPr>
          <w:rFonts w:ascii="Times New Roman" w:hAnsi="Times New Roman" w:cs="Times New Roman"/>
          <w:sz w:val="24"/>
          <w:szCs w:val="24"/>
        </w:rPr>
      </w:pPr>
      <w:r w:rsidRPr="00A63AE5">
        <w:rPr>
          <w:rFonts w:ascii="Times New Roman" w:hAnsi="Times New Roman" w:cs="Times New Roman"/>
          <w:sz w:val="24"/>
          <w:szCs w:val="24"/>
        </w:rPr>
        <w:t>- удар из левой половины стола после приема подставкой слева.</w:t>
      </w:r>
    </w:p>
    <w:p w:rsidR="00DB717B" w:rsidRPr="00A63AE5" w:rsidRDefault="00DB717B" w:rsidP="00DB717B">
      <w:pPr>
        <w:pStyle w:val="ab"/>
        <w:tabs>
          <w:tab w:val="left" w:pos="420"/>
          <w:tab w:val="left" w:pos="2977"/>
          <w:tab w:val="center" w:pos="4677"/>
        </w:tabs>
        <w:ind w:left="0"/>
        <w:jc w:val="both"/>
        <w:rPr>
          <w:rFonts w:ascii="Times New Roman" w:hAnsi="Times New Roman" w:cs="Times New Roman"/>
          <w:sz w:val="24"/>
          <w:szCs w:val="24"/>
        </w:rPr>
      </w:pPr>
      <w:r w:rsidRPr="00A63AE5">
        <w:rPr>
          <w:rFonts w:ascii="Times New Roman" w:hAnsi="Times New Roman" w:cs="Times New Roman"/>
          <w:sz w:val="24"/>
          <w:szCs w:val="24"/>
        </w:rPr>
        <w:t>Требования</w:t>
      </w:r>
    </w:p>
    <w:p w:rsidR="00DB717B" w:rsidRPr="00A63AE5" w:rsidRDefault="00DB717B" w:rsidP="00DB717B">
      <w:pPr>
        <w:pStyle w:val="ab"/>
        <w:numPr>
          <w:ilvl w:val="0"/>
          <w:numId w:val="16"/>
        </w:numPr>
        <w:tabs>
          <w:tab w:val="left" w:pos="420"/>
          <w:tab w:val="left" w:pos="2977"/>
          <w:tab w:val="center" w:pos="4677"/>
        </w:tabs>
        <w:jc w:val="both"/>
        <w:rPr>
          <w:rFonts w:ascii="Times New Roman" w:hAnsi="Times New Roman" w:cs="Times New Roman"/>
          <w:sz w:val="24"/>
          <w:szCs w:val="24"/>
        </w:rPr>
      </w:pPr>
      <w:r w:rsidRPr="00A63AE5">
        <w:rPr>
          <w:rFonts w:ascii="Times New Roman" w:hAnsi="Times New Roman" w:cs="Times New Roman"/>
          <w:sz w:val="24"/>
          <w:szCs w:val="24"/>
        </w:rPr>
        <w:t>Подаются мячи с верхним вращением справа. Принимающий атакующим ударом справа не имеет права выполнять удар слева, такой удар не засчитывается.</w:t>
      </w:r>
    </w:p>
    <w:p w:rsidR="00DB717B" w:rsidRPr="00A63AE5" w:rsidRDefault="00DB717B" w:rsidP="00DB717B">
      <w:pPr>
        <w:pStyle w:val="ab"/>
        <w:numPr>
          <w:ilvl w:val="0"/>
          <w:numId w:val="16"/>
        </w:numPr>
        <w:tabs>
          <w:tab w:val="left" w:pos="420"/>
          <w:tab w:val="left" w:pos="2977"/>
          <w:tab w:val="center" w:pos="4677"/>
        </w:tabs>
        <w:jc w:val="both"/>
        <w:rPr>
          <w:rFonts w:ascii="Times New Roman" w:hAnsi="Times New Roman" w:cs="Times New Roman"/>
          <w:sz w:val="24"/>
          <w:szCs w:val="24"/>
        </w:rPr>
      </w:pPr>
      <w:r w:rsidRPr="00A63AE5">
        <w:rPr>
          <w:rFonts w:ascii="Times New Roman" w:hAnsi="Times New Roman" w:cs="Times New Roman"/>
          <w:sz w:val="24"/>
          <w:szCs w:val="24"/>
        </w:rPr>
        <w:t>После падения мяч повторно использовать не разрешается. Если в течение 1 минуты упущены все 5 мячей, результат определяется по количеству выполненных за это время ударов.</w:t>
      </w:r>
    </w:p>
    <w:p w:rsidR="00DB717B" w:rsidRPr="00A63AE5" w:rsidRDefault="00DB717B" w:rsidP="00DB717B">
      <w:pPr>
        <w:pStyle w:val="ab"/>
        <w:tabs>
          <w:tab w:val="left" w:pos="420"/>
          <w:tab w:val="left" w:pos="2977"/>
          <w:tab w:val="center" w:pos="4677"/>
        </w:tabs>
        <w:ind w:left="0"/>
        <w:jc w:val="both"/>
        <w:rPr>
          <w:rFonts w:ascii="Times New Roman" w:hAnsi="Times New Roman" w:cs="Times New Roman"/>
          <w:sz w:val="24"/>
          <w:szCs w:val="24"/>
        </w:rPr>
      </w:pPr>
      <w:r w:rsidRPr="00A63AE5">
        <w:rPr>
          <w:rFonts w:ascii="Times New Roman" w:hAnsi="Times New Roman" w:cs="Times New Roman"/>
          <w:sz w:val="24"/>
          <w:szCs w:val="24"/>
        </w:rPr>
        <w:t xml:space="preserve">Подсчет очков </w:t>
      </w:r>
    </w:p>
    <w:p w:rsidR="00DB717B" w:rsidRPr="00A63AE5" w:rsidRDefault="00DB717B" w:rsidP="00DB717B">
      <w:pPr>
        <w:pStyle w:val="ab"/>
        <w:numPr>
          <w:ilvl w:val="0"/>
          <w:numId w:val="17"/>
        </w:numPr>
        <w:tabs>
          <w:tab w:val="left" w:pos="420"/>
          <w:tab w:val="left" w:pos="2977"/>
          <w:tab w:val="center" w:pos="4677"/>
        </w:tabs>
        <w:jc w:val="both"/>
        <w:rPr>
          <w:rFonts w:ascii="Times New Roman" w:hAnsi="Times New Roman" w:cs="Times New Roman"/>
          <w:sz w:val="24"/>
          <w:szCs w:val="24"/>
        </w:rPr>
      </w:pPr>
      <w:r w:rsidRPr="00A63AE5">
        <w:rPr>
          <w:rFonts w:ascii="Times New Roman" w:hAnsi="Times New Roman" w:cs="Times New Roman"/>
          <w:sz w:val="24"/>
          <w:szCs w:val="24"/>
        </w:rPr>
        <w:t>Испытуемым является атакующий справа. За каждый точный удар в течение 1 минуты начисляется 1 очко.</w:t>
      </w:r>
    </w:p>
    <w:p w:rsidR="00DB717B" w:rsidRPr="00A63AE5" w:rsidRDefault="00DB717B" w:rsidP="00DB717B">
      <w:pPr>
        <w:pStyle w:val="ab"/>
        <w:numPr>
          <w:ilvl w:val="0"/>
          <w:numId w:val="17"/>
        </w:numPr>
        <w:tabs>
          <w:tab w:val="left" w:pos="420"/>
          <w:tab w:val="left" w:pos="2977"/>
          <w:tab w:val="center" w:pos="4677"/>
        </w:tabs>
        <w:jc w:val="both"/>
        <w:rPr>
          <w:rFonts w:ascii="Times New Roman" w:hAnsi="Times New Roman" w:cs="Times New Roman"/>
          <w:sz w:val="24"/>
          <w:szCs w:val="24"/>
        </w:rPr>
      </w:pPr>
      <w:r w:rsidRPr="00A63AE5">
        <w:rPr>
          <w:rFonts w:ascii="Times New Roman" w:hAnsi="Times New Roman" w:cs="Times New Roman"/>
          <w:sz w:val="24"/>
          <w:szCs w:val="24"/>
        </w:rPr>
        <w:t>Каждый игрок выступает в качестве испытуемого в течение 1 минуты, и каждому начисляются его очки.</w:t>
      </w:r>
    </w:p>
    <w:p w:rsidR="00DB717B" w:rsidRPr="00A63AE5" w:rsidRDefault="00DB717B" w:rsidP="00DB717B">
      <w:pPr>
        <w:pStyle w:val="ab"/>
        <w:tabs>
          <w:tab w:val="left" w:pos="420"/>
          <w:tab w:val="left" w:pos="2977"/>
          <w:tab w:val="center" w:pos="4677"/>
        </w:tabs>
        <w:ind w:left="0"/>
        <w:jc w:val="both"/>
        <w:rPr>
          <w:rFonts w:ascii="Times New Roman" w:hAnsi="Times New Roman" w:cs="Times New Roman"/>
          <w:sz w:val="24"/>
          <w:szCs w:val="24"/>
        </w:rPr>
      </w:pPr>
      <w:r w:rsidRPr="00A63AE5">
        <w:rPr>
          <w:rFonts w:ascii="Times New Roman" w:hAnsi="Times New Roman" w:cs="Times New Roman"/>
          <w:sz w:val="24"/>
          <w:szCs w:val="24"/>
          <w:u w:val="single"/>
        </w:rPr>
        <w:t>Д. Игра попеременно слева и справа</w:t>
      </w:r>
      <w:r w:rsidRPr="00A63AE5">
        <w:rPr>
          <w:rFonts w:ascii="Times New Roman" w:hAnsi="Times New Roman" w:cs="Times New Roman"/>
          <w:sz w:val="24"/>
          <w:szCs w:val="24"/>
        </w:rPr>
        <w:t xml:space="preserve"> подрезанными мячами на 1/3 стола против подрезок на ½ в течение 1 минуты.</w:t>
      </w:r>
    </w:p>
    <w:p w:rsidR="00DB717B" w:rsidRPr="00A63AE5" w:rsidRDefault="00DB717B" w:rsidP="00DB717B">
      <w:pPr>
        <w:pStyle w:val="ab"/>
        <w:tabs>
          <w:tab w:val="left" w:pos="420"/>
          <w:tab w:val="left" w:pos="2977"/>
          <w:tab w:val="center" w:pos="4677"/>
        </w:tabs>
        <w:ind w:left="0"/>
        <w:jc w:val="both"/>
        <w:rPr>
          <w:rFonts w:ascii="Times New Roman" w:hAnsi="Times New Roman" w:cs="Times New Roman"/>
          <w:sz w:val="24"/>
          <w:szCs w:val="24"/>
        </w:rPr>
      </w:pPr>
      <w:r w:rsidRPr="00A63AE5">
        <w:rPr>
          <w:rFonts w:ascii="Times New Roman" w:hAnsi="Times New Roman" w:cs="Times New Roman"/>
          <w:sz w:val="24"/>
          <w:szCs w:val="24"/>
        </w:rPr>
        <w:t xml:space="preserve"> Конкретное содержание</w:t>
      </w:r>
    </w:p>
    <w:p w:rsidR="00DB717B" w:rsidRPr="00A63AE5" w:rsidRDefault="00DB717B" w:rsidP="00DB717B">
      <w:pPr>
        <w:pStyle w:val="ab"/>
        <w:tabs>
          <w:tab w:val="left" w:pos="420"/>
          <w:tab w:val="left" w:pos="2977"/>
          <w:tab w:val="center" w:pos="4677"/>
        </w:tabs>
        <w:ind w:left="0"/>
        <w:jc w:val="both"/>
        <w:rPr>
          <w:rFonts w:ascii="Times New Roman" w:hAnsi="Times New Roman" w:cs="Times New Roman"/>
          <w:sz w:val="24"/>
          <w:szCs w:val="24"/>
        </w:rPr>
      </w:pPr>
      <w:r w:rsidRPr="00A63AE5">
        <w:rPr>
          <w:rFonts w:ascii="Times New Roman" w:hAnsi="Times New Roman" w:cs="Times New Roman"/>
          <w:sz w:val="24"/>
          <w:szCs w:val="24"/>
        </w:rPr>
        <w:t>- подрезка попеременно слева и справа на 1/3 стола против подрезки слева на ½ стола из позиции игры слева;</w:t>
      </w:r>
    </w:p>
    <w:p w:rsidR="00DB717B" w:rsidRPr="00A63AE5" w:rsidRDefault="00DB717B" w:rsidP="00DB717B">
      <w:pPr>
        <w:pStyle w:val="ab"/>
        <w:tabs>
          <w:tab w:val="left" w:pos="420"/>
          <w:tab w:val="left" w:pos="2977"/>
          <w:tab w:val="center" w:pos="4677"/>
        </w:tabs>
        <w:ind w:left="0"/>
        <w:jc w:val="both"/>
        <w:rPr>
          <w:rFonts w:ascii="Times New Roman" w:hAnsi="Times New Roman" w:cs="Times New Roman"/>
          <w:sz w:val="24"/>
          <w:szCs w:val="24"/>
        </w:rPr>
      </w:pPr>
      <w:r w:rsidRPr="00A63AE5">
        <w:rPr>
          <w:rFonts w:ascii="Times New Roman" w:hAnsi="Times New Roman" w:cs="Times New Roman"/>
          <w:sz w:val="24"/>
          <w:szCs w:val="24"/>
        </w:rPr>
        <w:t>- подрезка попеременно слева и справа на 1/3 стола против подрезки справа на ½ стола из позиции для игры справа.</w:t>
      </w:r>
    </w:p>
    <w:p w:rsidR="00DB717B" w:rsidRPr="00A63AE5" w:rsidRDefault="00DB717B" w:rsidP="00DB717B">
      <w:pPr>
        <w:pStyle w:val="ab"/>
        <w:tabs>
          <w:tab w:val="left" w:pos="420"/>
          <w:tab w:val="left" w:pos="2977"/>
          <w:tab w:val="center" w:pos="4677"/>
        </w:tabs>
        <w:ind w:left="0"/>
        <w:jc w:val="both"/>
        <w:rPr>
          <w:rFonts w:ascii="Times New Roman" w:hAnsi="Times New Roman" w:cs="Times New Roman"/>
          <w:sz w:val="24"/>
          <w:szCs w:val="24"/>
        </w:rPr>
      </w:pPr>
      <w:r w:rsidRPr="00A63AE5">
        <w:rPr>
          <w:rFonts w:ascii="Times New Roman" w:hAnsi="Times New Roman" w:cs="Times New Roman"/>
          <w:sz w:val="24"/>
          <w:szCs w:val="24"/>
        </w:rPr>
        <w:t>Требования</w:t>
      </w:r>
    </w:p>
    <w:p w:rsidR="00DB717B" w:rsidRPr="00A63AE5" w:rsidRDefault="00DB717B" w:rsidP="00DB717B">
      <w:pPr>
        <w:pStyle w:val="ab"/>
        <w:numPr>
          <w:ilvl w:val="0"/>
          <w:numId w:val="19"/>
        </w:numPr>
        <w:tabs>
          <w:tab w:val="left" w:pos="420"/>
          <w:tab w:val="left" w:pos="2977"/>
          <w:tab w:val="center" w:pos="4677"/>
        </w:tabs>
        <w:jc w:val="both"/>
        <w:rPr>
          <w:rFonts w:ascii="Times New Roman" w:hAnsi="Times New Roman" w:cs="Times New Roman"/>
          <w:sz w:val="24"/>
          <w:szCs w:val="24"/>
        </w:rPr>
      </w:pPr>
      <w:r w:rsidRPr="00A63AE5">
        <w:rPr>
          <w:rFonts w:ascii="Times New Roman" w:hAnsi="Times New Roman" w:cs="Times New Roman"/>
          <w:sz w:val="24"/>
          <w:szCs w:val="24"/>
        </w:rPr>
        <w:t>Подаются справа мячи с нижним вращением. Игрок, выполняющий подрезки справа и слева не имеет права выполнять подряд два удара слева и справа. Такие мячи не засчитываются.</w:t>
      </w:r>
    </w:p>
    <w:p w:rsidR="00DB717B" w:rsidRPr="00A63AE5" w:rsidRDefault="00DB717B" w:rsidP="00DB717B">
      <w:pPr>
        <w:pStyle w:val="ab"/>
        <w:numPr>
          <w:ilvl w:val="0"/>
          <w:numId w:val="19"/>
        </w:numPr>
        <w:tabs>
          <w:tab w:val="left" w:pos="420"/>
          <w:tab w:val="left" w:pos="2977"/>
          <w:tab w:val="center" w:pos="4677"/>
        </w:tabs>
        <w:jc w:val="both"/>
        <w:rPr>
          <w:rFonts w:ascii="Times New Roman" w:hAnsi="Times New Roman" w:cs="Times New Roman"/>
          <w:sz w:val="24"/>
          <w:szCs w:val="24"/>
        </w:rPr>
      </w:pPr>
      <w:r w:rsidRPr="00A63AE5">
        <w:rPr>
          <w:rFonts w:ascii="Times New Roman" w:hAnsi="Times New Roman" w:cs="Times New Roman"/>
          <w:sz w:val="24"/>
          <w:szCs w:val="24"/>
        </w:rPr>
        <w:t>Устройство ограничения верхней точки траектории полета мяча устанавливается таким образом, чтобы между ним и верхним краем сетки было расстояние 30 см.</w:t>
      </w:r>
    </w:p>
    <w:p w:rsidR="00DB717B" w:rsidRPr="00A63AE5" w:rsidRDefault="00DB717B" w:rsidP="00DB717B">
      <w:pPr>
        <w:pStyle w:val="ab"/>
        <w:numPr>
          <w:ilvl w:val="0"/>
          <w:numId w:val="19"/>
        </w:numPr>
        <w:tabs>
          <w:tab w:val="left" w:pos="420"/>
          <w:tab w:val="left" w:pos="2977"/>
          <w:tab w:val="center" w:pos="4677"/>
        </w:tabs>
        <w:jc w:val="both"/>
        <w:rPr>
          <w:rFonts w:ascii="Times New Roman" w:hAnsi="Times New Roman" w:cs="Times New Roman"/>
          <w:sz w:val="24"/>
          <w:szCs w:val="24"/>
        </w:rPr>
      </w:pPr>
      <w:r w:rsidRPr="00A63AE5">
        <w:rPr>
          <w:rFonts w:ascii="Times New Roman" w:hAnsi="Times New Roman" w:cs="Times New Roman"/>
          <w:sz w:val="24"/>
          <w:szCs w:val="24"/>
        </w:rPr>
        <w:t>Засчитываются только мячи, проходящие через ограниченное пространство. В случае, а также при попадании мяча в «ограничитель» снимаются очки.</w:t>
      </w:r>
    </w:p>
    <w:p w:rsidR="00DB717B" w:rsidRPr="00A63AE5" w:rsidRDefault="00DB717B" w:rsidP="00DB717B">
      <w:pPr>
        <w:pStyle w:val="ab"/>
        <w:numPr>
          <w:ilvl w:val="0"/>
          <w:numId w:val="19"/>
        </w:numPr>
        <w:tabs>
          <w:tab w:val="left" w:pos="420"/>
          <w:tab w:val="left" w:pos="2977"/>
          <w:tab w:val="center" w:pos="4677"/>
        </w:tabs>
        <w:jc w:val="both"/>
        <w:rPr>
          <w:rFonts w:ascii="Times New Roman" w:hAnsi="Times New Roman" w:cs="Times New Roman"/>
          <w:sz w:val="24"/>
          <w:szCs w:val="24"/>
        </w:rPr>
      </w:pPr>
      <w:r w:rsidRPr="00A63AE5">
        <w:rPr>
          <w:rFonts w:ascii="Times New Roman" w:hAnsi="Times New Roman" w:cs="Times New Roman"/>
          <w:sz w:val="24"/>
          <w:szCs w:val="24"/>
        </w:rPr>
        <w:t>Разрешается использовать только 5 мячей - каждый по одному разу. После падения мяч повторно использовать не разрешается. Если в течение 1 минуты упущены все 5 мячей, результат определяется по количеству выполненных за это время ударов.</w:t>
      </w:r>
    </w:p>
    <w:p w:rsidR="00DB717B" w:rsidRPr="00A63AE5" w:rsidRDefault="00DB717B" w:rsidP="00DB717B">
      <w:pPr>
        <w:pStyle w:val="ab"/>
        <w:tabs>
          <w:tab w:val="left" w:pos="420"/>
          <w:tab w:val="left" w:pos="2977"/>
          <w:tab w:val="center" w:pos="4677"/>
        </w:tabs>
        <w:ind w:left="142"/>
        <w:jc w:val="both"/>
        <w:rPr>
          <w:rFonts w:ascii="Times New Roman" w:hAnsi="Times New Roman" w:cs="Times New Roman"/>
          <w:sz w:val="24"/>
          <w:szCs w:val="24"/>
        </w:rPr>
      </w:pPr>
      <w:r w:rsidRPr="00A63AE5">
        <w:rPr>
          <w:rFonts w:ascii="Times New Roman" w:hAnsi="Times New Roman" w:cs="Times New Roman"/>
          <w:sz w:val="24"/>
          <w:szCs w:val="24"/>
        </w:rPr>
        <w:t>Подсчет очков</w:t>
      </w:r>
    </w:p>
    <w:p w:rsidR="00DB717B" w:rsidRPr="00A63AE5" w:rsidRDefault="00DB717B" w:rsidP="00DB717B">
      <w:pPr>
        <w:pStyle w:val="ab"/>
        <w:numPr>
          <w:ilvl w:val="0"/>
          <w:numId w:val="18"/>
        </w:numPr>
        <w:tabs>
          <w:tab w:val="left" w:pos="420"/>
          <w:tab w:val="left" w:pos="2977"/>
          <w:tab w:val="center" w:pos="4677"/>
        </w:tabs>
        <w:jc w:val="both"/>
        <w:rPr>
          <w:rFonts w:ascii="Times New Roman" w:hAnsi="Times New Roman" w:cs="Times New Roman"/>
          <w:sz w:val="24"/>
          <w:szCs w:val="24"/>
        </w:rPr>
      </w:pPr>
      <w:r w:rsidRPr="00A63AE5">
        <w:rPr>
          <w:rFonts w:ascii="Times New Roman" w:hAnsi="Times New Roman" w:cs="Times New Roman"/>
          <w:sz w:val="24"/>
          <w:szCs w:val="24"/>
        </w:rPr>
        <w:t>Испытуемым является игрок, выполняющий подрезки справа и слева. По 1 очку начисляется за каждый точный мяч в течение 1 минуты.</w:t>
      </w:r>
    </w:p>
    <w:p w:rsidR="00DB717B" w:rsidRPr="00A63AE5" w:rsidRDefault="00DB717B" w:rsidP="00DB717B">
      <w:pPr>
        <w:pStyle w:val="ab"/>
        <w:numPr>
          <w:ilvl w:val="0"/>
          <w:numId w:val="18"/>
        </w:numPr>
        <w:tabs>
          <w:tab w:val="left" w:pos="420"/>
          <w:tab w:val="left" w:pos="2977"/>
          <w:tab w:val="center" w:pos="4677"/>
        </w:tabs>
        <w:jc w:val="both"/>
        <w:rPr>
          <w:rFonts w:ascii="Times New Roman" w:hAnsi="Times New Roman" w:cs="Times New Roman"/>
          <w:sz w:val="24"/>
          <w:szCs w:val="24"/>
        </w:rPr>
      </w:pPr>
      <w:r w:rsidRPr="00A63AE5">
        <w:rPr>
          <w:rFonts w:ascii="Times New Roman" w:hAnsi="Times New Roman" w:cs="Times New Roman"/>
          <w:sz w:val="24"/>
          <w:szCs w:val="24"/>
        </w:rPr>
        <w:t>Оба игрока выступают в роли испытуемого 1 минуте каждый, и каждому начисляются его очки.</w:t>
      </w:r>
    </w:p>
    <w:p w:rsidR="00DB717B" w:rsidRPr="00A63AE5" w:rsidRDefault="00DB717B" w:rsidP="00DB717B">
      <w:pPr>
        <w:pStyle w:val="ab"/>
        <w:tabs>
          <w:tab w:val="left" w:pos="420"/>
          <w:tab w:val="left" w:pos="2977"/>
          <w:tab w:val="center" w:pos="4677"/>
        </w:tabs>
        <w:ind w:left="142"/>
        <w:jc w:val="both"/>
        <w:rPr>
          <w:rFonts w:ascii="Times New Roman" w:hAnsi="Times New Roman" w:cs="Times New Roman"/>
          <w:sz w:val="24"/>
          <w:szCs w:val="24"/>
        </w:rPr>
      </w:pPr>
      <w:r w:rsidRPr="00A63AE5">
        <w:rPr>
          <w:rFonts w:ascii="Times New Roman" w:hAnsi="Times New Roman" w:cs="Times New Roman"/>
          <w:sz w:val="24"/>
          <w:szCs w:val="24"/>
          <w:u w:val="single"/>
        </w:rPr>
        <w:t>Е. Игра толчком слева, ударом справа</w:t>
      </w:r>
      <w:r w:rsidRPr="00A63AE5">
        <w:rPr>
          <w:rFonts w:ascii="Times New Roman" w:hAnsi="Times New Roman" w:cs="Times New Roman"/>
          <w:sz w:val="24"/>
          <w:szCs w:val="24"/>
        </w:rPr>
        <w:t xml:space="preserve"> с 1/3 стола против толчка с левой половины стола из позиции для игры слева в течение 1 минуты.</w:t>
      </w:r>
    </w:p>
    <w:p w:rsidR="00DB717B" w:rsidRPr="00A63AE5" w:rsidRDefault="00DB717B" w:rsidP="00DB717B">
      <w:pPr>
        <w:pStyle w:val="ab"/>
        <w:tabs>
          <w:tab w:val="left" w:pos="420"/>
          <w:tab w:val="left" w:pos="2977"/>
          <w:tab w:val="center" w:pos="4677"/>
        </w:tabs>
        <w:ind w:left="142"/>
        <w:jc w:val="both"/>
        <w:rPr>
          <w:rFonts w:ascii="Times New Roman" w:hAnsi="Times New Roman" w:cs="Times New Roman"/>
          <w:sz w:val="24"/>
          <w:szCs w:val="24"/>
        </w:rPr>
      </w:pPr>
      <w:r w:rsidRPr="00A63AE5">
        <w:rPr>
          <w:rFonts w:ascii="Times New Roman" w:hAnsi="Times New Roman" w:cs="Times New Roman"/>
          <w:sz w:val="24"/>
          <w:szCs w:val="24"/>
        </w:rPr>
        <w:t>Конкретное содержание</w:t>
      </w:r>
    </w:p>
    <w:p w:rsidR="00DB717B" w:rsidRPr="00A63AE5" w:rsidRDefault="00DB717B" w:rsidP="00DB717B">
      <w:pPr>
        <w:pStyle w:val="ab"/>
        <w:tabs>
          <w:tab w:val="left" w:pos="420"/>
          <w:tab w:val="left" w:pos="2977"/>
          <w:tab w:val="center" w:pos="4677"/>
        </w:tabs>
        <w:ind w:left="142"/>
        <w:jc w:val="both"/>
        <w:rPr>
          <w:rFonts w:ascii="Times New Roman" w:hAnsi="Times New Roman" w:cs="Times New Roman"/>
          <w:sz w:val="24"/>
          <w:szCs w:val="24"/>
        </w:rPr>
      </w:pPr>
      <w:r w:rsidRPr="00A63AE5">
        <w:rPr>
          <w:rFonts w:ascii="Times New Roman" w:hAnsi="Times New Roman" w:cs="Times New Roman"/>
          <w:sz w:val="24"/>
          <w:szCs w:val="24"/>
        </w:rPr>
        <w:t>- игра с толчком слева, ударом справа с 1/3 стола против толчка с левой половины стола из позиции для игры слева.</w:t>
      </w:r>
    </w:p>
    <w:p w:rsidR="00DB717B" w:rsidRPr="00A63AE5" w:rsidRDefault="00DB717B" w:rsidP="00DB717B">
      <w:pPr>
        <w:pStyle w:val="ab"/>
        <w:tabs>
          <w:tab w:val="left" w:pos="420"/>
          <w:tab w:val="left" w:pos="2977"/>
          <w:tab w:val="center" w:pos="4677"/>
        </w:tabs>
        <w:ind w:left="142"/>
        <w:jc w:val="both"/>
        <w:rPr>
          <w:rFonts w:ascii="Times New Roman" w:hAnsi="Times New Roman" w:cs="Times New Roman"/>
          <w:sz w:val="24"/>
          <w:szCs w:val="24"/>
        </w:rPr>
      </w:pPr>
      <w:r w:rsidRPr="00A63AE5">
        <w:rPr>
          <w:rFonts w:ascii="Times New Roman" w:hAnsi="Times New Roman" w:cs="Times New Roman"/>
          <w:sz w:val="24"/>
          <w:szCs w:val="24"/>
        </w:rPr>
        <w:lastRenderedPageBreak/>
        <w:t>Требования</w:t>
      </w:r>
    </w:p>
    <w:p w:rsidR="00DB717B" w:rsidRPr="00A63AE5" w:rsidRDefault="00DB717B" w:rsidP="00DB717B">
      <w:pPr>
        <w:pStyle w:val="ab"/>
        <w:numPr>
          <w:ilvl w:val="0"/>
          <w:numId w:val="20"/>
        </w:numPr>
        <w:tabs>
          <w:tab w:val="left" w:pos="420"/>
          <w:tab w:val="left" w:pos="2977"/>
          <w:tab w:val="center" w:pos="4677"/>
        </w:tabs>
        <w:jc w:val="both"/>
        <w:rPr>
          <w:rFonts w:ascii="Times New Roman" w:hAnsi="Times New Roman" w:cs="Times New Roman"/>
          <w:sz w:val="24"/>
          <w:szCs w:val="24"/>
        </w:rPr>
      </w:pPr>
      <w:r w:rsidRPr="00A63AE5">
        <w:rPr>
          <w:rFonts w:ascii="Times New Roman" w:hAnsi="Times New Roman" w:cs="Times New Roman"/>
          <w:sz w:val="24"/>
          <w:szCs w:val="24"/>
        </w:rPr>
        <w:t>Подаются справа мячи с верхним вращением. Игрок выполняющий толчок слева, удар справа, не имеет права выполнять подряд 2 удара слева или справа. Такие мячи не засчитываются.</w:t>
      </w:r>
    </w:p>
    <w:p w:rsidR="00DB717B" w:rsidRPr="00A63AE5" w:rsidRDefault="00DB717B" w:rsidP="00DB717B">
      <w:pPr>
        <w:pStyle w:val="ab"/>
        <w:numPr>
          <w:ilvl w:val="0"/>
          <w:numId w:val="20"/>
        </w:numPr>
        <w:tabs>
          <w:tab w:val="left" w:pos="420"/>
          <w:tab w:val="left" w:pos="2977"/>
          <w:tab w:val="center" w:pos="4677"/>
        </w:tabs>
        <w:jc w:val="both"/>
        <w:rPr>
          <w:rFonts w:ascii="Times New Roman" w:hAnsi="Times New Roman" w:cs="Times New Roman"/>
          <w:sz w:val="24"/>
          <w:szCs w:val="24"/>
        </w:rPr>
      </w:pPr>
      <w:r w:rsidRPr="00A63AE5">
        <w:rPr>
          <w:rFonts w:ascii="Times New Roman" w:hAnsi="Times New Roman" w:cs="Times New Roman"/>
          <w:sz w:val="24"/>
          <w:szCs w:val="24"/>
        </w:rPr>
        <w:t>Разрешается использовать только 5 мячей – каждый по одному разу. После падения мяч повторно использовать не разрешается. Если в течение 1 мин упущены все 5 мячей, результат определяется по количеству выполненных за это время ударов.</w:t>
      </w:r>
    </w:p>
    <w:p w:rsidR="00DB717B" w:rsidRPr="00A63AE5" w:rsidRDefault="00DB717B" w:rsidP="00DB717B">
      <w:pPr>
        <w:tabs>
          <w:tab w:val="left" w:pos="420"/>
          <w:tab w:val="left" w:pos="2977"/>
          <w:tab w:val="center" w:pos="4677"/>
        </w:tabs>
        <w:jc w:val="both"/>
        <w:rPr>
          <w:rFonts w:ascii="Times New Roman" w:hAnsi="Times New Roman" w:cs="Times New Roman"/>
          <w:sz w:val="24"/>
          <w:szCs w:val="24"/>
        </w:rPr>
      </w:pPr>
      <w:r w:rsidRPr="00A63AE5">
        <w:rPr>
          <w:rFonts w:ascii="Times New Roman" w:hAnsi="Times New Roman" w:cs="Times New Roman"/>
          <w:sz w:val="24"/>
          <w:szCs w:val="24"/>
        </w:rPr>
        <w:t xml:space="preserve">Подсчет очков </w:t>
      </w:r>
    </w:p>
    <w:p w:rsidR="00DB717B" w:rsidRPr="00A63AE5" w:rsidRDefault="00DB717B" w:rsidP="00DB717B">
      <w:pPr>
        <w:tabs>
          <w:tab w:val="left" w:pos="420"/>
          <w:tab w:val="left" w:pos="2977"/>
          <w:tab w:val="center" w:pos="4677"/>
        </w:tabs>
        <w:ind w:left="37"/>
        <w:jc w:val="both"/>
        <w:rPr>
          <w:rFonts w:ascii="Times New Roman" w:hAnsi="Times New Roman" w:cs="Times New Roman"/>
          <w:sz w:val="24"/>
          <w:szCs w:val="24"/>
        </w:rPr>
      </w:pPr>
      <w:r w:rsidRPr="00A63AE5">
        <w:rPr>
          <w:rFonts w:ascii="Times New Roman" w:hAnsi="Times New Roman" w:cs="Times New Roman"/>
          <w:sz w:val="24"/>
          <w:szCs w:val="24"/>
        </w:rPr>
        <w:tab/>
        <w:t>1. Испытуемый является игрок, выполняющий толчок слева, удар справа. Подсчитывается количество розыгрышей за 1 мин, за каждый розыгрыш начисляется 1 очко.</w:t>
      </w:r>
    </w:p>
    <w:p w:rsidR="00DB717B" w:rsidRPr="00A63AE5" w:rsidRDefault="00DB717B" w:rsidP="00DB717B">
      <w:pPr>
        <w:tabs>
          <w:tab w:val="left" w:pos="420"/>
          <w:tab w:val="left" w:pos="2977"/>
          <w:tab w:val="center" w:pos="4677"/>
        </w:tabs>
        <w:ind w:left="37"/>
        <w:jc w:val="both"/>
        <w:rPr>
          <w:rFonts w:ascii="Times New Roman" w:hAnsi="Times New Roman" w:cs="Times New Roman"/>
          <w:sz w:val="24"/>
          <w:szCs w:val="24"/>
        </w:rPr>
      </w:pPr>
      <w:r w:rsidRPr="00A63AE5">
        <w:rPr>
          <w:rFonts w:ascii="Times New Roman" w:hAnsi="Times New Roman" w:cs="Times New Roman"/>
          <w:sz w:val="24"/>
          <w:szCs w:val="24"/>
        </w:rPr>
        <w:t>2. Оба игрока выступают в роли испытуемого по 1 мин каждый, и каждому начисляются его очки.</w:t>
      </w:r>
    </w:p>
    <w:p w:rsidR="00DB717B" w:rsidRPr="00A63AE5" w:rsidRDefault="00DB717B" w:rsidP="00DB717B">
      <w:pPr>
        <w:tabs>
          <w:tab w:val="left" w:pos="420"/>
          <w:tab w:val="left" w:pos="2977"/>
          <w:tab w:val="center" w:pos="4677"/>
        </w:tabs>
        <w:ind w:left="37"/>
        <w:jc w:val="both"/>
        <w:rPr>
          <w:rFonts w:ascii="Times New Roman" w:hAnsi="Times New Roman" w:cs="Times New Roman"/>
          <w:sz w:val="24"/>
          <w:szCs w:val="24"/>
        </w:rPr>
      </w:pPr>
      <w:r w:rsidRPr="00A63AE5">
        <w:rPr>
          <w:rFonts w:ascii="Times New Roman" w:hAnsi="Times New Roman" w:cs="Times New Roman"/>
          <w:sz w:val="24"/>
          <w:szCs w:val="24"/>
          <w:lang w:val="en-US"/>
        </w:rPr>
        <w:t>II</w:t>
      </w:r>
      <w:r w:rsidRPr="00A63AE5">
        <w:rPr>
          <w:rFonts w:ascii="Times New Roman" w:hAnsi="Times New Roman" w:cs="Times New Roman"/>
          <w:sz w:val="24"/>
          <w:szCs w:val="24"/>
        </w:rPr>
        <w:t>. Атака – защита</w:t>
      </w:r>
    </w:p>
    <w:p w:rsidR="00DB717B" w:rsidRPr="00A63AE5" w:rsidRDefault="00DB717B" w:rsidP="00DB717B">
      <w:pPr>
        <w:tabs>
          <w:tab w:val="left" w:pos="420"/>
          <w:tab w:val="left" w:pos="2977"/>
          <w:tab w:val="center" w:pos="4677"/>
        </w:tabs>
        <w:ind w:left="37"/>
        <w:jc w:val="both"/>
        <w:rPr>
          <w:rFonts w:ascii="Times New Roman" w:hAnsi="Times New Roman" w:cs="Times New Roman"/>
          <w:sz w:val="24"/>
          <w:szCs w:val="24"/>
        </w:rPr>
      </w:pPr>
      <w:r w:rsidRPr="00A63AE5">
        <w:rPr>
          <w:rFonts w:ascii="Times New Roman" w:hAnsi="Times New Roman" w:cs="Times New Roman"/>
          <w:sz w:val="24"/>
          <w:szCs w:val="24"/>
        </w:rPr>
        <w:t xml:space="preserve">Содержание пунктов 1, 2 ,3 и требования к ним – те же, что и при тестировании «Атака – атака». </w:t>
      </w:r>
    </w:p>
    <w:p w:rsidR="00DB717B" w:rsidRPr="00A63AE5" w:rsidRDefault="00DB717B" w:rsidP="00DB717B">
      <w:pPr>
        <w:tabs>
          <w:tab w:val="left" w:pos="420"/>
          <w:tab w:val="left" w:pos="2977"/>
          <w:tab w:val="center" w:pos="4677"/>
        </w:tabs>
        <w:ind w:left="37"/>
        <w:jc w:val="both"/>
        <w:rPr>
          <w:rFonts w:ascii="Times New Roman" w:hAnsi="Times New Roman" w:cs="Times New Roman"/>
          <w:sz w:val="24"/>
          <w:szCs w:val="24"/>
        </w:rPr>
      </w:pPr>
      <w:r w:rsidRPr="00A63AE5">
        <w:rPr>
          <w:rFonts w:ascii="Times New Roman" w:hAnsi="Times New Roman" w:cs="Times New Roman"/>
          <w:sz w:val="24"/>
          <w:szCs w:val="24"/>
        </w:rPr>
        <w:t>Содержание пунктов 4, 5, 6, 7 составляет накат с ½ стола против срезок в течение 1 мин.</w:t>
      </w:r>
    </w:p>
    <w:p w:rsidR="00DB717B" w:rsidRPr="00A63AE5" w:rsidRDefault="00DB717B" w:rsidP="00DB717B">
      <w:pPr>
        <w:pStyle w:val="ab"/>
        <w:tabs>
          <w:tab w:val="left" w:pos="420"/>
          <w:tab w:val="left" w:pos="2977"/>
          <w:tab w:val="center" w:pos="4677"/>
        </w:tabs>
        <w:ind w:left="142"/>
        <w:jc w:val="both"/>
        <w:rPr>
          <w:rFonts w:ascii="Times New Roman" w:hAnsi="Times New Roman" w:cs="Times New Roman"/>
          <w:sz w:val="24"/>
          <w:szCs w:val="24"/>
        </w:rPr>
      </w:pPr>
      <w:r w:rsidRPr="00A63AE5">
        <w:rPr>
          <w:rFonts w:ascii="Times New Roman" w:hAnsi="Times New Roman" w:cs="Times New Roman"/>
          <w:sz w:val="24"/>
          <w:szCs w:val="24"/>
        </w:rPr>
        <w:t>Конкретное содержание</w:t>
      </w:r>
    </w:p>
    <w:p w:rsidR="00DB717B" w:rsidRPr="00A63AE5" w:rsidRDefault="00DB717B" w:rsidP="00DB717B">
      <w:pPr>
        <w:pStyle w:val="ab"/>
        <w:tabs>
          <w:tab w:val="left" w:pos="420"/>
          <w:tab w:val="left" w:pos="2977"/>
          <w:tab w:val="center" w:pos="4677"/>
        </w:tabs>
        <w:ind w:left="142"/>
        <w:jc w:val="both"/>
        <w:rPr>
          <w:rFonts w:ascii="Times New Roman" w:hAnsi="Times New Roman" w:cs="Times New Roman"/>
          <w:sz w:val="24"/>
          <w:szCs w:val="24"/>
        </w:rPr>
      </w:pPr>
      <w:r w:rsidRPr="00A63AE5">
        <w:rPr>
          <w:rFonts w:ascii="Times New Roman" w:hAnsi="Times New Roman" w:cs="Times New Roman"/>
          <w:sz w:val="24"/>
          <w:szCs w:val="24"/>
        </w:rPr>
        <w:t xml:space="preserve"> - накат с правой половины стола против срезки с правой половины;</w:t>
      </w:r>
    </w:p>
    <w:p w:rsidR="00DB717B" w:rsidRPr="00A63AE5" w:rsidRDefault="00DB717B" w:rsidP="00DB717B">
      <w:pPr>
        <w:pStyle w:val="ab"/>
        <w:tabs>
          <w:tab w:val="left" w:pos="420"/>
          <w:tab w:val="left" w:pos="2977"/>
          <w:tab w:val="center" w:pos="4677"/>
        </w:tabs>
        <w:ind w:left="142"/>
        <w:jc w:val="both"/>
        <w:rPr>
          <w:rFonts w:ascii="Times New Roman" w:hAnsi="Times New Roman" w:cs="Times New Roman"/>
          <w:sz w:val="24"/>
          <w:szCs w:val="24"/>
        </w:rPr>
      </w:pPr>
      <w:r w:rsidRPr="00A63AE5">
        <w:rPr>
          <w:rFonts w:ascii="Times New Roman" w:hAnsi="Times New Roman" w:cs="Times New Roman"/>
          <w:sz w:val="24"/>
          <w:szCs w:val="24"/>
        </w:rPr>
        <w:t xml:space="preserve"> - накат с левой половины стола против срезки с левой половины;</w:t>
      </w:r>
    </w:p>
    <w:p w:rsidR="00DB717B" w:rsidRPr="00A63AE5" w:rsidRDefault="00DB717B" w:rsidP="00DB717B">
      <w:pPr>
        <w:pStyle w:val="ab"/>
        <w:tabs>
          <w:tab w:val="left" w:pos="420"/>
          <w:tab w:val="left" w:pos="2977"/>
          <w:tab w:val="center" w:pos="4677"/>
        </w:tabs>
        <w:ind w:left="142"/>
        <w:jc w:val="both"/>
        <w:rPr>
          <w:rFonts w:ascii="Times New Roman" w:hAnsi="Times New Roman" w:cs="Times New Roman"/>
          <w:sz w:val="24"/>
          <w:szCs w:val="24"/>
        </w:rPr>
      </w:pPr>
      <w:r w:rsidRPr="00A63AE5">
        <w:rPr>
          <w:rFonts w:ascii="Times New Roman" w:hAnsi="Times New Roman" w:cs="Times New Roman"/>
          <w:sz w:val="24"/>
          <w:szCs w:val="24"/>
        </w:rPr>
        <w:t xml:space="preserve"> - накат с правой половины стола против срезки с левой половины;</w:t>
      </w:r>
    </w:p>
    <w:p w:rsidR="00DB717B" w:rsidRPr="00A63AE5" w:rsidRDefault="00DB717B" w:rsidP="00DB717B">
      <w:pPr>
        <w:pStyle w:val="ab"/>
        <w:tabs>
          <w:tab w:val="left" w:pos="420"/>
          <w:tab w:val="left" w:pos="2977"/>
          <w:tab w:val="center" w:pos="4677"/>
        </w:tabs>
        <w:ind w:left="142"/>
        <w:jc w:val="both"/>
        <w:rPr>
          <w:rFonts w:ascii="Times New Roman" w:hAnsi="Times New Roman" w:cs="Times New Roman"/>
          <w:sz w:val="24"/>
          <w:szCs w:val="24"/>
        </w:rPr>
      </w:pPr>
      <w:r w:rsidRPr="00A63AE5">
        <w:rPr>
          <w:rFonts w:ascii="Times New Roman" w:hAnsi="Times New Roman" w:cs="Times New Roman"/>
          <w:sz w:val="24"/>
          <w:szCs w:val="24"/>
        </w:rPr>
        <w:t xml:space="preserve"> - накат с левой половины стола против срезки с правой половины.</w:t>
      </w:r>
    </w:p>
    <w:p w:rsidR="00DB717B" w:rsidRPr="00A63AE5" w:rsidRDefault="00DB717B" w:rsidP="00DB717B">
      <w:pPr>
        <w:pStyle w:val="ab"/>
        <w:tabs>
          <w:tab w:val="left" w:pos="420"/>
          <w:tab w:val="left" w:pos="2977"/>
          <w:tab w:val="center" w:pos="4677"/>
        </w:tabs>
        <w:ind w:left="142"/>
        <w:jc w:val="both"/>
        <w:rPr>
          <w:rFonts w:ascii="Times New Roman" w:hAnsi="Times New Roman" w:cs="Times New Roman"/>
          <w:sz w:val="24"/>
          <w:szCs w:val="24"/>
        </w:rPr>
      </w:pPr>
      <w:r w:rsidRPr="00A63AE5">
        <w:rPr>
          <w:rFonts w:ascii="Times New Roman" w:hAnsi="Times New Roman" w:cs="Times New Roman"/>
          <w:sz w:val="24"/>
          <w:szCs w:val="24"/>
        </w:rPr>
        <w:t>Требования</w:t>
      </w:r>
    </w:p>
    <w:p w:rsidR="00DB717B" w:rsidRPr="00A63AE5" w:rsidRDefault="00DB717B" w:rsidP="00DB717B">
      <w:pPr>
        <w:pStyle w:val="ab"/>
        <w:tabs>
          <w:tab w:val="left" w:pos="420"/>
          <w:tab w:val="left" w:pos="2977"/>
          <w:tab w:val="center" w:pos="4677"/>
        </w:tabs>
        <w:ind w:left="142"/>
        <w:jc w:val="both"/>
        <w:rPr>
          <w:rFonts w:ascii="Times New Roman" w:hAnsi="Times New Roman" w:cs="Times New Roman"/>
          <w:sz w:val="24"/>
          <w:szCs w:val="24"/>
        </w:rPr>
      </w:pPr>
      <w:r w:rsidRPr="00A63AE5">
        <w:rPr>
          <w:rFonts w:ascii="Times New Roman" w:hAnsi="Times New Roman" w:cs="Times New Roman"/>
          <w:sz w:val="24"/>
          <w:szCs w:val="24"/>
        </w:rPr>
        <w:t>Игрок, выполняющий накат, подает мячи только с верхним вращением. Если он выполняет удар с нижнем вращением, другому игроку очки не начисляются.</w:t>
      </w:r>
    </w:p>
    <w:p w:rsidR="00DB717B" w:rsidRPr="00A63AE5" w:rsidRDefault="00DB717B" w:rsidP="00DB717B">
      <w:pPr>
        <w:pStyle w:val="ab"/>
        <w:tabs>
          <w:tab w:val="left" w:pos="420"/>
          <w:tab w:val="left" w:pos="2977"/>
          <w:tab w:val="center" w:pos="4677"/>
        </w:tabs>
        <w:ind w:left="142"/>
        <w:jc w:val="both"/>
        <w:rPr>
          <w:rFonts w:ascii="Times New Roman" w:hAnsi="Times New Roman" w:cs="Times New Roman"/>
          <w:sz w:val="24"/>
          <w:szCs w:val="24"/>
        </w:rPr>
      </w:pPr>
      <w:r w:rsidRPr="00A63AE5">
        <w:rPr>
          <w:rFonts w:ascii="Times New Roman" w:hAnsi="Times New Roman" w:cs="Times New Roman"/>
          <w:sz w:val="24"/>
          <w:szCs w:val="24"/>
        </w:rPr>
        <w:t>Разрешается использовать только 5 мячей, результат определяется по количеству выполненных за это время ударов.</w:t>
      </w:r>
    </w:p>
    <w:p w:rsidR="00DB717B" w:rsidRPr="00A63AE5" w:rsidRDefault="00DB717B" w:rsidP="00DB717B">
      <w:pPr>
        <w:pStyle w:val="ab"/>
        <w:tabs>
          <w:tab w:val="left" w:pos="420"/>
          <w:tab w:val="left" w:pos="2977"/>
          <w:tab w:val="center" w:pos="4677"/>
        </w:tabs>
        <w:ind w:left="142"/>
        <w:jc w:val="both"/>
        <w:rPr>
          <w:rFonts w:ascii="Times New Roman" w:hAnsi="Times New Roman" w:cs="Times New Roman"/>
          <w:sz w:val="24"/>
          <w:szCs w:val="24"/>
        </w:rPr>
      </w:pPr>
      <w:r w:rsidRPr="00A63AE5">
        <w:rPr>
          <w:rFonts w:ascii="Times New Roman" w:hAnsi="Times New Roman" w:cs="Times New Roman"/>
          <w:sz w:val="24"/>
          <w:szCs w:val="24"/>
        </w:rPr>
        <w:t>Подсчет очков</w:t>
      </w:r>
    </w:p>
    <w:p w:rsidR="00DB717B" w:rsidRPr="00A63AE5" w:rsidRDefault="00DB717B" w:rsidP="00DB717B">
      <w:pPr>
        <w:pStyle w:val="ab"/>
        <w:tabs>
          <w:tab w:val="left" w:pos="420"/>
          <w:tab w:val="left" w:pos="2977"/>
          <w:tab w:val="center" w:pos="4677"/>
        </w:tabs>
        <w:ind w:left="142"/>
        <w:jc w:val="both"/>
        <w:rPr>
          <w:rFonts w:ascii="Times New Roman" w:hAnsi="Times New Roman" w:cs="Times New Roman"/>
          <w:sz w:val="24"/>
          <w:szCs w:val="24"/>
        </w:rPr>
      </w:pPr>
      <w:r w:rsidRPr="00A63AE5">
        <w:rPr>
          <w:rFonts w:ascii="Times New Roman" w:hAnsi="Times New Roman" w:cs="Times New Roman"/>
          <w:sz w:val="24"/>
          <w:szCs w:val="24"/>
        </w:rPr>
        <w:t>Очки получает игрок, выполняющий срезки, по одному за каждый точный мяч в течение 1 мин. Очки начисляются каждому игроку в отдельности.</w:t>
      </w:r>
    </w:p>
    <w:p w:rsidR="00DB717B" w:rsidRPr="00A63AE5" w:rsidRDefault="00DB717B" w:rsidP="00DB717B">
      <w:pPr>
        <w:pStyle w:val="ab"/>
        <w:tabs>
          <w:tab w:val="left" w:pos="420"/>
          <w:tab w:val="left" w:pos="2977"/>
          <w:tab w:val="center" w:pos="4677"/>
        </w:tabs>
        <w:ind w:left="142"/>
        <w:jc w:val="both"/>
        <w:rPr>
          <w:rFonts w:ascii="Times New Roman" w:hAnsi="Times New Roman" w:cs="Times New Roman"/>
          <w:sz w:val="24"/>
          <w:szCs w:val="24"/>
        </w:rPr>
      </w:pPr>
      <w:r w:rsidRPr="00A63AE5">
        <w:rPr>
          <w:rFonts w:ascii="Times New Roman" w:hAnsi="Times New Roman" w:cs="Times New Roman"/>
          <w:sz w:val="24"/>
          <w:szCs w:val="24"/>
          <w:lang w:val="en-US"/>
        </w:rPr>
        <w:t>III</w:t>
      </w:r>
      <w:r w:rsidRPr="00A63AE5">
        <w:rPr>
          <w:rFonts w:ascii="Times New Roman" w:hAnsi="Times New Roman" w:cs="Times New Roman"/>
          <w:sz w:val="24"/>
          <w:szCs w:val="24"/>
        </w:rPr>
        <w:t xml:space="preserve">. Защита – защита </w:t>
      </w:r>
    </w:p>
    <w:p w:rsidR="00DB717B" w:rsidRPr="00A63AE5" w:rsidRDefault="00DB717B" w:rsidP="00DB717B">
      <w:pPr>
        <w:pStyle w:val="ab"/>
        <w:tabs>
          <w:tab w:val="left" w:pos="420"/>
          <w:tab w:val="left" w:pos="2977"/>
          <w:tab w:val="center" w:pos="4677"/>
        </w:tabs>
        <w:ind w:left="142"/>
        <w:jc w:val="both"/>
        <w:rPr>
          <w:rFonts w:ascii="Times New Roman" w:hAnsi="Times New Roman" w:cs="Times New Roman"/>
          <w:sz w:val="24"/>
          <w:szCs w:val="24"/>
        </w:rPr>
      </w:pPr>
      <w:r w:rsidRPr="00A63AE5">
        <w:rPr>
          <w:rFonts w:ascii="Times New Roman" w:hAnsi="Times New Roman" w:cs="Times New Roman"/>
          <w:sz w:val="24"/>
          <w:szCs w:val="24"/>
        </w:rPr>
        <w:t>Содержание теста и требования – те же, что и при тестировании «атака – атака».</w:t>
      </w:r>
    </w:p>
    <w:p w:rsidR="00DB717B" w:rsidRPr="00A63AE5" w:rsidRDefault="00DB717B" w:rsidP="00DB717B">
      <w:pPr>
        <w:pStyle w:val="ab"/>
        <w:tabs>
          <w:tab w:val="left" w:pos="420"/>
          <w:tab w:val="left" w:pos="2977"/>
          <w:tab w:val="center" w:pos="4677"/>
        </w:tabs>
        <w:ind w:left="142"/>
        <w:jc w:val="both"/>
        <w:rPr>
          <w:rFonts w:ascii="Times New Roman" w:hAnsi="Times New Roman" w:cs="Times New Roman"/>
          <w:sz w:val="24"/>
          <w:szCs w:val="24"/>
        </w:rPr>
      </w:pPr>
    </w:p>
    <w:p w:rsidR="00DB717B" w:rsidRPr="00A63AE5" w:rsidRDefault="00DB717B" w:rsidP="00DB717B">
      <w:pPr>
        <w:pStyle w:val="ab"/>
        <w:tabs>
          <w:tab w:val="left" w:pos="420"/>
          <w:tab w:val="left" w:pos="2977"/>
          <w:tab w:val="center" w:pos="4677"/>
        </w:tabs>
        <w:ind w:left="142"/>
        <w:rPr>
          <w:rFonts w:ascii="Times New Roman" w:hAnsi="Times New Roman" w:cs="Times New Roman"/>
          <w:i/>
          <w:sz w:val="24"/>
          <w:szCs w:val="24"/>
        </w:rPr>
      </w:pPr>
      <w:r w:rsidRPr="00A63AE5">
        <w:rPr>
          <w:rFonts w:ascii="Times New Roman" w:hAnsi="Times New Roman" w:cs="Times New Roman"/>
          <w:i/>
          <w:sz w:val="24"/>
          <w:szCs w:val="24"/>
        </w:rPr>
        <w:t>ЭТАП НАЧАЛЬНОЙ СПЕЦИАЛИЗАЦИИ</w:t>
      </w:r>
    </w:p>
    <w:p w:rsidR="00DB717B" w:rsidRPr="00DB717B" w:rsidRDefault="00DB717B" w:rsidP="00DB717B">
      <w:pPr>
        <w:pStyle w:val="32"/>
        <w:shd w:val="clear" w:color="auto" w:fill="auto"/>
        <w:spacing w:before="0" w:after="0" w:line="240" w:lineRule="auto"/>
        <w:ind w:right="100"/>
        <w:rPr>
          <w:sz w:val="24"/>
          <w:szCs w:val="24"/>
          <w:lang w:val="ru-RU"/>
        </w:rPr>
      </w:pPr>
      <w:r w:rsidRPr="00DB717B">
        <w:rPr>
          <w:sz w:val="24"/>
          <w:szCs w:val="24"/>
          <w:lang w:val="ru-RU"/>
        </w:rPr>
        <w:t>Тестирование технико-тактической подготовленности</w:t>
      </w:r>
    </w:p>
    <w:p w:rsidR="00DB717B" w:rsidRPr="00DB717B" w:rsidRDefault="00DB717B" w:rsidP="00DB717B">
      <w:pPr>
        <w:pStyle w:val="41"/>
        <w:shd w:val="clear" w:color="auto" w:fill="auto"/>
        <w:spacing w:line="240" w:lineRule="auto"/>
        <w:ind w:left="20" w:firstLine="280"/>
        <w:rPr>
          <w:sz w:val="24"/>
          <w:szCs w:val="24"/>
          <w:lang w:val="ru-RU"/>
        </w:rPr>
      </w:pPr>
      <w:r w:rsidRPr="00DB717B">
        <w:rPr>
          <w:sz w:val="24"/>
          <w:szCs w:val="24"/>
          <w:lang w:val="ru-RU"/>
        </w:rPr>
        <w:t>Организация тестирования: состязания по базовой технике и так</w:t>
      </w:r>
      <w:r w:rsidRPr="00DB717B">
        <w:rPr>
          <w:sz w:val="24"/>
          <w:szCs w:val="24"/>
          <w:lang w:val="ru-RU"/>
        </w:rPr>
        <w:softHyphen/>
        <w:t>тике, которые сокращенно называются тест-состязания, могут про</w:t>
      </w:r>
      <w:r w:rsidRPr="00DB717B">
        <w:rPr>
          <w:sz w:val="24"/>
          <w:szCs w:val="24"/>
          <w:lang w:val="ru-RU"/>
        </w:rPr>
        <w:softHyphen/>
        <w:t>водиться в ходе детских соревнований.</w:t>
      </w:r>
    </w:p>
    <w:p w:rsidR="00DB717B" w:rsidRPr="00DB717B" w:rsidRDefault="00DB717B" w:rsidP="00DB717B">
      <w:pPr>
        <w:pStyle w:val="41"/>
        <w:shd w:val="clear" w:color="auto" w:fill="auto"/>
        <w:spacing w:line="240" w:lineRule="auto"/>
        <w:ind w:left="20" w:firstLine="280"/>
        <w:rPr>
          <w:sz w:val="24"/>
          <w:szCs w:val="24"/>
          <w:lang w:val="ru-RU"/>
        </w:rPr>
      </w:pPr>
      <w:r w:rsidRPr="00A63AE5">
        <w:rPr>
          <w:rStyle w:val="11"/>
          <w:rFonts w:eastAsiaTheme="majorEastAsia"/>
          <w:sz w:val="24"/>
          <w:szCs w:val="24"/>
        </w:rPr>
        <w:t>Содержание и требования</w:t>
      </w:r>
    </w:p>
    <w:p w:rsidR="00DB717B" w:rsidRPr="00DB717B" w:rsidRDefault="00DB717B" w:rsidP="00DB717B">
      <w:pPr>
        <w:pStyle w:val="41"/>
        <w:shd w:val="clear" w:color="auto" w:fill="auto"/>
        <w:spacing w:line="240" w:lineRule="auto"/>
        <w:ind w:left="20" w:firstLine="280"/>
        <w:rPr>
          <w:sz w:val="24"/>
          <w:szCs w:val="24"/>
          <w:lang w:val="ru-RU"/>
        </w:rPr>
      </w:pPr>
      <w:r w:rsidRPr="00DB717B">
        <w:rPr>
          <w:sz w:val="24"/>
          <w:szCs w:val="24"/>
          <w:lang w:val="ru-RU"/>
        </w:rPr>
        <w:t>Состязания в каждом разделе (атака - атака, атака - защита, за</w:t>
      </w:r>
      <w:r w:rsidRPr="00DB717B">
        <w:rPr>
          <w:sz w:val="24"/>
          <w:szCs w:val="24"/>
          <w:lang w:val="ru-RU"/>
        </w:rPr>
        <w:softHyphen/>
        <w:t>щита - защита) проводятся по трем видам с максимальным числом партий - 4 (см. ниже). Второй вид (2 партии) является обязательным, из первого и третьего (по 1 партии) жеребьевкой выбирается один. При игре из трех партий победу одерживает победивший в двух, а за победу в каждой партии начисляется 11 очков.</w:t>
      </w:r>
    </w:p>
    <w:p w:rsidR="00DB717B" w:rsidRPr="00DB717B" w:rsidRDefault="00DB717B" w:rsidP="00DB717B">
      <w:pPr>
        <w:pStyle w:val="41"/>
        <w:shd w:val="clear" w:color="auto" w:fill="auto"/>
        <w:spacing w:line="240" w:lineRule="auto"/>
        <w:ind w:left="20" w:firstLine="280"/>
        <w:rPr>
          <w:sz w:val="24"/>
          <w:szCs w:val="24"/>
          <w:lang w:val="ru-RU"/>
        </w:rPr>
      </w:pPr>
      <w:r w:rsidRPr="00DB717B">
        <w:rPr>
          <w:sz w:val="24"/>
          <w:szCs w:val="24"/>
          <w:lang w:val="ru-RU"/>
        </w:rPr>
        <w:t>В тест-состязаниях используется стол высотой 68 см, возможно с разметкой игровых полей, или специальный стол, где неиспользуе</w:t>
      </w:r>
      <w:r w:rsidRPr="00DB717B">
        <w:rPr>
          <w:sz w:val="24"/>
          <w:szCs w:val="24"/>
          <w:lang w:val="ru-RU"/>
        </w:rPr>
        <w:softHyphen/>
        <w:t>мая площадь закрыта тканью или картоном.</w:t>
      </w:r>
    </w:p>
    <w:p w:rsidR="00DB717B" w:rsidRPr="00DB717B" w:rsidRDefault="00DB717B" w:rsidP="00DB717B">
      <w:pPr>
        <w:pStyle w:val="41"/>
        <w:shd w:val="clear" w:color="auto" w:fill="auto"/>
        <w:spacing w:line="240" w:lineRule="auto"/>
        <w:ind w:left="20" w:firstLine="280"/>
        <w:rPr>
          <w:sz w:val="24"/>
          <w:szCs w:val="24"/>
          <w:lang w:val="ru-RU"/>
        </w:rPr>
      </w:pPr>
      <w:r w:rsidRPr="00DB717B">
        <w:rPr>
          <w:sz w:val="24"/>
          <w:szCs w:val="24"/>
          <w:lang w:val="ru-RU"/>
        </w:rPr>
        <w:t>Спортсмены, участвующие в соревнованиях, должны предвари</w:t>
      </w:r>
      <w:r w:rsidRPr="00DB717B">
        <w:rPr>
          <w:sz w:val="24"/>
          <w:szCs w:val="24"/>
          <w:lang w:val="ru-RU"/>
        </w:rPr>
        <w:softHyphen/>
        <w:t>тельно пройти тест-состязания.</w:t>
      </w:r>
    </w:p>
    <w:p w:rsidR="00DB717B" w:rsidRPr="00DB717B" w:rsidRDefault="00DB717B" w:rsidP="00DB717B">
      <w:pPr>
        <w:pStyle w:val="24"/>
        <w:shd w:val="clear" w:color="auto" w:fill="auto"/>
        <w:spacing w:line="240" w:lineRule="auto"/>
        <w:ind w:left="20"/>
        <w:rPr>
          <w:b w:val="0"/>
          <w:sz w:val="24"/>
          <w:szCs w:val="24"/>
          <w:lang w:val="ru-RU"/>
        </w:rPr>
      </w:pPr>
      <w:r w:rsidRPr="00A63AE5">
        <w:rPr>
          <w:b w:val="0"/>
          <w:sz w:val="24"/>
          <w:szCs w:val="24"/>
        </w:rPr>
        <w:t>I</w:t>
      </w:r>
      <w:r w:rsidRPr="00DB717B">
        <w:rPr>
          <w:b w:val="0"/>
          <w:sz w:val="24"/>
          <w:szCs w:val="24"/>
          <w:lang w:val="ru-RU"/>
        </w:rPr>
        <w:t>. Атака - атака</w:t>
      </w:r>
    </w:p>
    <w:p w:rsidR="00DB717B" w:rsidRPr="00DB717B" w:rsidRDefault="00DB717B" w:rsidP="00DB717B">
      <w:pPr>
        <w:pStyle w:val="41"/>
        <w:shd w:val="clear" w:color="auto" w:fill="auto"/>
        <w:spacing w:line="240" w:lineRule="auto"/>
        <w:ind w:left="20" w:firstLine="280"/>
        <w:rPr>
          <w:sz w:val="24"/>
          <w:szCs w:val="24"/>
          <w:lang w:val="ru-RU"/>
        </w:rPr>
      </w:pPr>
      <w:r w:rsidRPr="00A63AE5">
        <w:rPr>
          <w:rStyle w:val="afa"/>
          <w:rFonts w:eastAsiaTheme="majorEastAsia"/>
          <w:i w:val="0"/>
          <w:sz w:val="24"/>
          <w:szCs w:val="24"/>
          <w:u w:val="none"/>
        </w:rPr>
        <w:t>А. Состязания проводятся на 1/2 стола</w:t>
      </w:r>
      <w:r w:rsidRPr="00DB717B">
        <w:rPr>
          <w:sz w:val="24"/>
          <w:szCs w:val="24"/>
          <w:lang w:val="ru-RU"/>
        </w:rPr>
        <w:t xml:space="preserve"> (стол поделен на 4 игровых поля), жеребьевкой выбирается один из видов, играется 1 партия.</w:t>
      </w:r>
    </w:p>
    <w:p w:rsidR="00DB717B" w:rsidRPr="00DB717B" w:rsidRDefault="00DB717B" w:rsidP="00DB717B">
      <w:pPr>
        <w:pStyle w:val="41"/>
        <w:shd w:val="clear" w:color="auto" w:fill="auto"/>
        <w:spacing w:line="240" w:lineRule="auto"/>
        <w:ind w:left="20" w:firstLine="280"/>
        <w:rPr>
          <w:sz w:val="24"/>
          <w:szCs w:val="24"/>
          <w:lang w:val="ru-RU"/>
        </w:rPr>
      </w:pPr>
      <w:r w:rsidRPr="00A63AE5">
        <w:rPr>
          <w:rStyle w:val="11"/>
          <w:rFonts w:eastAsiaTheme="majorEastAsia"/>
          <w:sz w:val="24"/>
          <w:szCs w:val="24"/>
          <w:u w:val="none"/>
        </w:rPr>
        <w:t>Конкретное содержание:</w:t>
      </w:r>
    </w:p>
    <w:p w:rsidR="00DB717B" w:rsidRPr="00DB717B" w:rsidRDefault="00DB717B" w:rsidP="00DB717B">
      <w:pPr>
        <w:pStyle w:val="41"/>
        <w:shd w:val="clear" w:color="auto" w:fill="auto"/>
        <w:spacing w:line="240" w:lineRule="auto"/>
        <w:ind w:left="20" w:firstLine="280"/>
        <w:rPr>
          <w:sz w:val="24"/>
          <w:szCs w:val="24"/>
          <w:lang w:val="ru-RU"/>
        </w:rPr>
      </w:pPr>
      <w:r w:rsidRPr="00DB717B">
        <w:rPr>
          <w:sz w:val="24"/>
          <w:szCs w:val="24"/>
          <w:lang w:val="ru-RU"/>
        </w:rPr>
        <w:lastRenderedPageBreak/>
        <w:t xml:space="preserve"> – состязания в обмене ударами по диагонали справа направо; </w:t>
      </w:r>
    </w:p>
    <w:p w:rsidR="00DB717B" w:rsidRPr="00DB717B" w:rsidRDefault="00DB717B" w:rsidP="00DB717B">
      <w:pPr>
        <w:pStyle w:val="41"/>
        <w:shd w:val="clear" w:color="auto" w:fill="auto"/>
        <w:spacing w:line="240" w:lineRule="auto"/>
        <w:ind w:left="20" w:firstLine="280"/>
        <w:rPr>
          <w:sz w:val="24"/>
          <w:szCs w:val="24"/>
          <w:lang w:val="ru-RU"/>
        </w:rPr>
      </w:pPr>
      <w:r w:rsidRPr="00DB717B">
        <w:rPr>
          <w:sz w:val="24"/>
          <w:szCs w:val="24"/>
          <w:lang w:val="ru-RU"/>
        </w:rPr>
        <w:t xml:space="preserve"> – обмен ударами по диагонали с левой половины на левую;</w:t>
      </w:r>
    </w:p>
    <w:p w:rsidR="00DB717B" w:rsidRPr="00DB717B" w:rsidRDefault="00DB717B" w:rsidP="00DB717B">
      <w:pPr>
        <w:pStyle w:val="41"/>
        <w:shd w:val="clear" w:color="auto" w:fill="auto"/>
        <w:tabs>
          <w:tab w:val="left" w:pos="483"/>
        </w:tabs>
        <w:spacing w:line="240" w:lineRule="auto"/>
        <w:ind w:left="300"/>
        <w:rPr>
          <w:sz w:val="24"/>
          <w:szCs w:val="24"/>
          <w:lang w:val="ru-RU"/>
        </w:rPr>
      </w:pPr>
      <w:r w:rsidRPr="00DB717B">
        <w:rPr>
          <w:sz w:val="24"/>
          <w:szCs w:val="24"/>
          <w:lang w:val="ru-RU"/>
        </w:rPr>
        <w:t xml:space="preserve"> – обмен ударами по прямой с правой половины на левую;</w:t>
      </w:r>
    </w:p>
    <w:p w:rsidR="00DB717B" w:rsidRPr="00DB717B" w:rsidRDefault="00DB717B" w:rsidP="00DB717B">
      <w:pPr>
        <w:pStyle w:val="41"/>
        <w:shd w:val="clear" w:color="auto" w:fill="auto"/>
        <w:spacing w:line="240" w:lineRule="auto"/>
        <w:ind w:left="20" w:firstLine="280"/>
        <w:rPr>
          <w:sz w:val="24"/>
          <w:szCs w:val="24"/>
          <w:lang w:val="ru-RU"/>
        </w:rPr>
      </w:pPr>
      <w:r w:rsidRPr="00DB717B">
        <w:rPr>
          <w:sz w:val="24"/>
          <w:szCs w:val="24"/>
          <w:lang w:val="ru-RU"/>
        </w:rPr>
        <w:t xml:space="preserve"> – обмен ударами по прямой с левой половины на правую.</w:t>
      </w:r>
    </w:p>
    <w:p w:rsidR="00DB717B" w:rsidRPr="00DB717B" w:rsidRDefault="00DB717B" w:rsidP="00DB717B">
      <w:pPr>
        <w:pStyle w:val="41"/>
        <w:shd w:val="clear" w:color="auto" w:fill="auto"/>
        <w:spacing w:line="240" w:lineRule="auto"/>
        <w:ind w:left="20" w:firstLine="280"/>
        <w:rPr>
          <w:sz w:val="24"/>
          <w:szCs w:val="24"/>
          <w:lang w:val="ru-RU"/>
        </w:rPr>
      </w:pPr>
      <w:r w:rsidRPr="00A63AE5">
        <w:rPr>
          <w:rStyle w:val="11"/>
          <w:rFonts w:eastAsiaTheme="majorEastAsia"/>
          <w:sz w:val="24"/>
          <w:szCs w:val="24"/>
        </w:rPr>
        <w:t>Требования</w:t>
      </w:r>
    </w:p>
    <w:p w:rsidR="00DB717B" w:rsidRPr="00DB717B" w:rsidRDefault="00DB717B" w:rsidP="00DB717B">
      <w:pPr>
        <w:pStyle w:val="41"/>
        <w:shd w:val="clear" w:color="auto" w:fill="auto"/>
        <w:spacing w:line="240" w:lineRule="auto"/>
        <w:ind w:left="20" w:right="20" w:firstLine="280"/>
        <w:rPr>
          <w:sz w:val="24"/>
          <w:szCs w:val="24"/>
          <w:lang w:val="ru-RU"/>
        </w:rPr>
      </w:pPr>
      <w:r w:rsidRPr="00DB717B">
        <w:rPr>
          <w:sz w:val="24"/>
          <w:szCs w:val="24"/>
          <w:lang w:val="ru-RU"/>
        </w:rPr>
        <w:t>Игра в пределах установленного игрового поля по правилам офи</w:t>
      </w:r>
      <w:r w:rsidRPr="00DB717B">
        <w:rPr>
          <w:sz w:val="24"/>
          <w:szCs w:val="24"/>
          <w:lang w:val="ru-RU"/>
        </w:rPr>
        <w:softHyphen/>
        <w:t>циальных соревнований.</w:t>
      </w:r>
    </w:p>
    <w:p w:rsidR="00DB717B" w:rsidRPr="00DB717B" w:rsidRDefault="00DB717B" w:rsidP="00487F09">
      <w:pPr>
        <w:pStyle w:val="41"/>
        <w:shd w:val="clear" w:color="auto" w:fill="auto"/>
        <w:tabs>
          <w:tab w:val="left" w:pos="851"/>
        </w:tabs>
        <w:spacing w:line="240" w:lineRule="auto"/>
        <w:ind w:left="20" w:right="20" w:firstLine="547"/>
        <w:rPr>
          <w:sz w:val="24"/>
          <w:szCs w:val="24"/>
          <w:lang w:val="ru-RU"/>
        </w:rPr>
      </w:pPr>
      <w:r w:rsidRPr="00DB717B">
        <w:rPr>
          <w:sz w:val="24"/>
          <w:szCs w:val="24"/>
          <w:lang w:val="ru-RU"/>
        </w:rPr>
        <w:t>1. Партия играется до 11 очков, каждый подает по 5 подач, при равном счете 10:10 подача поочередно переходит от одного к друго</w:t>
      </w:r>
      <w:r w:rsidRPr="00DB717B">
        <w:rPr>
          <w:sz w:val="24"/>
          <w:szCs w:val="24"/>
          <w:lang w:val="ru-RU"/>
        </w:rPr>
        <w:softHyphen/>
        <w:t>му. Побеждает тот, кто первым наберет 11 очков, а при счете 10:10 - тот, кто выиграет с перевесом в 2 очка.</w:t>
      </w:r>
    </w:p>
    <w:p w:rsidR="00DB717B" w:rsidRPr="00DB717B" w:rsidRDefault="00DB717B" w:rsidP="00487F09">
      <w:pPr>
        <w:pStyle w:val="41"/>
        <w:shd w:val="clear" w:color="auto" w:fill="auto"/>
        <w:tabs>
          <w:tab w:val="left" w:pos="851"/>
        </w:tabs>
        <w:spacing w:line="240" w:lineRule="auto"/>
        <w:ind w:left="20" w:right="20" w:firstLine="547"/>
        <w:rPr>
          <w:sz w:val="24"/>
          <w:szCs w:val="24"/>
          <w:lang w:val="ru-RU"/>
        </w:rPr>
      </w:pPr>
      <w:r w:rsidRPr="00A63AE5">
        <w:rPr>
          <w:rStyle w:val="afa"/>
          <w:rFonts w:eastAsiaTheme="majorEastAsia"/>
          <w:sz w:val="24"/>
          <w:szCs w:val="24"/>
        </w:rPr>
        <w:t>Б. Игра контрударами с левой и правой</w:t>
      </w:r>
      <w:r w:rsidRPr="00DB717B">
        <w:rPr>
          <w:sz w:val="24"/>
          <w:szCs w:val="24"/>
          <w:lang w:val="ru-RU"/>
        </w:rPr>
        <w:t xml:space="preserve"> 1/3 стола против топ-спинов с 1/2 стола с ограничениями (из двух вариантов разметки стола жеребьевкой выбирается один, играется 2 партии со сменой сторон).</w:t>
      </w:r>
    </w:p>
    <w:p w:rsidR="00DB717B" w:rsidRPr="00A63AE5" w:rsidRDefault="00DB717B" w:rsidP="00487F09">
      <w:pPr>
        <w:pStyle w:val="41"/>
        <w:shd w:val="clear" w:color="auto" w:fill="auto"/>
        <w:tabs>
          <w:tab w:val="left" w:pos="851"/>
        </w:tabs>
        <w:spacing w:line="240" w:lineRule="auto"/>
        <w:ind w:left="20" w:firstLine="547"/>
        <w:rPr>
          <w:sz w:val="24"/>
          <w:szCs w:val="24"/>
        </w:rPr>
      </w:pPr>
      <w:r w:rsidRPr="00A63AE5">
        <w:rPr>
          <w:rStyle w:val="11"/>
          <w:rFonts w:eastAsiaTheme="majorEastAsia"/>
          <w:sz w:val="24"/>
          <w:szCs w:val="24"/>
        </w:rPr>
        <w:t>Конкретное содержание:</w:t>
      </w:r>
    </w:p>
    <w:p w:rsidR="00DB717B" w:rsidRPr="00DB717B" w:rsidRDefault="00DB717B" w:rsidP="00487F09">
      <w:pPr>
        <w:pStyle w:val="41"/>
        <w:numPr>
          <w:ilvl w:val="0"/>
          <w:numId w:val="21"/>
        </w:numPr>
        <w:shd w:val="clear" w:color="auto" w:fill="auto"/>
        <w:tabs>
          <w:tab w:val="left" w:pos="483"/>
          <w:tab w:val="left" w:pos="851"/>
        </w:tabs>
        <w:spacing w:line="240" w:lineRule="auto"/>
        <w:ind w:left="20" w:right="20" w:firstLine="547"/>
        <w:rPr>
          <w:sz w:val="24"/>
          <w:szCs w:val="24"/>
          <w:lang w:val="ru-RU"/>
        </w:rPr>
      </w:pPr>
      <w:r w:rsidRPr="00DB717B">
        <w:rPr>
          <w:sz w:val="24"/>
          <w:szCs w:val="24"/>
          <w:lang w:val="ru-RU"/>
        </w:rPr>
        <w:t>игра контрударами с левой и правой 1/3 стола против топ-спинов с левой половины;</w:t>
      </w:r>
    </w:p>
    <w:p w:rsidR="00DB717B" w:rsidRPr="00DB717B" w:rsidRDefault="00DB717B" w:rsidP="00487F09">
      <w:pPr>
        <w:pStyle w:val="41"/>
        <w:numPr>
          <w:ilvl w:val="0"/>
          <w:numId w:val="21"/>
        </w:numPr>
        <w:shd w:val="clear" w:color="auto" w:fill="auto"/>
        <w:tabs>
          <w:tab w:val="left" w:pos="483"/>
          <w:tab w:val="left" w:pos="851"/>
        </w:tabs>
        <w:spacing w:line="240" w:lineRule="auto"/>
        <w:ind w:left="20" w:right="20" w:firstLine="547"/>
        <w:rPr>
          <w:sz w:val="24"/>
          <w:szCs w:val="24"/>
          <w:lang w:val="ru-RU"/>
        </w:rPr>
      </w:pPr>
      <w:r w:rsidRPr="00DB717B">
        <w:rPr>
          <w:sz w:val="24"/>
          <w:szCs w:val="24"/>
          <w:lang w:val="ru-RU"/>
        </w:rPr>
        <w:t>игра контрударами с левой и правой 1/3 стола против топ-спинов с правой половины.</w:t>
      </w:r>
    </w:p>
    <w:p w:rsidR="00DB717B" w:rsidRPr="00A63AE5" w:rsidRDefault="00DB717B" w:rsidP="00487F09">
      <w:pPr>
        <w:pStyle w:val="41"/>
        <w:shd w:val="clear" w:color="auto" w:fill="auto"/>
        <w:tabs>
          <w:tab w:val="left" w:pos="851"/>
        </w:tabs>
        <w:spacing w:line="240" w:lineRule="auto"/>
        <w:ind w:left="20" w:firstLine="547"/>
        <w:rPr>
          <w:sz w:val="24"/>
          <w:szCs w:val="24"/>
        </w:rPr>
      </w:pPr>
      <w:r w:rsidRPr="00A63AE5">
        <w:rPr>
          <w:rStyle w:val="11"/>
          <w:rFonts w:eastAsiaTheme="majorEastAsia"/>
          <w:sz w:val="24"/>
          <w:szCs w:val="24"/>
        </w:rPr>
        <w:t>Требования</w:t>
      </w:r>
    </w:p>
    <w:p w:rsidR="00DB717B" w:rsidRPr="00A63AE5" w:rsidRDefault="00DB717B" w:rsidP="00487F09">
      <w:pPr>
        <w:pStyle w:val="41"/>
        <w:numPr>
          <w:ilvl w:val="0"/>
          <w:numId w:val="22"/>
        </w:numPr>
        <w:shd w:val="clear" w:color="auto" w:fill="auto"/>
        <w:tabs>
          <w:tab w:val="left" w:pos="483"/>
          <w:tab w:val="left" w:pos="851"/>
        </w:tabs>
        <w:spacing w:line="240" w:lineRule="auto"/>
        <w:ind w:left="20" w:right="20" w:firstLine="547"/>
        <w:rPr>
          <w:sz w:val="24"/>
          <w:szCs w:val="24"/>
        </w:rPr>
      </w:pPr>
      <w:r w:rsidRPr="00DB717B">
        <w:rPr>
          <w:sz w:val="24"/>
          <w:szCs w:val="24"/>
          <w:lang w:val="ru-RU"/>
        </w:rPr>
        <w:t xml:space="preserve"> Игрок, выполняющий удары с правой или левой половины сто</w:t>
      </w:r>
      <w:r w:rsidRPr="00DB717B">
        <w:rPr>
          <w:sz w:val="24"/>
          <w:szCs w:val="24"/>
          <w:lang w:val="ru-RU"/>
        </w:rPr>
        <w:softHyphen/>
        <w:t>ла, обязан посылать разнонаправленные мячи поочередно в левую или правую треть стола соперника: играющий в позиции для игры справа не имеет права играть слева, и наоборот. В противном случае он штра</w:t>
      </w:r>
      <w:r w:rsidRPr="00DB717B">
        <w:rPr>
          <w:sz w:val="24"/>
          <w:szCs w:val="24"/>
          <w:lang w:val="ru-RU"/>
        </w:rPr>
        <w:softHyphen/>
        <w:t>фуется. Спортсмен, играющий с правой или с левой трети стола, дол</w:t>
      </w:r>
      <w:r w:rsidRPr="00DB717B">
        <w:rPr>
          <w:sz w:val="24"/>
          <w:szCs w:val="24"/>
          <w:lang w:val="ru-RU"/>
        </w:rPr>
        <w:softHyphen/>
        <w:t xml:space="preserve">жен посылать мячи в установленную половину стола соперника. </w:t>
      </w:r>
      <w:r w:rsidRPr="00A63AE5">
        <w:rPr>
          <w:sz w:val="24"/>
          <w:szCs w:val="24"/>
        </w:rPr>
        <w:t>При невыполнении этого требования он штрафуется.</w:t>
      </w:r>
    </w:p>
    <w:p w:rsidR="00DB717B" w:rsidRPr="00DB717B" w:rsidRDefault="00DB717B" w:rsidP="00487F09">
      <w:pPr>
        <w:pStyle w:val="41"/>
        <w:shd w:val="clear" w:color="auto" w:fill="auto"/>
        <w:tabs>
          <w:tab w:val="left" w:pos="851"/>
        </w:tabs>
        <w:spacing w:line="240" w:lineRule="auto"/>
        <w:ind w:left="20" w:firstLine="547"/>
        <w:rPr>
          <w:sz w:val="24"/>
          <w:szCs w:val="24"/>
          <w:lang w:val="ru-RU"/>
        </w:rPr>
      </w:pPr>
      <w:r w:rsidRPr="00DB717B">
        <w:rPr>
          <w:sz w:val="24"/>
          <w:szCs w:val="24"/>
          <w:lang w:val="ru-RU"/>
        </w:rPr>
        <w:t>2. Спортсмен, играющий на стороне, разделенной на две полови</w:t>
      </w:r>
      <w:r w:rsidRPr="00DB717B">
        <w:rPr>
          <w:sz w:val="24"/>
          <w:szCs w:val="24"/>
          <w:lang w:val="ru-RU"/>
        </w:rPr>
        <w:softHyphen/>
        <w:t>ны, должен выполнять удары справа с верхним вращением налево сопернику, а игрок с другой стороны должен подавать аналогичные мячи в установленную половину стола соперника. Счет ведется до 11 - по 5 подач с каждой стороны, при счете 10:10 подача поочередно пе</w:t>
      </w:r>
      <w:r w:rsidRPr="00DB717B">
        <w:rPr>
          <w:sz w:val="24"/>
          <w:szCs w:val="24"/>
          <w:lang w:val="ru-RU"/>
        </w:rPr>
        <w:softHyphen/>
        <w:t>реходит от одного игрока к другому. После окончания партии игро</w:t>
      </w:r>
      <w:r w:rsidRPr="00DB717B">
        <w:rPr>
          <w:sz w:val="24"/>
          <w:szCs w:val="24"/>
          <w:lang w:val="ru-RU"/>
        </w:rPr>
        <w:softHyphen/>
        <w:t>ки меняются сторонами, и соответственно изменяются их установки на игру. Побеждает тот, ктю первым наберет 11 очков, а при счете 10:10 - тот, кто выиграет с перевесом в 2 очка.</w:t>
      </w:r>
    </w:p>
    <w:p w:rsidR="00DB717B" w:rsidRPr="00DB717B" w:rsidRDefault="00DB717B" w:rsidP="00DB717B">
      <w:pPr>
        <w:pStyle w:val="41"/>
        <w:shd w:val="clear" w:color="auto" w:fill="auto"/>
        <w:spacing w:line="240" w:lineRule="auto"/>
        <w:ind w:left="20" w:right="20" w:firstLine="280"/>
        <w:rPr>
          <w:sz w:val="24"/>
          <w:szCs w:val="24"/>
          <w:lang w:val="ru-RU"/>
        </w:rPr>
      </w:pPr>
      <w:r w:rsidRPr="00A63AE5">
        <w:rPr>
          <w:rStyle w:val="afa"/>
          <w:rFonts w:eastAsiaTheme="majorEastAsia"/>
          <w:sz w:val="24"/>
          <w:szCs w:val="24"/>
        </w:rPr>
        <w:t>В. Состязания в обмене топ-спинами</w:t>
      </w:r>
      <w:r w:rsidRPr="00DB717B">
        <w:rPr>
          <w:sz w:val="24"/>
          <w:szCs w:val="24"/>
          <w:lang w:val="ru-RU"/>
        </w:rPr>
        <w:t xml:space="preserve"> по всему столу без установок (1 партия).</w:t>
      </w:r>
    </w:p>
    <w:p w:rsidR="00DB717B" w:rsidRPr="00A63AE5" w:rsidRDefault="00DB717B" w:rsidP="00DB717B">
      <w:pPr>
        <w:pStyle w:val="41"/>
        <w:shd w:val="clear" w:color="auto" w:fill="auto"/>
        <w:spacing w:line="240" w:lineRule="auto"/>
        <w:ind w:left="20" w:firstLine="280"/>
        <w:rPr>
          <w:sz w:val="24"/>
          <w:szCs w:val="24"/>
        </w:rPr>
      </w:pPr>
      <w:r w:rsidRPr="00A63AE5">
        <w:rPr>
          <w:rStyle w:val="11"/>
          <w:rFonts w:eastAsiaTheme="majorEastAsia"/>
          <w:sz w:val="24"/>
          <w:szCs w:val="24"/>
        </w:rPr>
        <w:t>Конкретное содержание:</w:t>
      </w:r>
    </w:p>
    <w:p w:rsidR="00DB717B" w:rsidRPr="00DB717B" w:rsidRDefault="00DB717B" w:rsidP="00DB717B">
      <w:pPr>
        <w:pStyle w:val="41"/>
        <w:numPr>
          <w:ilvl w:val="0"/>
          <w:numId w:val="21"/>
        </w:numPr>
        <w:shd w:val="clear" w:color="auto" w:fill="auto"/>
        <w:tabs>
          <w:tab w:val="left" w:pos="483"/>
        </w:tabs>
        <w:spacing w:line="240" w:lineRule="auto"/>
        <w:ind w:left="786" w:hanging="360"/>
        <w:rPr>
          <w:sz w:val="24"/>
          <w:szCs w:val="24"/>
          <w:lang w:val="ru-RU"/>
        </w:rPr>
      </w:pPr>
      <w:r w:rsidRPr="00DB717B">
        <w:rPr>
          <w:sz w:val="24"/>
          <w:szCs w:val="24"/>
          <w:lang w:val="ru-RU"/>
        </w:rPr>
        <w:t>обмен топ-спинами по всему столу без установок.</w:t>
      </w:r>
    </w:p>
    <w:p w:rsidR="00DB717B" w:rsidRPr="00DB717B" w:rsidRDefault="00DB717B" w:rsidP="00DB717B">
      <w:pPr>
        <w:pStyle w:val="41"/>
        <w:shd w:val="clear" w:color="auto" w:fill="auto"/>
        <w:spacing w:line="240" w:lineRule="auto"/>
        <w:ind w:left="20" w:firstLine="280"/>
        <w:rPr>
          <w:sz w:val="24"/>
          <w:szCs w:val="24"/>
          <w:lang w:val="ru-RU"/>
        </w:rPr>
      </w:pPr>
      <w:r w:rsidRPr="00A63AE5">
        <w:rPr>
          <w:rStyle w:val="11"/>
          <w:rFonts w:eastAsiaTheme="majorEastAsia"/>
          <w:sz w:val="24"/>
          <w:szCs w:val="24"/>
        </w:rPr>
        <w:t>Требования</w:t>
      </w:r>
    </w:p>
    <w:p w:rsidR="00DB717B" w:rsidRPr="00DB717B" w:rsidRDefault="00DB717B" w:rsidP="00DB717B">
      <w:pPr>
        <w:pStyle w:val="41"/>
        <w:shd w:val="clear" w:color="auto" w:fill="auto"/>
        <w:spacing w:line="240" w:lineRule="auto"/>
        <w:ind w:left="20" w:firstLine="280"/>
        <w:rPr>
          <w:sz w:val="24"/>
          <w:szCs w:val="24"/>
          <w:lang w:val="ru-RU"/>
        </w:rPr>
      </w:pPr>
      <w:r w:rsidRPr="00DB717B">
        <w:rPr>
          <w:sz w:val="24"/>
          <w:szCs w:val="24"/>
          <w:lang w:val="ru-RU"/>
        </w:rPr>
        <w:t>1. Выполняются топ-спины справа в любую точку стола на поло</w:t>
      </w:r>
      <w:r w:rsidRPr="00DB717B">
        <w:rPr>
          <w:sz w:val="24"/>
          <w:szCs w:val="24"/>
          <w:lang w:val="ru-RU"/>
        </w:rPr>
        <w:softHyphen/>
        <w:t>вине соперника. Обоим игрокам запрещается выполнять удары с ниж</w:t>
      </w:r>
      <w:r w:rsidRPr="00DB717B">
        <w:rPr>
          <w:sz w:val="24"/>
          <w:szCs w:val="24"/>
          <w:lang w:val="ru-RU"/>
        </w:rPr>
        <w:softHyphen/>
        <w:t>ним вращением, за это они подвергаются штрафу.</w:t>
      </w:r>
    </w:p>
    <w:p w:rsidR="00DB717B" w:rsidRPr="00DB717B" w:rsidRDefault="00DB717B" w:rsidP="00DB717B">
      <w:pPr>
        <w:pStyle w:val="41"/>
        <w:shd w:val="clear" w:color="auto" w:fill="auto"/>
        <w:spacing w:line="240" w:lineRule="auto"/>
        <w:ind w:left="20" w:firstLine="280"/>
        <w:rPr>
          <w:sz w:val="24"/>
          <w:szCs w:val="24"/>
          <w:lang w:val="ru-RU"/>
        </w:rPr>
      </w:pPr>
      <w:r w:rsidRPr="00DB717B">
        <w:rPr>
          <w:sz w:val="24"/>
          <w:szCs w:val="24"/>
          <w:lang w:val="ru-RU"/>
        </w:rPr>
        <w:t>2.  Партия играется до 11 очков, каждый подает по 5 подач, при равном счете 10:10 подача поочередно переходит от одного к друго</w:t>
      </w:r>
      <w:r w:rsidRPr="00DB717B">
        <w:rPr>
          <w:sz w:val="24"/>
          <w:szCs w:val="24"/>
          <w:lang w:val="ru-RU"/>
        </w:rPr>
        <w:softHyphen/>
      </w:r>
      <w:r w:rsidRPr="00A63AE5">
        <w:rPr>
          <w:rStyle w:val="9pt"/>
          <w:b w:val="0"/>
          <w:sz w:val="24"/>
          <w:szCs w:val="24"/>
        </w:rPr>
        <w:t>му. П</w:t>
      </w:r>
      <w:r w:rsidRPr="00DB717B">
        <w:rPr>
          <w:sz w:val="24"/>
          <w:szCs w:val="24"/>
          <w:lang w:val="ru-RU"/>
        </w:rPr>
        <w:t>обеждает тот, кто первым наберет 11 очков, а при счете 10:10 - тот</w:t>
      </w:r>
      <w:r w:rsidRPr="00A63AE5">
        <w:rPr>
          <w:rStyle w:val="9pt"/>
          <w:sz w:val="24"/>
          <w:szCs w:val="24"/>
        </w:rPr>
        <w:t xml:space="preserve">, </w:t>
      </w:r>
      <w:r w:rsidRPr="00DB717B">
        <w:rPr>
          <w:sz w:val="24"/>
          <w:szCs w:val="24"/>
          <w:lang w:val="ru-RU"/>
        </w:rPr>
        <w:t>кто выиграет с перевесом в 2 очка.</w:t>
      </w:r>
    </w:p>
    <w:p w:rsidR="00DB717B" w:rsidRPr="00A63AE5" w:rsidRDefault="00DB717B" w:rsidP="00DB717B">
      <w:pPr>
        <w:keepNext/>
        <w:keepLines/>
        <w:widowControl w:val="0"/>
        <w:numPr>
          <w:ilvl w:val="0"/>
          <w:numId w:val="23"/>
        </w:numPr>
        <w:tabs>
          <w:tab w:val="left" w:pos="503"/>
        </w:tabs>
        <w:ind w:left="1069" w:hanging="360"/>
        <w:jc w:val="both"/>
        <w:outlineLvl w:val="0"/>
        <w:rPr>
          <w:rFonts w:ascii="Times New Roman" w:hAnsi="Times New Roman" w:cs="Times New Roman"/>
          <w:sz w:val="24"/>
          <w:szCs w:val="24"/>
        </w:rPr>
      </w:pPr>
      <w:bookmarkStart w:id="4" w:name="bookmark1"/>
      <w:r w:rsidRPr="00A63AE5">
        <w:rPr>
          <w:rStyle w:val="13"/>
          <w:rFonts w:eastAsiaTheme="minorHAnsi"/>
          <w:b w:val="0"/>
          <w:bCs w:val="0"/>
          <w:sz w:val="24"/>
          <w:szCs w:val="24"/>
        </w:rPr>
        <w:t>Атака - защита</w:t>
      </w:r>
      <w:bookmarkEnd w:id="4"/>
    </w:p>
    <w:p w:rsidR="00DB717B" w:rsidRPr="00DB717B" w:rsidRDefault="00DB717B" w:rsidP="00DB717B">
      <w:pPr>
        <w:pStyle w:val="41"/>
        <w:shd w:val="clear" w:color="auto" w:fill="auto"/>
        <w:spacing w:line="240" w:lineRule="auto"/>
        <w:ind w:left="20" w:right="20" w:firstLine="300"/>
        <w:rPr>
          <w:sz w:val="24"/>
          <w:szCs w:val="24"/>
          <w:lang w:val="ru-RU"/>
        </w:rPr>
      </w:pPr>
      <w:r w:rsidRPr="00A63AE5">
        <w:rPr>
          <w:rStyle w:val="afa"/>
          <w:rFonts w:eastAsiaTheme="majorEastAsia"/>
          <w:sz w:val="24"/>
          <w:szCs w:val="24"/>
        </w:rPr>
        <w:t>А. Быстрый накат с 1/2 стола</w:t>
      </w:r>
      <w:r w:rsidRPr="00DB717B">
        <w:rPr>
          <w:sz w:val="24"/>
          <w:szCs w:val="24"/>
          <w:lang w:val="ru-RU"/>
        </w:rPr>
        <w:t xml:space="preserve"> против срезки с 1/2 стола (из четы</w:t>
      </w:r>
      <w:r w:rsidRPr="00DB717B">
        <w:rPr>
          <w:sz w:val="24"/>
          <w:szCs w:val="24"/>
          <w:lang w:val="ru-RU"/>
        </w:rPr>
        <w:softHyphen/>
        <w:t xml:space="preserve">рех вариантов разметки стола жеребьевкой выбирает один, играется </w:t>
      </w:r>
      <w:r w:rsidRPr="00A63AE5">
        <w:rPr>
          <w:sz w:val="24"/>
          <w:szCs w:val="24"/>
        </w:rPr>
        <w:t>I</w:t>
      </w:r>
      <w:r w:rsidRPr="00DB717B">
        <w:rPr>
          <w:sz w:val="24"/>
          <w:szCs w:val="24"/>
          <w:lang w:val="ru-RU"/>
        </w:rPr>
        <w:t xml:space="preserve"> партия).</w:t>
      </w:r>
    </w:p>
    <w:p w:rsidR="00DB717B" w:rsidRPr="00A63AE5" w:rsidRDefault="00DB717B" w:rsidP="00DB717B">
      <w:pPr>
        <w:pStyle w:val="41"/>
        <w:shd w:val="clear" w:color="auto" w:fill="auto"/>
        <w:spacing w:line="240" w:lineRule="auto"/>
        <w:ind w:left="20" w:firstLine="300"/>
        <w:rPr>
          <w:sz w:val="24"/>
          <w:szCs w:val="24"/>
        </w:rPr>
      </w:pPr>
      <w:r w:rsidRPr="00A63AE5">
        <w:rPr>
          <w:rStyle w:val="11"/>
          <w:rFonts w:eastAsiaTheme="majorEastAsia"/>
          <w:sz w:val="24"/>
          <w:szCs w:val="24"/>
        </w:rPr>
        <w:t>Конкретное содержание:</w:t>
      </w:r>
    </w:p>
    <w:p w:rsidR="00DB717B" w:rsidRPr="00DB717B" w:rsidRDefault="00DB717B" w:rsidP="00DB717B">
      <w:pPr>
        <w:pStyle w:val="41"/>
        <w:numPr>
          <w:ilvl w:val="0"/>
          <w:numId w:val="21"/>
        </w:numPr>
        <w:shd w:val="clear" w:color="auto" w:fill="auto"/>
        <w:tabs>
          <w:tab w:val="left" w:pos="493"/>
        </w:tabs>
        <w:spacing w:line="240" w:lineRule="auto"/>
        <w:ind w:left="786" w:right="320" w:hanging="360"/>
        <w:jc w:val="left"/>
        <w:rPr>
          <w:sz w:val="24"/>
          <w:szCs w:val="24"/>
          <w:lang w:val="ru-RU"/>
        </w:rPr>
      </w:pPr>
      <w:r w:rsidRPr="00DB717B">
        <w:rPr>
          <w:sz w:val="24"/>
          <w:szCs w:val="24"/>
          <w:lang w:val="ru-RU"/>
        </w:rPr>
        <w:t>удары накатом по диагонали справа направо против срезки;</w:t>
      </w:r>
    </w:p>
    <w:p w:rsidR="00DB717B" w:rsidRPr="00DB717B" w:rsidRDefault="00DB717B" w:rsidP="00DB717B">
      <w:pPr>
        <w:pStyle w:val="41"/>
        <w:numPr>
          <w:ilvl w:val="0"/>
          <w:numId w:val="21"/>
        </w:numPr>
        <w:shd w:val="clear" w:color="auto" w:fill="auto"/>
        <w:tabs>
          <w:tab w:val="left" w:pos="493"/>
        </w:tabs>
        <w:spacing w:line="240" w:lineRule="auto"/>
        <w:ind w:left="786" w:right="320" w:hanging="360"/>
        <w:jc w:val="left"/>
        <w:rPr>
          <w:sz w:val="24"/>
          <w:szCs w:val="24"/>
          <w:lang w:val="ru-RU"/>
        </w:rPr>
      </w:pPr>
      <w:r w:rsidRPr="00DB717B">
        <w:rPr>
          <w:sz w:val="24"/>
          <w:szCs w:val="24"/>
          <w:lang w:val="ru-RU"/>
        </w:rPr>
        <w:t xml:space="preserve">удары накатом по диагонали слева налево против срезки; </w:t>
      </w:r>
    </w:p>
    <w:p w:rsidR="00DB717B" w:rsidRPr="00DB717B" w:rsidRDefault="00DB717B" w:rsidP="00DB717B">
      <w:pPr>
        <w:pStyle w:val="41"/>
        <w:numPr>
          <w:ilvl w:val="0"/>
          <w:numId w:val="21"/>
        </w:numPr>
        <w:shd w:val="clear" w:color="auto" w:fill="auto"/>
        <w:tabs>
          <w:tab w:val="left" w:pos="493"/>
        </w:tabs>
        <w:spacing w:line="240" w:lineRule="auto"/>
        <w:ind w:left="786" w:right="320" w:hanging="360"/>
        <w:jc w:val="left"/>
        <w:rPr>
          <w:sz w:val="24"/>
          <w:szCs w:val="24"/>
          <w:lang w:val="ru-RU"/>
        </w:rPr>
      </w:pPr>
      <w:r w:rsidRPr="00DB717B">
        <w:rPr>
          <w:sz w:val="24"/>
          <w:szCs w:val="24"/>
          <w:lang w:val="ru-RU"/>
        </w:rPr>
        <w:t xml:space="preserve">удары накатом по прямой справа направо против срезки; </w:t>
      </w:r>
    </w:p>
    <w:p w:rsidR="00DB717B" w:rsidRPr="00DB717B" w:rsidRDefault="00DB717B" w:rsidP="00DB717B">
      <w:pPr>
        <w:pStyle w:val="41"/>
        <w:numPr>
          <w:ilvl w:val="0"/>
          <w:numId w:val="21"/>
        </w:numPr>
        <w:shd w:val="clear" w:color="auto" w:fill="auto"/>
        <w:tabs>
          <w:tab w:val="left" w:pos="493"/>
        </w:tabs>
        <w:spacing w:line="240" w:lineRule="auto"/>
        <w:ind w:left="786" w:right="320" w:hanging="360"/>
        <w:jc w:val="left"/>
        <w:rPr>
          <w:sz w:val="24"/>
          <w:szCs w:val="24"/>
          <w:lang w:val="ru-RU"/>
        </w:rPr>
      </w:pPr>
      <w:r w:rsidRPr="00DB717B">
        <w:rPr>
          <w:sz w:val="24"/>
          <w:szCs w:val="24"/>
          <w:lang w:val="ru-RU"/>
        </w:rPr>
        <w:t>удары накатом по прямой слева налево против срезки.</w:t>
      </w:r>
    </w:p>
    <w:p w:rsidR="00DB717B" w:rsidRPr="00A63AE5" w:rsidRDefault="00DB717B" w:rsidP="00DB717B">
      <w:pPr>
        <w:pStyle w:val="41"/>
        <w:shd w:val="clear" w:color="auto" w:fill="auto"/>
        <w:spacing w:line="240" w:lineRule="auto"/>
        <w:ind w:left="20" w:firstLine="300"/>
        <w:rPr>
          <w:sz w:val="24"/>
          <w:szCs w:val="24"/>
        </w:rPr>
      </w:pPr>
      <w:r w:rsidRPr="00A63AE5">
        <w:rPr>
          <w:rStyle w:val="11"/>
          <w:rFonts w:eastAsiaTheme="majorEastAsia"/>
          <w:sz w:val="24"/>
          <w:szCs w:val="24"/>
        </w:rPr>
        <w:t>Требования</w:t>
      </w:r>
    </w:p>
    <w:p w:rsidR="00DB717B" w:rsidRPr="00DB717B" w:rsidRDefault="00DB717B" w:rsidP="00DB717B">
      <w:pPr>
        <w:pStyle w:val="41"/>
        <w:numPr>
          <w:ilvl w:val="0"/>
          <w:numId w:val="24"/>
        </w:numPr>
        <w:shd w:val="clear" w:color="auto" w:fill="auto"/>
        <w:tabs>
          <w:tab w:val="left" w:pos="493"/>
        </w:tabs>
        <w:spacing w:line="240" w:lineRule="auto"/>
        <w:ind w:left="360" w:right="20" w:hanging="360"/>
        <w:rPr>
          <w:sz w:val="24"/>
          <w:szCs w:val="24"/>
          <w:lang w:val="ru-RU"/>
        </w:rPr>
      </w:pPr>
      <w:r w:rsidRPr="00DB717B">
        <w:rPr>
          <w:sz w:val="24"/>
          <w:szCs w:val="24"/>
          <w:lang w:val="ru-RU"/>
        </w:rPr>
        <w:t>Игрок, выполняющий атаку, подает справа мячи с верхним вра</w:t>
      </w:r>
      <w:r w:rsidRPr="00DB717B">
        <w:rPr>
          <w:sz w:val="24"/>
          <w:szCs w:val="24"/>
          <w:lang w:val="ru-RU"/>
        </w:rPr>
        <w:softHyphen/>
        <w:t xml:space="preserve">щением (после подачи </w:t>
      </w:r>
      <w:r w:rsidRPr="00DB717B">
        <w:rPr>
          <w:sz w:val="24"/>
          <w:szCs w:val="24"/>
          <w:lang w:val="ru-RU"/>
        </w:rPr>
        <w:lastRenderedPageBreak/>
        <w:t>высшая точка отскока мяча должна находить</w:t>
      </w:r>
      <w:r w:rsidRPr="00DB717B">
        <w:rPr>
          <w:sz w:val="24"/>
          <w:szCs w:val="24"/>
          <w:lang w:val="ru-RU"/>
        </w:rPr>
        <w:softHyphen/>
        <w:t>ся за пределами стола, в противном случае подача повторяется, а при умышленной короткой подаче игрок сначала предупреждается, затем подвергается штрафу).</w:t>
      </w:r>
    </w:p>
    <w:p w:rsidR="00DB717B" w:rsidRPr="00DB717B" w:rsidRDefault="00DB717B" w:rsidP="00DB717B">
      <w:pPr>
        <w:pStyle w:val="41"/>
        <w:numPr>
          <w:ilvl w:val="0"/>
          <w:numId w:val="24"/>
        </w:numPr>
        <w:shd w:val="clear" w:color="auto" w:fill="auto"/>
        <w:tabs>
          <w:tab w:val="left" w:pos="493"/>
        </w:tabs>
        <w:spacing w:line="240" w:lineRule="auto"/>
        <w:ind w:left="360" w:right="20" w:hanging="360"/>
        <w:rPr>
          <w:sz w:val="24"/>
          <w:szCs w:val="24"/>
          <w:lang w:val="ru-RU"/>
        </w:rPr>
      </w:pPr>
      <w:r w:rsidRPr="00DB717B">
        <w:rPr>
          <w:sz w:val="24"/>
          <w:szCs w:val="24"/>
          <w:lang w:val="ru-RU"/>
        </w:rPr>
        <w:t>Игрок, выполняющий срезки, подает справа мячи с нижним вра</w:t>
      </w:r>
      <w:r w:rsidRPr="00DB717B">
        <w:rPr>
          <w:sz w:val="24"/>
          <w:szCs w:val="24"/>
          <w:lang w:val="ru-RU"/>
        </w:rPr>
        <w:softHyphen/>
        <w:t>щением. Игрок, выполняющий атаку, может принимать подачу под</w:t>
      </w:r>
      <w:r w:rsidRPr="00DB717B">
        <w:rPr>
          <w:sz w:val="24"/>
          <w:szCs w:val="24"/>
          <w:lang w:val="ru-RU"/>
        </w:rPr>
        <w:softHyphen/>
        <w:t>резкой, а затем должен играть топ-спинами, в то время как соперник должен выполнять только срезки.</w:t>
      </w:r>
    </w:p>
    <w:p w:rsidR="00DB717B" w:rsidRPr="00DB717B" w:rsidRDefault="00DB717B" w:rsidP="00DB717B">
      <w:pPr>
        <w:pStyle w:val="41"/>
        <w:shd w:val="clear" w:color="auto" w:fill="auto"/>
        <w:spacing w:line="240" w:lineRule="auto"/>
        <w:ind w:left="20" w:firstLine="280"/>
        <w:rPr>
          <w:sz w:val="24"/>
          <w:szCs w:val="24"/>
          <w:lang w:val="ru-RU"/>
        </w:rPr>
      </w:pPr>
      <w:r w:rsidRPr="00DB717B">
        <w:rPr>
          <w:sz w:val="24"/>
          <w:szCs w:val="24"/>
          <w:lang w:val="ru-RU"/>
        </w:rPr>
        <w:t>3.   Партия играется до 11 очков, каждый подает по 5 подач, при равном счете 10:10 подача поочередно переходит от одного к друго</w:t>
      </w:r>
      <w:r w:rsidRPr="00DB717B">
        <w:rPr>
          <w:sz w:val="24"/>
          <w:szCs w:val="24"/>
          <w:lang w:val="ru-RU"/>
        </w:rPr>
        <w:softHyphen/>
        <w:t>му. Побеждает тот, кто первым наберет 11 очков, а при счете 10:10 - тот, кто выигрывает с перевесом в 2 очка.</w:t>
      </w:r>
    </w:p>
    <w:p w:rsidR="00DB717B" w:rsidRPr="00DB717B" w:rsidRDefault="00DB717B" w:rsidP="00DB717B">
      <w:pPr>
        <w:pStyle w:val="41"/>
        <w:shd w:val="clear" w:color="auto" w:fill="auto"/>
        <w:spacing w:line="240" w:lineRule="auto"/>
        <w:ind w:left="20" w:right="20" w:firstLine="300"/>
        <w:rPr>
          <w:sz w:val="24"/>
          <w:szCs w:val="24"/>
          <w:lang w:val="ru-RU"/>
        </w:rPr>
      </w:pPr>
      <w:r w:rsidRPr="00A63AE5">
        <w:rPr>
          <w:rStyle w:val="afa"/>
          <w:rFonts w:eastAsiaTheme="majorEastAsia"/>
          <w:sz w:val="24"/>
          <w:szCs w:val="24"/>
        </w:rPr>
        <w:t>Б. Топ-спин с левой или правой трети стола</w:t>
      </w:r>
      <w:r w:rsidRPr="00DB717B">
        <w:rPr>
          <w:sz w:val="24"/>
          <w:szCs w:val="24"/>
          <w:lang w:val="ru-RU"/>
        </w:rPr>
        <w:t xml:space="preserve"> против срезки с 1/2 сто</w:t>
      </w:r>
      <w:r w:rsidRPr="00DB717B">
        <w:rPr>
          <w:sz w:val="24"/>
          <w:szCs w:val="24"/>
          <w:lang w:val="ru-RU"/>
        </w:rPr>
        <w:softHyphen/>
        <w:t xml:space="preserve">ла с установками (из двух вариантов разметки стола жеребьевкой выбирается один, каждый играет по 1 партии </w:t>
      </w:r>
    </w:p>
    <w:p w:rsidR="00DB717B" w:rsidRPr="00DB717B" w:rsidRDefault="00DB717B" w:rsidP="00DB717B">
      <w:pPr>
        <w:pStyle w:val="41"/>
        <w:shd w:val="clear" w:color="auto" w:fill="auto"/>
        <w:spacing w:line="240" w:lineRule="auto"/>
        <w:ind w:right="20"/>
        <w:rPr>
          <w:sz w:val="24"/>
          <w:szCs w:val="24"/>
          <w:lang w:val="ru-RU"/>
        </w:rPr>
      </w:pPr>
      <w:r w:rsidRPr="00DB717B">
        <w:rPr>
          <w:sz w:val="24"/>
          <w:szCs w:val="24"/>
          <w:lang w:val="ru-RU"/>
        </w:rPr>
        <w:t>на каждой стороне сто</w:t>
      </w:r>
      <w:r w:rsidRPr="00DB717B">
        <w:rPr>
          <w:sz w:val="24"/>
          <w:szCs w:val="24"/>
          <w:lang w:val="ru-RU"/>
        </w:rPr>
        <w:softHyphen/>
        <w:t>ла, всего играются 2 партии).</w:t>
      </w:r>
    </w:p>
    <w:p w:rsidR="00DB717B" w:rsidRPr="00A63AE5" w:rsidRDefault="00DB717B" w:rsidP="00DB717B">
      <w:pPr>
        <w:pStyle w:val="41"/>
        <w:shd w:val="clear" w:color="auto" w:fill="auto"/>
        <w:spacing w:line="240" w:lineRule="auto"/>
        <w:ind w:left="20" w:firstLine="300"/>
        <w:rPr>
          <w:sz w:val="24"/>
          <w:szCs w:val="24"/>
        </w:rPr>
      </w:pPr>
      <w:r w:rsidRPr="00A63AE5">
        <w:rPr>
          <w:rStyle w:val="11"/>
          <w:rFonts w:eastAsiaTheme="majorEastAsia"/>
          <w:sz w:val="24"/>
          <w:szCs w:val="24"/>
        </w:rPr>
        <w:t>Конкретное содержание:</w:t>
      </w:r>
    </w:p>
    <w:p w:rsidR="00DB717B" w:rsidRPr="00DB717B" w:rsidRDefault="00DB717B" w:rsidP="00DB717B">
      <w:pPr>
        <w:pStyle w:val="41"/>
        <w:numPr>
          <w:ilvl w:val="0"/>
          <w:numId w:val="21"/>
        </w:numPr>
        <w:shd w:val="clear" w:color="auto" w:fill="auto"/>
        <w:tabs>
          <w:tab w:val="left" w:pos="493"/>
        </w:tabs>
        <w:spacing w:line="240" w:lineRule="auto"/>
        <w:ind w:left="786" w:right="20" w:hanging="360"/>
        <w:rPr>
          <w:sz w:val="24"/>
          <w:szCs w:val="24"/>
          <w:lang w:val="ru-RU"/>
        </w:rPr>
      </w:pPr>
      <w:r w:rsidRPr="00DB717B">
        <w:rPr>
          <w:sz w:val="24"/>
          <w:szCs w:val="24"/>
          <w:lang w:val="ru-RU"/>
        </w:rPr>
        <w:t>выполнение топ-спинов или срезок с левой или правой трети стола против срезок, или топ-спинов с левой половины стола с установками;</w:t>
      </w:r>
    </w:p>
    <w:p w:rsidR="00DB717B" w:rsidRPr="00DB717B" w:rsidRDefault="00DB717B" w:rsidP="00DB717B">
      <w:pPr>
        <w:pStyle w:val="41"/>
        <w:numPr>
          <w:ilvl w:val="0"/>
          <w:numId w:val="21"/>
        </w:numPr>
        <w:shd w:val="clear" w:color="auto" w:fill="auto"/>
        <w:tabs>
          <w:tab w:val="left" w:pos="493"/>
        </w:tabs>
        <w:spacing w:line="240" w:lineRule="auto"/>
        <w:ind w:left="786" w:right="20" w:hanging="360"/>
        <w:rPr>
          <w:sz w:val="24"/>
          <w:szCs w:val="24"/>
          <w:lang w:val="ru-RU"/>
        </w:rPr>
      </w:pPr>
      <w:r w:rsidRPr="00DB717B">
        <w:rPr>
          <w:sz w:val="24"/>
          <w:szCs w:val="24"/>
          <w:lang w:val="ru-RU"/>
        </w:rPr>
        <w:t>выполнение топ-спинов или срезок с левой или правой трети стола против срезок, или топ-спинов с правой половины стола с ус</w:t>
      </w:r>
      <w:r w:rsidRPr="00DB717B">
        <w:rPr>
          <w:sz w:val="24"/>
          <w:szCs w:val="24"/>
          <w:lang w:val="ru-RU"/>
        </w:rPr>
        <w:softHyphen/>
        <w:t>тановками.</w:t>
      </w:r>
    </w:p>
    <w:p w:rsidR="00DB717B" w:rsidRPr="00DB717B" w:rsidRDefault="00DB717B" w:rsidP="00DB717B">
      <w:pPr>
        <w:pStyle w:val="41"/>
        <w:shd w:val="clear" w:color="auto" w:fill="auto"/>
        <w:spacing w:line="240" w:lineRule="auto"/>
        <w:ind w:left="20" w:firstLine="300"/>
        <w:rPr>
          <w:sz w:val="24"/>
          <w:szCs w:val="24"/>
          <w:lang w:val="ru-RU"/>
        </w:rPr>
      </w:pPr>
      <w:r w:rsidRPr="00A63AE5">
        <w:rPr>
          <w:rStyle w:val="11"/>
          <w:rFonts w:eastAsiaTheme="majorEastAsia"/>
          <w:sz w:val="24"/>
          <w:szCs w:val="24"/>
        </w:rPr>
        <w:t>Требования</w:t>
      </w:r>
    </w:p>
    <w:p w:rsidR="00DB717B" w:rsidRPr="00DB717B" w:rsidRDefault="00DB717B" w:rsidP="00DB717B">
      <w:pPr>
        <w:pStyle w:val="41"/>
        <w:shd w:val="clear" w:color="auto" w:fill="auto"/>
        <w:spacing w:line="240" w:lineRule="auto"/>
        <w:ind w:left="20" w:right="20" w:firstLine="300"/>
        <w:rPr>
          <w:sz w:val="24"/>
          <w:szCs w:val="24"/>
          <w:lang w:val="ru-RU"/>
        </w:rPr>
      </w:pPr>
      <w:r w:rsidRPr="00DB717B">
        <w:rPr>
          <w:sz w:val="24"/>
          <w:szCs w:val="24"/>
          <w:lang w:val="ru-RU"/>
        </w:rPr>
        <w:t>1. Спортсмен, играющий влево или правосторонней стойке с 1/2 стола, должен посылать разнонаправленные мячи (в том числе</w:t>
      </w:r>
    </w:p>
    <w:p w:rsidR="00DB717B" w:rsidRPr="00A63AE5" w:rsidRDefault="00DB717B" w:rsidP="00DB717B">
      <w:pPr>
        <w:pStyle w:val="41"/>
        <w:shd w:val="clear" w:color="auto" w:fill="auto"/>
        <w:spacing w:line="240" w:lineRule="auto"/>
        <w:ind w:left="20" w:firstLine="280"/>
        <w:rPr>
          <w:rStyle w:val="25"/>
          <w:sz w:val="24"/>
          <w:szCs w:val="24"/>
        </w:rPr>
      </w:pPr>
      <w:r w:rsidRPr="00A63AE5">
        <w:rPr>
          <w:rStyle w:val="25"/>
          <w:sz w:val="24"/>
          <w:szCs w:val="24"/>
        </w:rPr>
        <w:t>и при приеме подачи). В случае попадания дважды подряд в одну и ту же треть стола он штрафуется.</w:t>
      </w:r>
    </w:p>
    <w:p w:rsidR="00DB717B" w:rsidRPr="00A63AE5" w:rsidRDefault="00DB717B" w:rsidP="00DB717B">
      <w:pPr>
        <w:pStyle w:val="41"/>
        <w:shd w:val="clear" w:color="auto" w:fill="auto"/>
        <w:spacing w:line="240" w:lineRule="auto"/>
        <w:ind w:left="20" w:firstLine="280"/>
        <w:rPr>
          <w:rStyle w:val="25"/>
          <w:sz w:val="24"/>
          <w:szCs w:val="24"/>
        </w:rPr>
      </w:pPr>
      <w:r w:rsidRPr="00A63AE5">
        <w:rPr>
          <w:rStyle w:val="25"/>
          <w:sz w:val="24"/>
          <w:szCs w:val="24"/>
        </w:rPr>
        <w:t>2 Игрок, выполняющий топ-спин, подает справа мячи с верхним вращением, игрок, выполняющий срезки, подает справа мячи с ниж</w:t>
      </w:r>
      <w:r w:rsidRPr="00A63AE5">
        <w:rPr>
          <w:rStyle w:val="25"/>
          <w:sz w:val="24"/>
          <w:szCs w:val="24"/>
        </w:rPr>
        <w:softHyphen/>
        <w:t>ним вращением. Спортсмен, играющий с 1/2 стола, должен посылать мяч на левую 1/3 часть стола, а его соперник - в установленную поло</w:t>
      </w:r>
      <w:r w:rsidRPr="00A63AE5">
        <w:rPr>
          <w:rStyle w:val="25"/>
          <w:sz w:val="24"/>
          <w:szCs w:val="24"/>
        </w:rPr>
        <w:softHyphen/>
        <w:t>вину стола. Спортсмен, выполняющий топ-спин, может сыграть под</w:t>
      </w:r>
      <w:r w:rsidRPr="00A63AE5">
        <w:rPr>
          <w:rStyle w:val="25"/>
          <w:sz w:val="24"/>
          <w:szCs w:val="24"/>
        </w:rPr>
        <w:softHyphen/>
        <w:t>резкой только 1 раз в розыгрыше каждого очка, спортсмен, выполня</w:t>
      </w:r>
      <w:r w:rsidRPr="00A63AE5">
        <w:rPr>
          <w:rStyle w:val="25"/>
          <w:sz w:val="24"/>
          <w:szCs w:val="24"/>
        </w:rPr>
        <w:softHyphen/>
        <w:t>ющий срезки, как минимум первый мяч должен сыграть срезкой, пос</w:t>
      </w:r>
      <w:r w:rsidRPr="00A63AE5">
        <w:rPr>
          <w:rStyle w:val="25"/>
          <w:sz w:val="24"/>
          <w:szCs w:val="24"/>
        </w:rPr>
        <w:softHyphen/>
        <w:t>ле чего может выполнять другие удары. Счет ведется до 11 - по 5 подач с каждой стороны, при счете 10:10 подача поочередно переходит от одного игрока к другому. После окончания партии игроки меняются сторонами, соответственно изменяются их установки на игру. По</w:t>
      </w:r>
      <w:r w:rsidRPr="00A63AE5">
        <w:rPr>
          <w:rStyle w:val="25"/>
          <w:sz w:val="24"/>
          <w:szCs w:val="24"/>
        </w:rPr>
        <w:softHyphen/>
        <w:t>беждает тот, кто первым наберет 11 очков, а при счете 10:10- тот, кто выиграет с перевесом в 2 очка.</w:t>
      </w:r>
    </w:p>
    <w:p w:rsidR="00DB717B" w:rsidRPr="00DB717B" w:rsidRDefault="00DB717B" w:rsidP="00DB717B">
      <w:pPr>
        <w:pStyle w:val="41"/>
        <w:shd w:val="clear" w:color="auto" w:fill="auto"/>
        <w:spacing w:line="240" w:lineRule="auto"/>
        <w:ind w:left="20" w:right="20" w:firstLine="300"/>
        <w:rPr>
          <w:sz w:val="24"/>
          <w:szCs w:val="24"/>
          <w:lang w:val="ru-RU"/>
        </w:rPr>
      </w:pPr>
      <w:r w:rsidRPr="00A63AE5">
        <w:rPr>
          <w:rStyle w:val="afa"/>
          <w:sz w:val="24"/>
          <w:szCs w:val="24"/>
        </w:rPr>
        <w:t>В. Топ-спин по всему столу</w:t>
      </w:r>
      <w:r w:rsidRPr="00A63AE5">
        <w:rPr>
          <w:rStyle w:val="25"/>
          <w:sz w:val="24"/>
          <w:szCs w:val="24"/>
        </w:rPr>
        <w:t xml:space="preserve"> против удара срезкой без установок (играется 1 партия).</w:t>
      </w:r>
    </w:p>
    <w:p w:rsidR="00DB717B" w:rsidRPr="00A63AE5" w:rsidRDefault="00DB717B" w:rsidP="00DB717B">
      <w:pPr>
        <w:pStyle w:val="41"/>
        <w:shd w:val="clear" w:color="auto" w:fill="auto"/>
        <w:spacing w:line="240" w:lineRule="auto"/>
        <w:ind w:left="20" w:firstLine="300"/>
        <w:rPr>
          <w:sz w:val="24"/>
          <w:szCs w:val="24"/>
        </w:rPr>
      </w:pPr>
      <w:r w:rsidRPr="00A63AE5">
        <w:rPr>
          <w:rStyle w:val="33"/>
          <w:sz w:val="24"/>
          <w:szCs w:val="24"/>
        </w:rPr>
        <w:t>Конкретное содержание:</w:t>
      </w:r>
    </w:p>
    <w:p w:rsidR="00DB717B" w:rsidRPr="00DB717B" w:rsidRDefault="00DB717B" w:rsidP="00DB717B">
      <w:pPr>
        <w:pStyle w:val="41"/>
        <w:numPr>
          <w:ilvl w:val="0"/>
          <w:numId w:val="25"/>
        </w:numPr>
        <w:shd w:val="clear" w:color="auto" w:fill="auto"/>
        <w:tabs>
          <w:tab w:val="left" w:pos="486"/>
        </w:tabs>
        <w:spacing w:line="240" w:lineRule="auto"/>
        <w:ind w:left="900" w:right="20" w:hanging="360"/>
        <w:rPr>
          <w:sz w:val="24"/>
          <w:szCs w:val="24"/>
          <w:lang w:val="ru-RU"/>
        </w:rPr>
      </w:pPr>
      <w:r w:rsidRPr="00A63AE5">
        <w:rPr>
          <w:rStyle w:val="25"/>
          <w:sz w:val="24"/>
          <w:szCs w:val="24"/>
        </w:rPr>
        <w:t>выполнение топ-спина по всему столу против срезок без ограни</w:t>
      </w:r>
      <w:r w:rsidRPr="00A63AE5">
        <w:rPr>
          <w:rStyle w:val="25"/>
          <w:sz w:val="24"/>
          <w:szCs w:val="24"/>
        </w:rPr>
        <w:softHyphen/>
        <w:t>чений.</w:t>
      </w:r>
    </w:p>
    <w:p w:rsidR="00DB717B" w:rsidRPr="00DB717B" w:rsidRDefault="00DB717B" w:rsidP="00DB717B">
      <w:pPr>
        <w:pStyle w:val="41"/>
        <w:shd w:val="clear" w:color="auto" w:fill="auto"/>
        <w:spacing w:line="240" w:lineRule="auto"/>
        <w:ind w:left="20" w:firstLine="300"/>
        <w:rPr>
          <w:sz w:val="24"/>
          <w:szCs w:val="24"/>
          <w:lang w:val="ru-RU"/>
        </w:rPr>
      </w:pPr>
      <w:r w:rsidRPr="00A63AE5">
        <w:rPr>
          <w:rStyle w:val="33"/>
          <w:sz w:val="24"/>
          <w:szCs w:val="24"/>
        </w:rPr>
        <w:t>Требования</w:t>
      </w:r>
    </w:p>
    <w:p w:rsidR="00DB717B" w:rsidRPr="00DB717B" w:rsidRDefault="00DB717B" w:rsidP="00DB717B">
      <w:pPr>
        <w:pStyle w:val="41"/>
        <w:shd w:val="clear" w:color="auto" w:fill="auto"/>
        <w:spacing w:line="240" w:lineRule="auto"/>
        <w:ind w:left="20" w:firstLine="300"/>
        <w:rPr>
          <w:sz w:val="24"/>
          <w:szCs w:val="24"/>
          <w:lang w:val="ru-RU"/>
        </w:rPr>
      </w:pPr>
      <w:r w:rsidRPr="00DB717B">
        <w:rPr>
          <w:sz w:val="24"/>
          <w:szCs w:val="24"/>
          <w:lang w:val="ru-RU"/>
        </w:rPr>
        <w:t xml:space="preserve">1. </w:t>
      </w:r>
      <w:r w:rsidRPr="00A63AE5">
        <w:rPr>
          <w:rStyle w:val="25"/>
          <w:sz w:val="24"/>
          <w:szCs w:val="24"/>
        </w:rPr>
        <w:t>Спортсмен, выполняющий топ-спин, подает справа мячи с верх</w:t>
      </w:r>
      <w:r w:rsidRPr="00A63AE5">
        <w:rPr>
          <w:rStyle w:val="25"/>
          <w:sz w:val="24"/>
          <w:szCs w:val="24"/>
        </w:rPr>
        <w:softHyphen/>
        <w:t>ним вращением в любую точку стола на стороне соперника; спортсмен, выполняющий срезки, подает справа мячи с нижним вращением в лю</w:t>
      </w:r>
      <w:r w:rsidRPr="00A63AE5">
        <w:rPr>
          <w:rStyle w:val="25"/>
          <w:sz w:val="24"/>
          <w:szCs w:val="24"/>
        </w:rPr>
        <w:softHyphen/>
        <w:t>бую точку на стороне соперника. Спортсмен, выполняющий топ-спин, может сыграть подрезкой только один раз в розыгрыше каждого очка; спортсмен, выполняющий срезки, как минимум первый мяч должен сыграть срезкой, после чего может выполнять другие удары.</w:t>
      </w:r>
    </w:p>
    <w:p w:rsidR="00DB717B" w:rsidRPr="00A63AE5" w:rsidRDefault="00DB717B" w:rsidP="00DB717B">
      <w:pPr>
        <w:pStyle w:val="41"/>
        <w:shd w:val="clear" w:color="auto" w:fill="auto"/>
        <w:spacing w:line="240" w:lineRule="auto"/>
        <w:ind w:left="20" w:firstLine="280"/>
        <w:rPr>
          <w:rStyle w:val="25"/>
          <w:sz w:val="24"/>
          <w:szCs w:val="24"/>
        </w:rPr>
      </w:pPr>
      <w:r w:rsidRPr="00DB717B">
        <w:rPr>
          <w:rStyle w:val="75pt"/>
          <w:sz w:val="24"/>
          <w:szCs w:val="24"/>
          <w:lang w:val="ru-RU"/>
        </w:rPr>
        <w:t>2.</w:t>
      </w:r>
      <w:r w:rsidRPr="00A63AE5">
        <w:rPr>
          <w:rStyle w:val="25"/>
          <w:sz w:val="24"/>
          <w:szCs w:val="24"/>
        </w:rPr>
        <w:t xml:space="preserve"> Партия играется до 11 очков, каждый подает по 5 подач, при равном счете 10:10 подача поочередно переходит от одного к друго</w:t>
      </w:r>
      <w:r w:rsidRPr="00A63AE5">
        <w:rPr>
          <w:rStyle w:val="25"/>
          <w:sz w:val="24"/>
          <w:szCs w:val="24"/>
        </w:rPr>
        <w:softHyphen/>
        <w:t>му. Побеждает тот, кто первым наберет 11 очков, а при счете 10:10 — тот, кто выиграет перевесом в 2 очка.</w:t>
      </w:r>
    </w:p>
    <w:p w:rsidR="00DB717B" w:rsidRPr="00A63AE5" w:rsidRDefault="00DB717B" w:rsidP="00DB717B">
      <w:pPr>
        <w:keepNext/>
        <w:keepLines/>
        <w:ind w:left="20" w:firstLine="300"/>
        <w:jc w:val="left"/>
        <w:rPr>
          <w:rFonts w:ascii="Times New Roman" w:hAnsi="Times New Roman" w:cs="Times New Roman"/>
          <w:sz w:val="24"/>
          <w:szCs w:val="24"/>
        </w:rPr>
      </w:pPr>
      <w:bookmarkStart w:id="5" w:name="bookmark2"/>
      <w:r w:rsidRPr="00A63AE5">
        <w:rPr>
          <w:rStyle w:val="13"/>
          <w:rFonts w:eastAsiaTheme="minorHAnsi"/>
          <w:b w:val="0"/>
          <w:bCs w:val="0"/>
          <w:sz w:val="24"/>
          <w:szCs w:val="24"/>
        </w:rPr>
        <w:t>III. Защита - защита</w:t>
      </w:r>
      <w:bookmarkEnd w:id="5"/>
    </w:p>
    <w:p w:rsidR="00DB717B" w:rsidRPr="00DB717B" w:rsidRDefault="00DB717B" w:rsidP="00DB717B">
      <w:pPr>
        <w:pStyle w:val="41"/>
        <w:shd w:val="clear" w:color="auto" w:fill="auto"/>
        <w:spacing w:line="240" w:lineRule="auto"/>
        <w:ind w:left="20" w:right="20" w:firstLine="300"/>
        <w:rPr>
          <w:sz w:val="24"/>
          <w:szCs w:val="24"/>
          <w:lang w:val="ru-RU"/>
        </w:rPr>
      </w:pPr>
      <w:r w:rsidRPr="00A63AE5">
        <w:rPr>
          <w:rStyle w:val="afa"/>
          <w:sz w:val="24"/>
          <w:szCs w:val="24"/>
        </w:rPr>
        <w:t>А Игра на 1/2</w:t>
      </w:r>
      <w:r w:rsidRPr="00A63AE5">
        <w:rPr>
          <w:rStyle w:val="33"/>
          <w:sz w:val="24"/>
          <w:szCs w:val="24"/>
        </w:rPr>
        <w:t xml:space="preserve"> </w:t>
      </w:r>
      <w:r w:rsidRPr="00A63AE5">
        <w:rPr>
          <w:rStyle w:val="afa"/>
          <w:sz w:val="24"/>
          <w:szCs w:val="24"/>
        </w:rPr>
        <w:t>стола</w:t>
      </w:r>
      <w:r w:rsidRPr="00A63AE5">
        <w:rPr>
          <w:rStyle w:val="25"/>
          <w:sz w:val="24"/>
          <w:szCs w:val="24"/>
        </w:rPr>
        <w:t xml:space="preserve"> (из четырех вариантов разметки жеребьевкой выбирается один, играется 1 партия).</w:t>
      </w:r>
    </w:p>
    <w:p w:rsidR="00DB717B" w:rsidRPr="00A63AE5" w:rsidRDefault="00DB717B" w:rsidP="00DB717B">
      <w:pPr>
        <w:pStyle w:val="41"/>
        <w:shd w:val="clear" w:color="auto" w:fill="auto"/>
        <w:spacing w:line="240" w:lineRule="auto"/>
        <w:ind w:left="20" w:firstLine="300"/>
        <w:rPr>
          <w:sz w:val="24"/>
          <w:szCs w:val="24"/>
        </w:rPr>
      </w:pPr>
      <w:r w:rsidRPr="00A63AE5">
        <w:rPr>
          <w:rStyle w:val="33"/>
          <w:sz w:val="24"/>
          <w:szCs w:val="24"/>
        </w:rPr>
        <w:t>Конкретное содержание:</w:t>
      </w:r>
    </w:p>
    <w:p w:rsidR="00DB717B" w:rsidRPr="00DB717B" w:rsidRDefault="00DB717B" w:rsidP="00DB717B">
      <w:pPr>
        <w:pStyle w:val="41"/>
        <w:numPr>
          <w:ilvl w:val="0"/>
          <w:numId w:val="25"/>
        </w:numPr>
        <w:shd w:val="clear" w:color="auto" w:fill="auto"/>
        <w:tabs>
          <w:tab w:val="left" w:pos="486"/>
        </w:tabs>
        <w:spacing w:line="240" w:lineRule="auto"/>
        <w:ind w:left="900" w:hanging="360"/>
        <w:rPr>
          <w:sz w:val="24"/>
          <w:szCs w:val="24"/>
          <w:lang w:val="ru-RU"/>
        </w:rPr>
      </w:pPr>
      <w:r w:rsidRPr="00A63AE5">
        <w:rPr>
          <w:rStyle w:val="25"/>
          <w:sz w:val="24"/>
          <w:szCs w:val="24"/>
        </w:rPr>
        <w:t>обмен резаными ударами по диагонали справа направо;</w:t>
      </w:r>
    </w:p>
    <w:p w:rsidR="00DB717B" w:rsidRPr="00DB717B" w:rsidRDefault="00DB717B" w:rsidP="00DB717B">
      <w:pPr>
        <w:pStyle w:val="41"/>
        <w:numPr>
          <w:ilvl w:val="0"/>
          <w:numId w:val="25"/>
        </w:numPr>
        <w:shd w:val="clear" w:color="auto" w:fill="auto"/>
        <w:tabs>
          <w:tab w:val="left" w:pos="486"/>
        </w:tabs>
        <w:spacing w:line="240" w:lineRule="auto"/>
        <w:ind w:left="900" w:hanging="360"/>
        <w:rPr>
          <w:sz w:val="24"/>
          <w:szCs w:val="24"/>
          <w:lang w:val="ru-RU"/>
        </w:rPr>
      </w:pPr>
      <w:r w:rsidRPr="00A63AE5">
        <w:rPr>
          <w:rStyle w:val="25"/>
          <w:sz w:val="24"/>
          <w:szCs w:val="24"/>
        </w:rPr>
        <w:t>обмен резаными ударами по диагонали слева налево;</w:t>
      </w:r>
    </w:p>
    <w:p w:rsidR="00DB717B" w:rsidRPr="00DB717B" w:rsidRDefault="00DB717B" w:rsidP="00DB717B">
      <w:pPr>
        <w:pStyle w:val="41"/>
        <w:numPr>
          <w:ilvl w:val="0"/>
          <w:numId w:val="25"/>
        </w:numPr>
        <w:shd w:val="clear" w:color="auto" w:fill="auto"/>
        <w:tabs>
          <w:tab w:val="left" w:pos="486"/>
        </w:tabs>
        <w:spacing w:line="240" w:lineRule="auto"/>
        <w:ind w:left="900" w:hanging="360"/>
        <w:rPr>
          <w:sz w:val="24"/>
          <w:szCs w:val="24"/>
          <w:lang w:val="ru-RU"/>
        </w:rPr>
      </w:pPr>
      <w:r w:rsidRPr="00A63AE5">
        <w:rPr>
          <w:rStyle w:val="25"/>
          <w:sz w:val="24"/>
          <w:szCs w:val="24"/>
        </w:rPr>
        <w:lastRenderedPageBreak/>
        <w:t>обмен резаными ударами по прямой с правой половины на левую;</w:t>
      </w:r>
    </w:p>
    <w:p w:rsidR="00DB717B" w:rsidRPr="00DB717B" w:rsidRDefault="00DB717B" w:rsidP="00DB717B">
      <w:pPr>
        <w:pStyle w:val="41"/>
        <w:numPr>
          <w:ilvl w:val="0"/>
          <w:numId w:val="25"/>
        </w:numPr>
        <w:shd w:val="clear" w:color="auto" w:fill="auto"/>
        <w:tabs>
          <w:tab w:val="left" w:pos="486"/>
        </w:tabs>
        <w:spacing w:line="240" w:lineRule="auto"/>
        <w:ind w:left="900" w:hanging="360"/>
        <w:rPr>
          <w:sz w:val="24"/>
          <w:szCs w:val="24"/>
          <w:lang w:val="ru-RU"/>
        </w:rPr>
      </w:pPr>
      <w:r w:rsidRPr="00A63AE5">
        <w:rPr>
          <w:rStyle w:val="25"/>
          <w:sz w:val="24"/>
          <w:szCs w:val="24"/>
        </w:rPr>
        <w:t xml:space="preserve">обмен </w:t>
      </w:r>
      <w:r w:rsidRPr="00A63AE5">
        <w:rPr>
          <w:rStyle w:val="7pt"/>
          <w:sz w:val="24"/>
          <w:szCs w:val="24"/>
        </w:rPr>
        <w:t xml:space="preserve">ударами </w:t>
      </w:r>
      <w:r w:rsidRPr="00A63AE5">
        <w:rPr>
          <w:rStyle w:val="25"/>
          <w:sz w:val="24"/>
          <w:szCs w:val="24"/>
        </w:rPr>
        <w:t>по прямой с левой половины на правую.</w:t>
      </w:r>
    </w:p>
    <w:p w:rsidR="00DB717B" w:rsidRPr="00DB717B" w:rsidRDefault="00DB717B" w:rsidP="00DB717B">
      <w:pPr>
        <w:pStyle w:val="41"/>
        <w:shd w:val="clear" w:color="auto" w:fill="auto"/>
        <w:spacing w:line="240" w:lineRule="auto"/>
        <w:ind w:left="20" w:firstLine="260"/>
        <w:rPr>
          <w:sz w:val="24"/>
          <w:szCs w:val="24"/>
          <w:lang w:val="ru-RU"/>
        </w:rPr>
      </w:pPr>
      <w:r w:rsidRPr="00A63AE5">
        <w:rPr>
          <w:rStyle w:val="33"/>
          <w:sz w:val="24"/>
          <w:szCs w:val="24"/>
        </w:rPr>
        <w:t>Требования</w:t>
      </w:r>
    </w:p>
    <w:p w:rsidR="00DB717B" w:rsidRPr="00DB717B" w:rsidRDefault="00DB717B" w:rsidP="00DB717B">
      <w:pPr>
        <w:pStyle w:val="41"/>
        <w:shd w:val="clear" w:color="auto" w:fill="auto"/>
        <w:spacing w:line="240" w:lineRule="auto"/>
        <w:ind w:left="20" w:firstLine="280"/>
        <w:rPr>
          <w:color w:val="000000"/>
          <w:sz w:val="24"/>
          <w:szCs w:val="24"/>
          <w:shd w:val="clear" w:color="auto" w:fill="FFFFFF"/>
          <w:lang w:val="ru-RU"/>
        </w:rPr>
      </w:pPr>
      <w:r w:rsidRPr="00A63AE5">
        <w:rPr>
          <w:rStyle w:val="25"/>
          <w:sz w:val="24"/>
          <w:szCs w:val="24"/>
        </w:rPr>
        <w:t>1. Игра ведется в пределах ограниченного игрового поля по пра</w:t>
      </w:r>
      <w:r w:rsidRPr="00A63AE5">
        <w:rPr>
          <w:rStyle w:val="25"/>
          <w:sz w:val="24"/>
          <w:szCs w:val="24"/>
        </w:rPr>
        <w:softHyphen/>
        <w:t>вилам официальных соревнований.</w:t>
      </w:r>
    </w:p>
    <w:p w:rsidR="00DB717B" w:rsidRPr="00DB717B" w:rsidRDefault="00DB717B" w:rsidP="00DB717B">
      <w:pPr>
        <w:pStyle w:val="41"/>
        <w:shd w:val="clear" w:color="auto" w:fill="auto"/>
        <w:tabs>
          <w:tab w:val="left" w:pos="477"/>
        </w:tabs>
        <w:spacing w:line="240" w:lineRule="auto"/>
        <w:ind w:right="20"/>
        <w:rPr>
          <w:sz w:val="24"/>
          <w:szCs w:val="24"/>
          <w:lang w:val="ru-RU"/>
        </w:rPr>
      </w:pPr>
      <w:r w:rsidRPr="00A63AE5">
        <w:rPr>
          <w:rStyle w:val="25"/>
          <w:sz w:val="24"/>
          <w:szCs w:val="24"/>
        </w:rPr>
        <w:t xml:space="preserve">     2. Партия играется до 11 очков, каждый подает по 5 подач, при равном счете 10:10 подача поочередно переходит от одного к друго</w:t>
      </w:r>
      <w:r w:rsidRPr="00A63AE5">
        <w:rPr>
          <w:rStyle w:val="25"/>
          <w:sz w:val="24"/>
          <w:szCs w:val="24"/>
        </w:rPr>
        <w:softHyphen/>
        <w:t>му. Побеждает тот, кто первым наберет 11 очков, а при счете 10:10 — тот, кто выиграет с перевесом в 2 очка.</w:t>
      </w:r>
    </w:p>
    <w:p w:rsidR="00DB717B" w:rsidRPr="00DB717B" w:rsidRDefault="00DB717B" w:rsidP="00DB717B">
      <w:pPr>
        <w:pStyle w:val="41"/>
        <w:shd w:val="clear" w:color="auto" w:fill="auto"/>
        <w:spacing w:line="240" w:lineRule="auto"/>
        <w:ind w:left="20" w:right="20" w:firstLine="260"/>
        <w:rPr>
          <w:sz w:val="24"/>
          <w:szCs w:val="24"/>
          <w:lang w:val="ru-RU"/>
        </w:rPr>
      </w:pPr>
      <w:r w:rsidRPr="00A63AE5">
        <w:rPr>
          <w:rStyle w:val="afa"/>
          <w:sz w:val="24"/>
          <w:szCs w:val="24"/>
        </w:rPr>
        <w:t>Б. Игра атакующими ударами с 1/2 стола</w:t>
      </w:r>
      <w:r w:rsidRPr="00A63AE5">
        <w:rPr>
          <w:rStyle w:val="25"/>
          <w:sz w:val="24"/>
          <w:szCs w:val="24"/>
        </w:rPr>
        <w:t xml:space="preserve"> против срезок с 1/2 стола, (из четырех вариантов разметки стола жеребьевкой выбирается один, играются 2 партии, каждый игрок на каждой стороне стола играет по одной партии).</w:t>
      </w:r>
    </w:p>
    <w:p w:rsidR="00DB717B" w:rsidRPr="00A63AE5" w:rsidRDefault="00DB717B" w:rsidP="00DB717B">
      <w:pPr>
        <w:pStyle w:val="41"/>
        <w:shd w:val="clear" w:color="auto" w:fill="auto"/>
        <w:spacing w:line="240" w:lineRule="auto"/>
        <w:ind w:left="20" w:firstLine="260"/>
        <w:rPr>
          <w:sz w:val="24"/>
          <w:szCs w:val="24"/>
        </w:rPr>
      </w:pPr>
      <w:r w:rsidRPr="00A63AE5">
        <w:rPr>
          <w:rStyle w:val="33"/>
          <w:sz w:val="24"/>
          <w:szCs w:val="24"/>
        </w:rPr>
        <w:t>Конкретное содержание:</w:t>
      </w:r>
    </w:p>
    <w:p w:rsidR="00DB717B" w:rsidRPr="00DB717B" w:rsidRDefault="00DB717B" w:rsidP="003111A6">
      <w:pPr>
        <w:pStyle w:val="41"/>
        <w:numPr>
          <w:ilvl w:val="0"/>
          <w:numId w:val="25"/>
        </w:numPr>
        <w:shd w:val="clear" w:color="auto" w:fill="auto"/>
        <w:tabs>
          <w:tab w:val="left" w:pos="477"/>
        </w:tabs>
        <w:spacing w:line="240" w:lineRule="auto"/>
        <w:ind w:left="-142" w:right="20" w:firstLine="682"/>
        <w:rPr>
          <w:sz w:val="24"/>
          <w:szCs w:val="24"/>
          <w:lang w:val="ru-RU"/>
        </w:rPr>
      </w:pPr>
      <w:r w:rsidRPr="00A63AE5">
        <w:rPr>
          <w:rStyle w:val="25"/>
          <w:sz w:val="24"/>
          <w:szCs w:val="24"/>
        </w:rPr>
        <w:t>игра атакующими ударами против срезок с правой половины на правую;</w:t>
      </w:r>
    </w:p>
    <w:p w:rsidR="00DB717B" w:rsidRPr="00DB717B" w:rsidRDefault="00DB717B" w:rsidP="003111A6">
      <w:pPr>
        <w:pStyle w:val="41"/>
        <w:numPr>
          <w:ilvl w:val="0"/>
          <w:numId w:val="25"/>
        </w:numPr>
        <w:shd w:val="clear" w:color="auto" w:fill="auto"/>
        <w:tabs>
          <w:tab w:val="left" w:pos="477"/>
        </w:tabs>
        <w:spacing w:line="240" w:lineRule="auto"/>
        <w:ind w:left="-142" w:firstLine="682"/>
        <w:rPr>
          <w:sz w:val="24"/>
          <w:szCs w:val="24"/>
          <w:lang w:val="ru-RU"/>
        </w:rPr>
      </w:pPr>
      <w:r w:rsidRPr="00A63AE5">
        <w:rPr>
          <w:rStyle w:val="25"/>
          <w:sz w:val="24"/>
          <w:szCs w:val="24"/>
        </w:rPr>
        <w:t>игра атакующими ударами против срезок с левой половины на левую;</w:t>
      </w:r>
    </w:p>
    <w:p w:rsidR="00DB717B" w:rsidRPr="00DB717B" w:rsidRDefault="00DB717B" w:rsidP="003111A6">
      <w:pPr>
        <w:pStyle w:val="41"/>
        <w:numPr>
          <w:ilvl w:val="0"/>
          <w:numId w:val="25"/>
        </w:numPr>
        <w:shd w:val="clear" w:color="auto" w:fill="auto"/>
        <w:tabs>
          <w:tab w:val="left" w:pos="477"/>
        </w:tabs>
        <w:spacing w:line="240" w:lineRule="auto"/>
        <w:ind w:left="-142" w:right="20" w:firstLine="682"/>
        <w:rPr>
          <w:sz w:val="24"/>
          <w:szCs w:val="24"/>
          <w:lang w:val="ru-RU"/>
        </w:rPr>
      </w:pPr>
      <w:r w:rsidRPr="00A63AE5">
        <w:rPr>
          <w:rStyle w:val="25"/>
          <w:sz w:val="24"/>
          <w:szCs w:val="24"/>
        </w:rPr>
        <w:t>игра атакующими ударами против срезок по прямой с правой половины на левую;</w:t>
      </w:r>
    </w:p>
    <w:p w:rsidR="00DB717B" w:rsidRPr="00DB717B" w:rsidRDefault="00DB717B" w:rsidP="003111A6">
      <w:pPr>
        <w:pStyle w:val="41"/>
        <w:numPr>
          <w:ilvl w:val="0"/>
          <w:numId w:val="25"/>
        </w:numPr>
        <w:shd w:val="clear" w:color="auto" w:fill="auto"/>
        <w:tabs>
          <w:tab w:val="left" w:pos="477"/>
        </w:tabs>
        <w:spacing w:line="240" w:lineRule="auto"/>
        <w:ind w:left="-142" w:right="20" w:firstLine="682"/>
        <w:rPr>
          <w:sz w:val="24"/>
          <w:szCs w:val="24"/>
          <w:lang w:val="ru-RU"/>
        </w:rPr>
      </w:pPr>
      <w:r w:rsidRPr="00A63AE5">
        <w:rPr>
          <w:rStyle w:val="25"/>
          <w:sz w:val="24"/>
          <w:szCs w:val="24"/>
        </w:rPr>
        <w:t>игра атакующими ударами против срезок по прямой с левой по</w:t>
      </w:r>
      <w:r w:rsidRPr="00A63AE5">
        <w:rPr>
          <w:rStyle w:val="25"/>
          <w:sz w:val="24"/>
          <w:szCs w:val="24"/>
        </w:rPr>
        <w:softHyphen/>
        <w:t>ловины на правую.</w:t>
      </w:r>
    </w:p>
    <w:p w:rsidR="00DB717B" w:rsidRPr="00DB717B" w:rsidRDefault="00DB717B" w:rsidP="003111A6">
      <w:pPr>
        <w:pStyle w:val="41"/>
        <w:shd w:val="clear" w:color="auto" w:fill="auto"/>
        <w:spacing w:line="240" w:lineRule="auto"/>
        <w:ind w:left="-142" w:firstLine="682"/>
        <w:rPr>
          <w:sz w:val="24"/>
          <w:szCs w:val="24"/>
          <w:lang w:val="ru-RU"/>
        </w:rPr>
      </w:pPr>
      <w:r w:rsidRPr="00A63AE5">
        <w:rPr>
          <w:rStyle w:val="33"/>
          <w:sz w:val="24"/>
          <w:szCs w:val="24"/>
        </w:rPr>
        <w:t>Требования</w:t>
      </w:r>
    </w:p>
    <w:p w:rsidR="00DB717B" w:rsidRPr="00DB717B" w:rsidRDefault="00DB717B" w:rsidP="003111A6">
      <w:pPr>
        <w:pStyle w:val="41"/>
        <w:shd w:val="clear" w:color="auto" w:fill="auto"/>
        <w:spacing w:line="240" w:lineRule="auto"/>
        <w:ind w:left="-142" w:firstLine="682"/>
        <w:rPr>
          <w:sz w:val="24"/>
          <w:szCs w:val="24"/>
          <w:lang w:val="ru-RU"/>
        </w:rPr>
      </w:pPr>
      <w:r w:rsidRPr="00DB717B">
        <w:rPr>
          <w:sz w:val="24"/>
          <w:szCs w:val="24"/>
          <w:lang w:val="ru-RU"/>
        </w:rPr>
        <w:t xml:space="preserve">1. </w:t>
      </w:r>
      <w:r w:rsidRPr="00A63AE5">
        <w:rPr>
          <w:rStyle w:val="25"/>
          <w:sz w:val="24"/>
          <w:szCs w:val="24"/>
        </w:rPr>
        <w:t>Спортсмен, выполняющий удар, подает справа мячи с верхним вращением, в противном случае подача повторяется, при умышлен</w:t>
      </w:r>
      <w:r w:rsidRPr="00A63AE5">
        <w:rPr>
          <w:rStyle w:val="25"/>
          <w:sz w:val="24"/>
          <w:szCs w:val="24"/>
        </w:rPr>
        <w:softHyphen/>
        <w:t>ной подаче укороченного мяча игрок сначала предупреждается, а за</w:t>
      </w:r>
      <w:r w:rsidRPr="00A63AE5">
        <w:rPr>
          <w:rStyle w:val="25"/>
          <w:sz w:val="24"/>
          <w:szCs w:val="24"/>
        </w:rPr>
        <w:softHyphen/>
        <w:t>тем подвергается штрафу; спортсмен, выполняющий срезки, подает мячи с нижним вращением. Спортсмен, выполняющий атакующие удары, может принять подачу соперника подрезкой, а в дальнейшем должен играть только ударами; спортсмен, выполняющий срезки, должен играть только срезками.</w:t>
      </w:r>
    </w:p>
    <w:p w:rsidR="00DB717B" w:rsidRPr="00A63AE5" w:rsidRDefault="00DB717B" w:rsidP="00DB717B">
      <w:pPr>
        <w:pStyle w:val="41"/>
        <w:shd w:val="clear" w:color="auto" w:fill="auto"/>
        <w:spacing w:line="240" w:lineRule="auto"/>
        <w:ind w:left="20" w:firstLine="260"/>
        <w:rPr>
          <w:rStyle w:val="25"/>
          <w:sz w:val="24"/>
          <w:szCs w:val="24"/>
        </w:rPr>
      </w:pPr>
      <w:r w:rsidRPr="00DB717B">
        <w:rPr>
          <w:sz w:val="24"/>
          <w:szCs w:val="24"/>
          <w:lang w:val="ru-RU"/>
        </w:rPr>
        <w:t xml:space="preserve">2.  </w:t>
      </w:r>
      <w:r w:rsidRPr="00A63AE5">
        <w:rPr>
          <w:rStyle w:val="25"/>
          <w:sz w:val="24"/>
          <w:szCs w:val="24"/>
        </w:rPr>
        <w:t>Счет ведется до 11 - по 5 подач с каждой стороны, при счете 10:10 подача поочередно переходит от одного к другому. После окон</w:t>
      </w:r>
      <w:r w:rsidRPr="00A63AE5">
        <w:rPr>
          <w:rStyle w:val="25"/>
          <w:sz w:val="24"/>
          <w:szCs w:val="24"/>
        </w:rPr>
        <w:softHyphen/>
        <w:t>чания партии игроки меняются сторонами, и соответственно изменя</w:t>
      </w:r>
      <w:r w:rsidRPr="00A63AE5">
        <w:rPr>
          <w:rStyle w:val="25"/>
          <w:sz w:val="24"/>
          <w:szCs w:val="24"/>
        </w:rPr>
        <w:softHyphen/>
        <w:t>ются их установки на игру. Побеждает тот, кто первым наберет 11 очков, а при счете 10:10 - тот, кто выиграет с перевесом в 2 очка.</w:t>
      </w:r>
    </w:p>
    <w:p w:rsidR="00DB717B" w:rsidRPr="00DB717B" w:rsidRDefault="00DB717B" w:rsidP="00DB717B">
      <w:pPr>
        <w:pStyle w:val="32"/>
        <w:shd w:val="clear" w:color="auto" w:fill="auto"/>
        <w:spacing w:before="0" w:after="0" w:line="240" w:lineRule="auto"/>
        <w:ind w:right="120"/>
        <w:rPr>
          <w:b w:val="0"/>
          <w:i w:val="0"/>
          <w:sz w:val="24"/>
          <w:szCs w:val="24"/>
          <w:lang w:val="ru-RU"/>
        </w:rPr>
      </w:pPr>
    </w:p>
    <w:p w:rsidR="00DB717B" w:rsidRPr="00DB717B" w:rsidRDefault="00DB717B" w:rsidP="00DB717B">
      <w:pPr>
        <w:pStyle w:val="32"/>
        <w:shd w:val="clear" w:color="auto" w:fill="auto"/>
        <w:spacing w:before="0" w:after="0" w:line="240" w:lineRule="auto"/>
        <w:ind w:right="120"/>
        <w:rPr>
          <w:b w:val="0"/>
          <w:sz w:val="24"/>
          <w:szCs w:val="24"/>
          <w:lang w:val="ru-RU"/>
        </w:rPr>
      </w:pPr>
      <w:r w:rsidRPr="00DB717B">
        <w:rPr>
          <w:b w:val="0"/>
          <w:sz w:val="24"/>
          <w:szCs w:val="24"/>
          <w:lang w:val="ru-RU"/>
        </w:rPr>
        <w:t xml:space="preserve">ЭТАП УГЛУБЛЕННОЙ СПЕЦИАЛИЗАЦИИ </w:t>
      </w:r>
    </w:p>
    <w:p w:rsidR="00DB717B" w:rsidRPr="00DB717B" w:rsidRDefault="00DB717B" w:rsidP="00DB717B">
      <w:pPr>
        <w:pStyle w:val="32"/>
        <w:shd w:val="clear" w:color="auto" w:fill="auto"/>
        <w:spacing w:before="0" w:after="0" w:line="240" w:lineRule="auto"/>
        <w:ind w:right="120"/>
        <w:rPr>
          <w:sz w:val="24"/>
          <w:szCs w:val="24"/>
          <w:lang w:val="ru-RU"/>
        </w:rPr>
      </w:pPr>
      <w:r w:rsidRPr="00DB717B">
        <w:rPr>
          <w:sz w:val="24"/>
          <w:szCs w:val="24"/>
          <w:lang w:val="ru-RU"/>
        </w:rPr>
        <w:t>Тестирование технико-тактической подготовленности</w:t>
      </w:r>
    </w:p>
    <w:p w:rsidR="00DB717B" w:rsidRPr="00DB717B" w:rsidRDefault="00DB717B" w:rsidP="00DB717B">
      <w:pPr>
        <w:pStyle w:val="41"/>
        <w:shd w:val="clear" w:color="auto" w:fill="auto"/>
        <w:spacing w:line="240" w:lineRule="auto"/>
        <w:ind w:left="20" w:right="20" w:firstLine="260"/>
        <w:rPr>
          <w:sz w:val="24"/>
          <w:szCs w:val="24"/>
          <w:lang w:val="ru-RU"/>
        </w:rPr>
      </w:pPr>
      <w:r w:rsidRPr="00A63AE5">
        <w:rPr>
          <w:rStyle w:val="25"/>
          <w:sz w:val="24"/>
          <w:szCs w:val="24"/>
        </w:rPr>
        <w:t>Организация тестирования: состязания по базовой технике и так</w:t>
      </w:r>
      <w:r w:rsidRPr="00A63AE5">
        <w:rPr>
          <w:rStyle w:val="25"/>
          <w:sz w:val="24"/>
          <w:szCs w:val="24"/>
        </w:rPr>
        <w:softHyphen/>
        <w:t>тике (тест-состязания) проводятся в ходе детских соревнований.</w:t>
      </w:r>
    </w:p>
    <w:p w:rsidR="00DB717B" w:rsidRPr="00DB717B" w:rsidRDefault="00DB717B" w:rsidP="00DB717B">
      <w:pPr>
        <w:pStyle w:val="41"/>
        <w:shd w:val="clear" w:color="auto" w:fill="auto"/>
        <w:spacing w:line="240" w:lineRule="auto"/>
        <w:ind w:left="20" w:firstLine="260"/>
        <w:rPr>
          <w:sz w:val="24"/>
          <w:szCs w:val="24"/>
          <w:lang w:val="ru-RU"/>
        </w:rPr>
      </w:pPr>
      <w:r w:rsidRPr="00A63AE5">
        <w:rPr>
          <w:rStyle w:val="33"/>
          <w:sz w:val="24"/>
          <w:szCs w:val="24"/>
        </w:rPr>
        <w:t>Содержание и требования</w:t>
      </w:r>
    </w:p>
    <w:p w:rsidR="00DB717B" w:rsidRPr="00A63AE5" w:rsidRDefault="00DB717B" w:rsidP="00DB717B">
      <w:pPr>
        <w:pStyle w:val="41"/>
        <w:shd w:val="clear" w:color="auto" w:fill="auto"/>
        <w:spacing w:line="240" w:lineRule="auto"/>
        <w:ind w:left="20" w:firstLine="260"/>
        <w:rPr>
          <w:rStyle w:val="25"/>
          <w:sz w:val="24"/>
          <w:szCs w:val="24"/>
        </w:rPr>
      </w:pPr>
      <w:r w:rsidRPr="00A63AE5">
        <w:rPr>
          <w:rStyle w:val="25"/>
          <w:sz w:val="24"/>
          <w:szCs w:val="24"/>
        </w:rPr>
        <w:t>Состязания в каждом разделе (атака - атака, атака - защита, за</w:t>
      </w:r>
      <w:r w:rsidRPr="00A63AE5">
        <w:rPr>
          <w:rStyle w:val="25"/>
          <w:sz w:val="24"/>
          <w:szCs w:val="24"/>
        </w:rPr>
        <w:softHyphen/>
        <w:t>щита - защита) проводятся по трем видам с максимальным числом</w:t>
      </w:r>
    </w:p>
    <w:p w:rsidR="00DB717B" w:rsidRPr="00A63AE5" w:rsidRDefault="00DB717B" w:rsidP="00DB717B">
      <w:pPr>
        <w:pStyle w:val="51"/>
        <w:shd w:val="clear" w:color="auto" w:fill="auto"/>
        <w:spacing w:line="240" w:lineRule="auto"/>
        <w:ind w:left="20" w:right="40"/>
        <w:rPr>
          <w:sz w:val="24"/>
          <w:szCs w:val="24"/>
        </w:rPr>
      </w:pPr>
      <w:r w:rsidRPr="00A63AE5">
        <w:rPr>
          <w:sz w:val="24"/>
          <w:szCs w:val="24"/>
        </w:rPr>
        <w:t>партий - 4. Второй вид (2 партии) является обязательным. Из первого и третьего (по 1 партии) жеребьевкой выбирается один. При игре из трех партий победу одерживает победивший в двух, а за победу в каж</w:t>
      </w:r>
      <w:r w:rsidRPr="00A63AE5">
        <w:rPr>
          <w:sz w:val="24"/>
          <w:szCs w:val="24"/>
        </w:rPr>
        <w:softHyphen/>
        <w:t>дой партии начисляется 11 очков.</w:t>
      </w:r>
    </w:p>
    <w:p w:rsidR="00DB717B" w:rsidRPr="00A63AE5" w:rsidRDefault="00DB717B" w:rsidP="00DB717B">
      <w:pPr>
        <w:pStyle w:val="51"/>
        <w:shd w:val="clear" w:color="auto" w:fill="auto"/>
        <w:spacing w:line="240" w:lineRule="auto"/>
        <w:ind w:left="20" w:right="40" w:firstLine="280"/>
        <w:rPr>
          <w:sz w:val="24"/>
          <w:szCs w:val="24"/>
        </w:rPr>
      </w:pPr>
      <w:r w:rsidRPr="00A63AE5">
        <w:rPr>
          <w:sz w:val="24"/>
          <w:szCs w:val="24"/>
        </w:rPr>
        <w:t>В тест-состязаниях используется стол высотой 76 см, возможно с разметкой игровых полей, или специальный стол, где неиспользуе</w:t>
      </w:r>
      <w:r w:rsidRPr="00A63AE5">
        <w:rPr>
          <w:sz w:val="24"/>
          <w:szCs w:val="24"/>
        </w:rPr>
        <w:softHyphen/>
        <w:t>мая площадь закрыта тканью или картоном.</w:t>
      </w:r>
    </w:p>
    <w:p w:rsidR="00DB717B" w:rsidRPr="00DB717B" w:rsidRDefault="00DB717B" w:rsidP="00DB717B">
      <w:pPr>
        <w:pStyle w:val="41"/>
        <w:shd w:val="clear" w:color="auto" w:fill="auto"/>
        <w:spacing w:line="240" w:lineRule="auto"/>
        <w:ind w:left="20" w:firstLine="260"/>
        <w:rPr>
          <w:sz w:val="24"/>
          <w:szCs w:val="24"/>
          <w:lang w:val="ru-RU"/>
        </w:rPr>
      </w:pPr>
      <w:r w:rsidRPr="00DB717B">
        <w:rPr>
          <w:sz w:val="24"/>
          <w:szCs w:val="24"/>
          <w:lang w:val="ru-RU"/>
        </w:rPr>
        <w:t>Спортсмены, участвующие в соревнованиях, должны прежде пройти тест-состязания. При распределении мест в индивидуаль</w:t>
      </w:r>
      <w:r w:rsidRPr="00DB717B">
        <w:rPr>
          <w:sz w:val="24"/>
          <w:szCs w:val="24"/>
          <w:lang w:val="ru-RU"/>
        </w:rPr>
        <w:softHyphen/>
        <w:t>ном зачете максимальное число очков за тест-состязания составля</w:t>
      </w:r>
      <w:r w:rsidRPr="00DB717B">
        <w:rPr>
          <w:sz w:val="24"/>
          <w:szCs w:val="24"/>
          <w:lang w:val="ru-RU"/>
        </w:rPr>
        <w:softHyphen/>
        <w:t>ет 25% от всех очков (физподготовка - 25%, индивидуальные со</w:t>
      </w:r>
      <w:r w:rsidRPr="00DB717B">
        <w:rPr>
          <w:sz w:val="24"/>
          <w:szCs w:val="24"/>
          <w:lang w:val="ru-RU"/>
        </w:rPr>
        <w:softHyphen/>
        <w:t>ревнования - 50%).</w:t>
      </w:r>
    </w:p>
    <w:p w:rsidR="00DB717B" w:rsidRPr="00A63AE5" w:rsidRDefault="00DB717B" w:rsidP="00DB717B">
      <w:pPr>
        <w:keepNext/>
        <w:keepLines/>
        <w:ind w:left="20"/>
        <w:jc w:val="left"/>
        <w:rPr>
          <w:rFonts w:ascii="Times New Roman" w:hAnsi="Times New Roman" w:cs="Times New Roman"/>
          <w:sz w:val="24"/>
          <w:szCs w:val="24"/>
        </w:rPr>
      </w:pPr>
      <w:bookmarkStart w:id="6" w:name="bookmark0"/>
      <w:r w:rsidRPr="00A63AE5">
        <w:rPr>
          <w:rFonts w:ascii="Times New Roman" w:hAnsi="Times New Roman" w:cs="Times New Roman"/>
          <w:sz w:val="24"/>
          <w:szCs w:val="24"/>
        </w:rPr>
        <w:t>I. Атака – атака</w:t>
      </w:r>
      <w:bookmarkEnd w:id="6"/>
    </w:p>
    <w:p w:rsidR="00DB717B" w:rsidRPr="00A63AE5" w:rsidRDefault="00DB717B" w:rsidP="00DB717B">
      <w:pPr>
        <w:keepNext/>
        <w:keepLines/>
        <w:ind w:left="20"/>
        <w:jc w:val="left"/>
        <w:rPr>
          <w:rFonts w:ascii="Times New Roman" w:hAnsi="Times New Roman" w:cs="Times New Roman"/>
          <w:sz w:val="24"/>
          <w:szCs w:val="24"/>
        </w:rPr>
      </w:pPr>
      <w:r w:rsidRPr="00A63AE5">
        <w:rPr>
          <w:rStyle w:val="afa"/>
          <w:rFonts w:eastAsiaTheme="majorEastAsia"/>
          <w:sz w:val="24"/>
          <w:szCs w:val="24"/>
        </w:rPr>
        <w:t>А. Обмен атакующими ударами па 2/3 стола</w:t>
      </w:r>
      <w:r w:rsidRPr="00A63AE5">
        <w:rPr>
          <w:rFonts w:ascii="Times New Roman" w:hAnsi="Times New Roman" w:cs="Times New Roman"/>
          <w:sz w:val="24"/>
          <w:szCs w:val="24"/>
        </w:rPr>
        <w:t xml:space="preserve"> (из четырех вариантов разметки стола жеребьевкой выбирается один, играется 1 партия).</w:t>
      </w:r>
    </w:p>
    <w:p w:rsidR="00DB717B" w:rsidRPr="00A63AE5" w:rsidRDefault="00DB717B" w:rsidP="00DB717B">
      <w:pPr>
        <w:ind w:left="20" w:firstLine="280"/>
        <w:jc w:val="left"/>
        <w:rPr>
          <w:rFonts w:ascii="Times New Roman" w:hAnsi="Times New Roman" w:cs="Times New Roman"/>
          <w:sz w:val="24"/>
          <w:szCs w:val="24"/>
        </w:rPr>
      </w:pPr>
      <w:r w:rsidRPr="00A63AE5">
        <w:rPr>
          <w:rStyle w:val="11"/>
          <w:rFonts w:eastAsiaTheme="majorEastAsia"/>
          <w:sz w:val="24"/>
          <w:szCs w:val="24"/>
        </w:rPr>
        <w:t>Конкретное содержание:</w:t>
      </w:r>
    </w:p>
    <w:p w:rsidR="00DB717B" w:rsidRPr="00A63AE5" w:rsidRDefault="00DB717B" w:rsidP="00DB717B">
      <w:pPr>
        <w:widowControl w:val="0"/>
        <w:numPr>
          <w:ilvl w:val="0"/>
          <w:numId w:val="26"/>
        </w:numPr>
        <w:tabs>
          <w:tab w:val="left" w:pos="480"/>
        </w:tabs>
        <w:ind w:left="1440" w:hanging="360"/>
        <w:jc w:val="both"/>
        <w:rPr>
          <w:rFonts w:ascii="Times New Roman" w:hAnsi="Times New Roman" w:cs="Times New Roman"/>
          <w:sz w:val="24"/>
          <w:szCs w:val="24"/>
        </w:rPr>
      </w:pPr>
      <w:r w:rsidRPr="00A63AE5">
        <w:rPr>
          <w:rFonts w:ascii="Times New Roman" w:hAnsi="Times New Roman" w:cs="Times New Roman"/>
          <w:sz w:val="24"/>
          <w:szCs w:val="24"/>
        </w:rPr>
        <w:t>обмен ударами по диагонали справа направо на 2/3 стола;</w:t>
      </w:r>
    </w:p>
    <w:p w:rsidR="00DB717B" w:rsidRPr="00A63AE5" w:rsidRDefault="00DB717B" w:rsidP="00DB717B">
      <w:pPr>
        <w:widowControl w:val="0"/>
        <w:numPr>
          <w:ilvl w:val="0"/>
          <w:numId w:val="26"/>
        </w:numPr>
        <w:tabs>
          <w:tab w:val="left" w:pos="480"/>
        </w:tabs>
        <w:ind w:left="1440" w:hanging="360"/>
        <w:jc w:val="both"/>
        <w:rPr>
          <w:rFonts w:ascii="Times New Roman" w:hAnsi="Times New Roman" w:cs="Times New Roman"/>
          <w:sz w:val="24"/>
          <w:szCs w:val="24"/>
        </w:rPr>
      </w:pPr>
      <w:r w:rsidRPr="00A63AE5">
        <w:rPr>
          <w:rFonts w:ascii="Times New Roman" w:hAnsi="Times New Roman" w:cs="Times New Roman"/>
          <w:sz w:val="24"/>
          <w:szCs w:val="24"/>
        </w:rPr>
        <w:t>обмен ударами по диагонали слева налево на 2/3 стола;</w:t>
      </w:r>
    </w:p>
    <w:p w:rsidR="00DB717B" w:rsidRPr="00A63AE5" w:rsidRDefault="00DB717B" w:rsidP="00DB717B">
      <w:pPr>
        <w:widowControl w:val="0"/>
        <w:numPr>
          <w:ilvl w:val="0"/>
          <w:numId w:val="26"/>
        </w:numPr>
        <w:tabs>
          <w:tab w:val="left" w:pos="480"/>
        </w:tabs>
        <w:ind w:left="1440" w:hanging="360"/>
        <w:jc w:val="both"/>
        <w:rPr>
          <w:rFonts w:ascii="Times New Roman" w:hAnsi="Times New Roman" w:cs="Times New Roman"/>
          <w:sz w:val="24"/>
          <w:szCs w:val="24"/>
        </w:rPr>
      </w:pPr>
      <w:r w:rsidRPr="00A63AE5">
        <w:rPr>
          <w:rFonts w:ascii="Times New Roman" w:hAnsi="Times New Roman" w:cs="Times New Roman"/>
          <w:sz w:val="24"/>
          <w:szCs w:val="24"/>
        </w:rPr>
        <w:t>обмен ударами по прямой справа (2/3 стола) налево (2/3 стола);</w:t>
      </w:r>
    </w:p>
    <w:p w:rsidR="00DB717B" w:rsidRPr="00A63AE5" w:rsidRDefault="00DB717B" w:rsidP="00DB717B">
      <w:pPr>
        <w:widowControl w:val="0"/>
        <w:numPr>
          <w:ilvl w:val="0"/>
          <w:numId w:val="26"/>
        </w:numPr>
        <w:tabs>
          <w:tab w:val="left" w:pos="480"/>
        </w:tabs>
        <w:ind w:left="1440" w:hanging="360"/>
        <w:jc w:val="both"/>
        <w:rPr>
          <w:rFonts w:ascii="Times New Roman" w:hAnsi="Times New Roman" w:cs="Times New Roman"/>
          <w:sz w:val="24"/>
          <w:szCs w:val="24"/>
        </w:rPr>
      </w:pPr>
      <w:r w:rsidRPr="00A63AE5">
        <w:rPr>
          <w:rFonts w:ascii="Times New Roman" w:hAnsi="Times New Roman" w:cs="Times New Roman"/>
          <w:sz w:val="24"/>
          <w:szCs w:val="24"/>
        </w:rPr>
        <w:lastRenderedPageBreak/>
        <w:t>обмен ударами по прямой слева (2/3 стола) направо (2/3 стола).</w:t>
      </w:r>
    </w:p>
    <w:p w:rsidR="00DB717B" w:rsidRPr="00A63AE5" w:rsidRDefault="00DB717B" w:rsidP="00DB717B">
      <w:pPr>
        <w:ind w:left="20" w:firstLine="280"/>
        <w:jc w:val="left"/>
        <w:rPr>
          <w:rFonts w:ascii="Times New Roman" w:hAnsi="Times New Roman" w:cs="Times New Roman"/>
          <w:sz w:val="24"/>
          <w:szCs w:val="24"/>
        </w:rPr>
      </w:pPr>
      <w:r w:rsidRPr="00A63AE5">
        <w:rPr>
          <w:rStyle w:val="11"/>
          <w:rFonts w:eastAsiaTheme="majorEastAsia"/>
          <w:sz w:val="24"/>
          <w:szCs w:val="24"/>
        </w:rPr>
        <w:t>Требования</w:t>
      </w:r>
    </w:p>
    <w:p w:rsidR="00DB717B" w:rsidRPr="00A63AE5" w:rsidRDefault="00DB717B" w:rsidP="00DB717B">
      <w:pPr>
        <w:widowControl w:val="0"/>
        <w:numPr>
          <w:ilvl w:val="0"/>
          <w:numId w:val="27"/>
        </w:numPr>
        <w:tabs>
          <w:tab w:val="left" w:pos="480"/>
        </w:tabs>
        <w:ind w:right="40" w:firstLine="357"/>
        <w:jc w:val="both"/>
        <w:rPr>
          <w:rFonts w:ascii="Times New Roman" w:hAnsi="Times New Roman" w:cs="Times New Roman"/>
          <w:sz w:val="24"/>
          <w:szCs w:val="24"/>
        </w:rPr>
      </w:pPr>
      <w:r w:rsidRPr="00A63AE5">
        <w:rPr>
          <w:rFonts w:ascii="Times New Roman" w:hAnsi="Times New Roman" w:cs="Times New Roman"/>
          <w:sz w:val="24"/>
          <w:szCs w:val="24"/>
        </w:rPr>
        <w:t>Игра без ограничений в пределах установленного игрового поля по правилам официальных соревнований.</w:t>
      </w:r>
    </w:p>
    <w:p w:rsidR="00DB717B" w:rsidRPr="00A63AE5" w:rsidRDefault="00DB717B" w:rsidP="00DB717B">
      <w:pPr>
        <w:widowControl w:val="0"/>
        <w:numPr>
          <w:ilvl w:val="0"/>
          <w:numId w:val="27"/>
        </w:numPr>
        <w:tabs>
          <w:tab w:val="left" w:pos="480"/>
        </w:tabs>
        <w:ind w:right="40" w:firstLine="357"/>
        <w:jc w:val="both"/>
        <w:rPr>
          <w:rFonts w:ascii="Times New Roman" w:hAnsi="Times New Roman" w:cs="Times New Roman"/>
          <w:sz w:val="24"/>
          <w:szCs w:val="24"/>
        </w:rPr>
      </w:pPr>
      <w:r w:rsidRPr="00A63AE5">
        <w:rPr>
          <w:rFonts w:ascii="Times New Roman" w:hAnsi="Times New Roman" w:cs="Times New Roman"/>
          <w:sz w:val="24"/>
          <w:szCs w:val="24"/>
        </w:rPr>
        <w:t>Партия играется до 11 очков, каждый подает по 5 подач; при равном счете 10:10 подача поочередно переходит от одного к друго</w:t>
      </w:r>
      <w:r w:rsidRPr="00A63AE5">
        <w:rPr>
          <w:rFonts w:ascii="Times New Roman" w:hAnsi="Times New Roman" w:cs="Times New Roman"/>
          <w:sz w:val="24"/>
          <w:szCs w:val="24"/>
        </w:rPr>
        <w:softHyphen/>
        <w:t>му. Побеждает тот, кто первым наберет 11 очков, а при счете 10:10 - тот, кто выиграет с перевесом в 2 очка.</w:t>
      </w:r>
    </w:p>
    <w:p w:rsidR="00DB717B" w:rsidRPr="00A63AE5" w:rsidRDefault="00DB717B" w:rsidP="00DB717B">
      <w:pPr>
        <w:widowControl w:val="0"/>
        <w:tabs>
          <w:tab w:val="left" w:pos="480"/>
        </w:tabs>
        <w:ind w:right="40"/>
        <w:jc w:val="both"/>
        <w:rPr>
          <w:rFonts w:ascii="Times New Roman" w:hAnsi="Times New Roman" w:cs="Times New Roman"/>
          <w:sz w:val="24"/>
          <w:szCs w:val="24"/>
        </w:rPr>
      </w:pPr>
      <w:r w:rsidRPr="00A63AE5">
        <w:rPr>
          <w:rStyle w:val="afa"/>
          <w:rFonts w:eastAsiaTheme="majorEastAsia"/>
          <w:sz w:val="24"/>
          <w:szCs w:val="24"/>
        </w:rPr>
        <w:t>Б. Игра топ-спинами</w:t>
      </w:r>
      <w:r w:rsidRPr="00A63AE5">
        <w:rPr>
          <w:rFonts w:ascii="Times New Roman" w:hAnsi="Times New Roman" w:cs="Times New Roman"/>
          <w:sz w:val="24"/>
          <w:szCs w:val="24"/>
        </w:rPr>
        <w:t xml:space="preserve"> с левой и правой 1/3 стола против топ-спинов с 1/2 стола.</w:t>
      </w:r>
    </w:p>
    <w:p w:rsidR="00DB717B" w:rsidRPr="00A63AE5" w:rsidRDefault="00DB717B" w:rsidP="00DB717B">
      <w:pPr>
        <w:ind w:left="20" w:firstLine="280"/>
        <w:jc w:val="left"/>
        <w:rPr>
          <w:rFonts w:ascii="Times New Roman" w:hAnsi="Times New Roman" w:cs="Times New Roman"/>
          <w:sz w:val="24"/>
          <w:szCs w:val="24"/>
        </w:rPr>
      </w:pPr>
      <w:r w:rsidRPr="00A63AE5">
        <w:rPr>
          <w:rStyle w:val="11"/>
          <w:rFonts w:eastAsiaTheme="majorEastAsia"/>
          <w:sz w:val="24"/>
          <w:szCs w:val="24"/>
        </w:rPr>
        <w:t>Конкретное содержание:</w:t>
      </w:r>
    </w:p>
    <w:p w:rsidR="00DB717B" w:rsidRPr="00A63AE5" w:rsidRDefault="00DB717B" w:rsidP="003111A6">
      <w:pPr>
        <w:widowControl w:val="0"/>
        <w:numPr>
          <w:ilvl w:val="0"/>
          <w:numId w:val="26"/>
        </w:numPr>
        <w:tabs>
          <w:tab w:val="left" w:pos="480"/>
          <w:tab w:val="left" w:pos="851"/>
        </w:tabs>
        <w:ind w:left="-142" w:right="40" w:firstLine="709"/>
        <w:jc w:val="both"/>
        <w:rPr>
          <w:rFonts w:ascii="Times New Roman" w:hAnsi="Times New Roman" w:cs="Times New Roman"/>
          <w:sz w:val="24"/>
          <w:szCs w:val="24"/>
        </w:rPr>
      </w:pPr>
      <w:r w:rsidRPr="00A63AE5">
        <w:rPr>
          <w:rFonts w:ascii="Times New Roman" w:hAnsi="Times New Roman" w:cs="Times New Roman"/>
          <w:sz w:val="24"/>
          <w:szCs w:val="24"/>
        </w:rPr>
        <w:t>игра без ограничений с левой и правой 1/3 стола против игрока в левосторонней стойке на 1/2 стола;</w:t>
      </w:r>
    </w:p>
    <w:p w:rsidR="00DB717B" w:rsidRPr="00A63AE5" w:rsidRDefault="00DB717B" w:rsidP="003111A6">
      <w:pPr>
        <w:widowControl w:val="0"/>
        <w:numPr>
          <w:ilvl w:val="0"/>
          <w:numId w:val="26"/>
        </w:numPr>
        <w:tabs>
          <w:tab w:val="left" w:pos="480"/>
          <w:tab w:val="left" w:pos="851"/>
        </w:tabs>
        <w:ind w:left="-142" w:right="40" w:firstLine="709"/>
        <w:jc w:val="both"/>
        <w:rPr>
          <w:rFonts w:ascii="Times New Roman" w:hAnsi="Times New Roman" w:cs="Times New Roman"/>
          <w:sz w:val="24"/>
          <w:szCs w:val="24"/>
        </w:rPr>
      </w:pPr>
      <w:r w:rsidRPr="00A63AE5">
        <w:rPr>
          <w:rFonts w:ascii="Times New Roman" w:hAnsi="Times New Roman" w:cs="Times New Roman"/>
          <w:sz w:val="24"/>
          <w:szCs w:val="24"/>
        </w:rPr>
        <w:t>игра без ограничений с левой и правой 1/3 стола против игрока в правосторонней стойке на 1/2 стола.</w:t>
      </w:r>
    </w:p>
    <w:p w:rsidR="00DB717B" w:rsidRPr="00A63AE5" w:rsidRDefault="00DB717B" w:rsidP="003111A6">
      <w:pPr>
        <w:tabs>
          <w:tab w:val="left" w:pos="851"/>
        </w:tabs>
        <w:ind w:left="-142" w:firstLine="709"/>
        <w:jc w:val="left"/>
        <w:rPr>
          <w:rFonts w:ascii="Times New Roman" w:hAnsi="Times New Roman" w:cs="Times New Roman"/>
          <w:sz w:val="24"/>
          <w:szCs w:val="24"/>
        </w:rPr>
      </w:pPr>
      <w:r w:rsidRPr="00A63AE5">
        <w:rPr>
          <w:rStyle w:val="11"/>
          <w:rFonts w:eastAsiaTheme="majorEastAsia"/>
          <w:sz w:val="24"/>
          <w:szCs w:val="24"/>
        </w:rPr>
        <w:t>Требования</w:t>
      </w:r>
    </w:p>
    <w:p w:rsidR="00DB717B" w:rsidRPr="00A63AE5" w:rsidRDefault="00DB717B" w:rsidP="003111A6">
      <w:pPr>
        <w:widowControl w:val="0"/>
        <w:numPr>
          <w:ilvl w:val="0"/>
          <w:numId w:val="28"/>
        </w:numPr>
        <w:tabs>
          <w:tab w:val="left" w:pos="480"/>
          <w:tab w:val="left" w:pos="851"/>
        </w:tabs>
        <w:ind w:left="-142" w:right="40" w:firstLine="709"/>
        <w:jc w:val="both"/>
        <w:rPr>
          <w:rFonts w:ascii="Times New Roman" w:hAnsi="Times New Roman" w:cs="Times New Roman"/>
          <w:sz w:val="24"/>
          <w:szCs w:val="24"/>
        </w:rPr>
      </w:pPr>
      <w:r w:rsidRPr="00A63AE5">
        <w:rPr>
          <w:rFonts w:ascii="Times New Roman" w:hAnsi="Times New Roman" w:cs="Times New Roman"/>
          <w:sz w:val="24"/>
          <w:szCs w:val="24"/>
        </w:rPr>
        <w:t>Спортсмен, играющий с 1/2 стола, подает справа мячи с верх</w:t>
      </w:r>
      <w:r w:rsidRPr="00A63AE5">
        <w:rPr>
          <w:rFonts w:ascii="Times New Roman" w:hAnsi="Times New Roman" w:cs="Times New Roman"/>
          <w:sz w:val="24"/>
          <w:szCs w:val="24"/>
        </w:rPr>
        <w:softHyphen/>
        <w:t>ним вращением на левую часть стола сопернику; спортсмен, играю</w:t>
      </w:r>
      <w:r w:rsidRPr="00A63AE5">
        <w:rPr>
          <w:rFonts w:ascii="Times New Roman" w:hAnsi="Times New Roman" w:cs="Times New Roman"/>
          <w:sz w:val="24"/>
          <w:szCs w:val="24"/>
        </w:rPr>
        <w:softHyphen/>
        <w:t>щий с правой и левой 1/3 стола, подает справа мячи с верхним враще</w:t>
      </w:r>
      <w:r w:rsidRPr="00A63AE5">
        <w:rPr>
          <w:rFonts w:ascii="Times New Roman" w:hAnsi="Times New Roman" w:cs="Times New Roman"/>
          <w:sz w:val="24"/>
          <w:szCs w:val="24"/>
        </w:rPr>
        <w:softHyphen/>
        <w:t>нием в указанное игровое поле. За исключением подач вся игра ведет</w:t>
      </w:r>
      <w:r w:rsidRPr="00A63AE5">
        <w:rPr>
          <w:rFonts w:ascii="Times New Roman" w:hAnsi="Times New Roman" w:cs="Times New Roman"/>
          <w:sz w:val="24"/>
          <w:szCs w:val="24"/>
        </w:rPr>
        <w:softHyphen/>
        <w:t>ся топ-спинами.</w:t>
      </w:r>
    </w:p>
    <w:p w:rsidR="00DB717B" w:rsidRPr="00A63AE5" w:rsidRDefault="00DB717B" w:rsidP="00DB717B">
      <w:pPr>
        <w:ind w:left="20" w:right="20" w:firstLine="280"/>
        <w:jc w:val="left"/>
        <w:rPr>
          <w:rFonts w:ascii="Times New Roman" w:hAnsi="Times New Roman" w:cs="Times New Roman"/>
          <w:sz w:val="24"/>
          <w:szCs w:val="24"/>
        </w:rPr>
      </w:pPr>
      <w:r w:rsidRPr="00A63AE5">
        <w:rPr>
          <w:rFonts w:ascii="Times New Roman" w:hAnsi="Times New Roman" w:cs="Times New Roman"/>
          <w:sz w:val="24"/>
          <w:szCs w:val="24"/>
        </w:rPr>
        <w:t>2. Партия играется до 11 очков, каждый подает по 5 подач; при равном счете 10:10 подача поочередно переходит от одного к другому.</w:t>
      </w:r>
      <w:r w:rsidRPr="00A63AE5">
        <w:rPr>
          <w:rStyle w:val="FranklinGothicBook"/>
          <w:rFonts w:ascii="Times New Roman" w:hAnsi="Times New Roman" w:cs="Times New Roman"/>
          <w:sz w:val="24"/>
          <w:szCs w:val="24"/>
        </w:rPr>
        <w:t xml:space="preserve"> </w:t>
      </w:r>
      <w:r w:rsidRPr="00A63AE5">
        <w:rPr>
          <w:rFonts w:ascii="Times New Roman" w:hAnsi="Times New Roman" w:cs="Times New Roman"/>
          <w:sz w:val="24"/>
          <w:szCs w:val="24"/>
        </w:rPr>
        <w:t>Побеждает тот, кто первым наберет 11 очков, а при счете 10:10 - тот, кто выиграет с перевесом в 2 очка.</w:t>
      </w:r>
    </w:p>
    <w:p w:rsidR="00DB717B" w:rsidRPr="00A63AE5" w:rsidRDefault="00DB717B" w:rsidP="00DB717B">
      <w:pPr>
        <w:keepNext/>
        <w:keepLines/>
        <w:widowControl w:val="0"/>
        <w:numPr>
          <w:ilvl w:val="0"/>
          <w:numId w:val="29"/>
        </w:numPr>
        <w:tabs>
          <w:tab w:val="left" w:pos="483"/>
        </w:tabs>
        <w:ind w:firstLine="360"/>
        <w:jc w:val="both"/>
        <w:outlineLvl w:val="0"/>
        <w:rPr>
          <w:rFonts w:ascii="Times New Roman" w:hAnsi="Times New Roman" w:cs="Times New Roman"/>
          <w:sz w:val="24"/>
          <w:szCs w:val="24"/>
        </w:rPr>
      </w:pPr>
      <w:r w:rsidRPr="00A63AE5">
        <w:rPr>
          <w:rFonts w:ascii="Times New Roman" w:hAnsi="Times New Roman" w:cs="Times New Roman"/>
          <w:sz w:val="24"/>
          <w:szCs w:val="24"/>
        </w:rPr>
        <w:t>Атака - защита</w:t>
      </w:r>
    </w:p>
    <w:p w:rsidR="00DB717B" w:rsidRPr="00A63AE5" w:rsidRDefault="00DB717B" w:rsidP="00DB717B">
      <w:pPr>
        <w:ind w:left="20" w:right="20" w:firstLine="280"/>
        <w:jc w:val="left"/>
        <w:rPr>
          <w:rFonts w:ascii="Times New Roman" w:hAnsi="Times New Roman" w:cs="Times New Roman"/>
          <w:sz w:val="24"/>
          <w:szCs w:val="24"/>
        </w:rPr>
      </w:pPr>
      <w:r w:rsidRPr="00A63AE5">
        <w:rPr>
          <w:rStyle w:val="afa"/>
          <w:rFonts w:eastAsiaTheme="majorEastAsia"/>
          <w:sz w:val="24"/>
          <w:szCs w:val="24"/>
        </w:rPr>
        <w:t>А.  Атакующий удар с 2/3 стола</w:t>
      </w:r>
      <w:r w:rsidRPr="00A63AE5">
        <w:rPr>
          <w:rFonts w:ascii="Times New Roman" w:hAnsi="Times New Roman" w:cs="Times New Roman"/>
          <w:sz w:val="24"/>
          <w:szCs w:val="24"/>
        </w:rPr>
        <w:t xml:space="preserve"> против срезки с 2/3 стола (из четырех вариантов разметки жеребьевкой выбирается один, играется 1 партия).</w:t>
      </w:r>
    </w:p>
    <w:p w:rsidR="00DB717B" w:rsidRPr="00A63AE5" w:rsidRDefault="00DB717B" w:rsidP="00DB717B">
      <w:pPr>
        <w:ind w:left="20" w:firstLine="280"/>
        <w:jc w:val="left"/>
        <w:rPr>
          <w:rFonts w:ascii="Times New Roman" w:hAnsi="Times New Roman" w:cs="Times New Roman"/>
          <w:sz w:val="24"/>
          <w:szCs w:val="24"/>
        </w:rPr>
      </w:pPr>
      <w:r w:rsidRPr="00A63AE5">
        <w:rPr>
          <w:rFonts w:ascii="Times New Roman" w:hAnsi="Times New Roman" w:cs="Times New Roman"/>
          <w:sz w:val="24"/>
          <w:szCs w:val="24"/>
        </w:rPr>
        <w:t>Ко</w:t>
      </w:r>
      <w:r w:rsidRPr="00A63AE5">
        <w:rPr>
          <w:rStyle w:val="11"/>
          <w:rFonts w:eastAsiaTheme="majorEastAsia"/>
          <w:sz w:val="24"/>
          <w:szCs w:val="24"/>
        </w:rPr>
        <w:t>нкретное содержание:</w:t>
      </w:r>
    </w:p>
    <w:p w:rsidR="00DB717B" w:rsidRPr="00A63AE5" w:rsidRDefault="00DB717B" w:rsidP="00487F09">
      <w:pPr>
        <w:widowControl w:val="0"/>
        <w:numPr>
          <w:ilvl w:val="0"/>
          <w:numId w:val="26"/>
        </w:numPr>
        <w:tabs>
          <w:tab w:val="left" w:pos="483"/>
        </w:tabs>
        <w:ind w:left="142" w:right="20"/>
        <w:jc w:val="both"/>
        <w:rPr>
          <w:rFonts w:ascii="Times New Roman" w:hAnsi="Times New Roman" w:cs="Times New Roman"/>
          <w:sz w:val="24"/>
          <w:szCs w:val="24"/>
        </w:rPr>
      </w:pPr>
      <w:r w:rsidRPr="00A63AE5">
        <w:rPr>
          <w:rFonts w:ascii="Times New Roman" w:hAnsi="Times New Roman" w:cs="Times New Roman"/>
          <w:sz w:val="24"/>
          <w:szCs w:val="24"/>
        </w:rPr>
        <w:t>удар накатом с правых 2/3 поверхности стола против срезки с правых 2/3 поверхности стола;</w:t>
      </w:r>
    </w:p>
    <w:p w:rsidR="00DB717B" w:rsidRPr="00A63AE5" w:rsidRDefault="00DB717B" w:rsidP="00487F09">
      <w:pPr>
        <w:widowControl w:val="0"/>
        <w:numPr>
          <w:ilvl w:val="0"/>
          <w:numId w:val="26"/>
        </w:numPr>
        <w:tabs>
          <w:tab w:val="left" w:pos="483"/>
        </w:tabs>
        <w:ind w:left="142" w:right="20"/>
        <w:jc w:val="both"/>
        <w:rPr>
          <w:rFonts w:ascii="Times New Roman" w:hAnsi="Times New Roman" w:cs="Times New Roman"/>
          <w:sz w:val="24"/>
          <w:szCs w:val="24"/>
        </w:rPr>
      </w:pPr>
      <w:r w:rsidRPr="00A63AE5">
        <w:rPr>
          <w:rFonts w:ascii="Times New Roman" w:hAnsi="Times New Roman" w:cs="Times New Roman"/>
          <w:sz w:val="24"/>
          <w:szCs w:val="24"/>
        </w:rPr>
        <w:t>удар накатом с левых 2/3 поверхности стола против срезки с левых 2/3 поверхности стола;</w:t>
      </w:r>
    </w:p>
    <w:p w:rsidR="00DB717B" w:rsidRPr="00A63AE5" w:rsidRDefault="00DB717B" w:rsidP="00487F09">
      <w:pPr>
        <w:widowControl w:val="0"/>
        <w:numPr>
          <w:ilvl w:val="0"/>
          <w:numId w:val="26"/>
        </w:numPr>
        <w:tabs>
          <w:tab w:val="left" w:pos="483"/>
        </w:tabs>
        <w:ind w:left="142" w:right="20"/>
        <w:jc w:val="both"/>
        <w:rPr>
          <w:rFonts w:ascii="Times New Roman" w:hAnsi="Times New Roman" w:cs="Times New Roman"/>
          <w:sz w:val="24"/>
          <w:szCs w:val="24"/>
        </w:rPr>
      </w:pPr>
      <w:r w:rsidRPr="00A63AE5">
        <w:rPr>
          <w:rFonts w:ascii="Times New Roman" w:hAnsi="Times New Roman" w:cs="Times New Roman"/>
          <w:sz w:val="24"/>
          <w:szCs w:val="24"/>
        </w:rPr>
        <w:t>удар накатом с правых 2/3 поверхности стола против срезки с левых</w:t>
      </w:r>
      <w:r w:rsidRPr="00A63AE5">
        <w:rPr>
          <w:rStyle w:val="FranklinGothicBook"/>
          <w:rFonts w:ascii="Times New Roman" w:hAnsi="Times New Roman" w:cs="Times New Roman"/>
          <w:sz w:val="24"/>
          <w:szCs w:val="24"/>
        </w:rPr>
        <w:t xml:space="preserve"> </w:t>
      </w:r>
      <w:r w:rsidRPr="00A63AE5">
        <w:rPr>
          <w:rFonts w:ascii="Times New Roman" w:hAnsi="Times New Roman" w:cs="Times New Roman"/>
          <w:sz w:val="24"/>
          <w:szCs w:val="24"/>
        </w:rPr>
        <w:t>2/3 поверхности стола;</w:t>
      </w:r>
    </w:p>
    <w:p w:rsidR="00DB717B" w:rsidRPr="00A63AE5" w:rsidRDefault="00DB717B" w:rsidP="00487F09">
      <w:pPr>
        <w:widowControl w:val="0"/>
        <w:numPr>
          <w:ilvl w:val="0"/>
          <w:numId w:val="26"/>
        </w:numPr>
        <w:tabs>
          <w:tab w:val="left" w:pos="483"/>
        </w:tabs>
        <w:ind w:left="142" w:right="20"/>
        <w:jc w:val="both"/>
        <w:rPr>
          <w:rFonts w:ascii="Times New Roman" w:hAnsi="Times New Roman" w:cs="Times New Roman"/>
          <w:sz w:val="24"/>
          <w:szCs w:val="24"/>
        </w:rPr>
      </w:pPr>
      <w:r w:rsidRPr="00A63AE5">
        <w:rPr>
          <w:rFonts w:ascii="Times New Roman" w:hAnsi="Times New Roman" w:cs="Times New Roman"/>
          <w:sz w:val="24"/>
          <w:szCs w:val="24"/>
        </w:rPr>
        <w:t>удар накатом с левых 2/3 поверхности стола против срезки с пра</w:t>
      </w:r>
      <w:r w:rsidRPr="00A63AE5">
        <w:rPr>
          <w:rFonts w:ascii="Times New Roman" w:hAnsi="Times New Roman" w:cs="Times New Roman"/>
          <w:sz w:val="24"/>
          <w:szCs w:val="24"/>
        </w:rPr>
        <w:softHyphen/>
        <w:t>вых 2/3 поверхности стола.</w:t>
      </w:r>
    </w:p>
    <w:p w:rsidR="00DB717B" w:rsidRPr="00A63AE5" w:rsidRDefault="00DB717B" w:rsidP="00DB717B">
      <w:pPr>
        <w:ind w:left="20" w:firstLine="280"/>
        <w:jc w:val="left"/>
        <w:rPr>
          <w:rFonts w:ascii="Times New Roman" w:hAnsi="Times New Roman" w:cs="Times New Roman"/>
          <w:sz w:val="24"/>
          <w:szCs w:val="24"/>
        </w:rPr>
      </w:pPr>
      <w:r w:rsidRPr="00A63AE5">
        <w:rPr>
          <w:rStyle w:val="11"/>
          <w:rFonts w:eastAsiaTheme="majorEastAsia"/>
          <w:sz w:val="24"/>
          <w:szCs w:val="24"/>
        </w:rPr>
        <w:t>Требования</w:t>
      </w:r>
    </w:p>
    <w:p w:rsidR="00DB717B" w:rsidRPr="00A63AE5" w:rsidRDefault="00DB717B" w:rsidP="00DB717B">
      <w:pPr>
        <w:widowControl w:val="0"/>
        <w:numPr>
          <w:ilvl w:val="0"/>
          <w:numId w:val="30"/>
        </w:numPr>
        <w:tabs>
          <w:tab w:val="left" w:pos="483"/>
        </w:tabs>
        <w:ind w:right="20" w:firstLine="360"/>
        <w:jc w:val="both"/>
        <w:rPr>
          <w:rFonts w:ascii="Times New Roman" w:hAnsi="Times New Roman" w:cs="Times New Roman"/>
          <w:sz w:val="24"/>
          <w:szCs w:val="24"/>
        </w:rPr>
      </w:pPr>
      <w:r w:rsidRPr="00A63AE5">
        <w:rPr>
          <w:rFonts w:ascii="Times New Roman" w:hAnsi="Times New Roman" w:cs="Times New Roman"/>
          <w:sz w:val="24"/>
          <w:szCs w:val="24"/>
        </w:rPr>
        <w:t>Спортсмен, играющий атакующим ударом, подает справа мячи с верхним вращением за пределы стола после первого отскока, в про</w:t>
      </w:r>
      <w:r w:rsidRPr="00A63AE5">
        <w:rPr>
          <w:rFonts w:ascii="Times New Roman" w:hAnsi="Times New Roman" w:cs="Times New Roman"/>
          <w:sz w:val="24"/>
          <w:szCs w:val="24"/>
        </w:rPr>
        <w:softHyphen/>
        <w:t>тивном случае подача повторяется, а при умышленной короткой по</w:t>
      </w:r>
      <w:r w:rsidRPr="00A63AE5">
        <w:rPr>
          <w:rFonts w:ascii="Times New Roman" w:hAnsi="Times New Roman" w:cs="Times New Roman"/>
          <w:sz w:val="24"/>
          <w:szCs w:val="24"/>
        </w:rPr>
        <w:softHyphen/>
        <w:t>даче игрок сначала предупреждается, а затем подвергается штрафу. Спортсмен, играющий атакующим ударом, подает справа мячи с нижним вращением. Спортсмен, играющий ударом накатом, может при</w:t>
      </w:r>
      <w:r w:rsidRPr="00A63AE5">
        <w:rPr>
          <w:rFonts w:ascii="Times New Roman" w:hAnsi="Times New Roman" w:cs="Times New Roman"/>
          <w:sz w:val="24"/>
          <w:szCs w:val="24"/>
        </w:rPr>
        <w:softHyphen/>
        <w:t>нять подачу соперника подрезкой, а играющий срезками должен все мячи играть срезкой.</w:t>
      </w:r>
    </w:p>
    <w:p w:rsidR="00DB717B" w:rsidRPr="00A63AE5" w:rsidRDefault="00DB717B" w:rsidP="00DB717B">
      <w:pPr>
        <w:widowControl w:val="0"/>
        <w:numPr>
          <w:ilvl w:val="0"/>
          <w:numId w:val="30"/>
        </w:numPr>
        <w:tabs>
          <w:tab w:val="left" w:pos="483"/>
        </w:tabs>
        <w:ind w:right="20" w:firstLine="360"/>
        <w:jc w:val="both"/>
        <w:rPr>
          <w:rFonts w:ascii="Times New Roman" w:hAnsi="Times New Roman" w:cs="Times New Roman"/>
          <w:sz w:val="24"/>
          <w:szCs w:val="24"/>
        </w:rPr>
      </w:pPr>
      <w:r w:rsidRPr="00A63AE5">
        <w:rPr>
          <w:rFonts w:ascii="Times New Roman" w:hAnsi="Times New Roman" w:cs="Times New Roman"/>
          <w:sz w:val="24"/>
          <w:szCs w:val="24"/>
        </w:rPr>
        <w:t>Партия играется до 11 очков, каждый подает по 5 подач, при равном счете 10:10 подача поочередно переходит от одного к друго</w:t>
      </w:r>
      <w:r w:rsidRPr="00A63AE5">
        <w:rPr>
          <w:rFonts w:ascii="Times New Roman" w:hAnsi="Times New Roman" w:cs="Times New Roman"/>
          <w:sz w:val="24"/>
          <w:szCs w:val="24"/>
        </w:rPr>
        <w:softHyphen/>
        <w:t>му. Побеждает тот, кто первым наберет 11 очков, а при счете 10:10 - тот, кто выиграет с перевесом в 2 очка.</w:t>
      </w:r>
    </w:p>
    <w:p w:rsidR="00DB717B" w:rsidRPr="00A63AE5" w:rsidRDefault="00DB717B" w:rsidP="00DB717B">
      <w:pPr>
        <w:ind w:left="20" w:right="20" w:firstLine="280"/>
        <w:jc w:val="left"/>
        <w:rPr>
          <w:rFonts w:ascii="Times New Roman" w:hAnsi="Times New Roman" w:cs="Times New Roman"/>
          <w:sz w:val="24"/>
          <w:szCs w:val="24"/>
        </w:rPr>
      </w:pPr>
      <w:r w:rsidRPr="00A63AE5">
        <w:rPr>
          <w:rStyle w:val="afa"/>
          <w:rFonts w:eastAsiaTheme="majorEastAsia"/>
          <w:sz w:val="24"/>
          <w:szCs w:val="24"/>
        </w:rPr>
        <w:t>Б. Игра накатами с левой и правой 1/3 части стола</w:t>
      </w:r>
      <w:r w:rsidRPr="00A63AE5">
        <w:rPr>
          <w:rFonts w:ascii="Times New Roman" w:hAnsi="Times New Roman" w:cs="Times New Roman"/>
          <w:sz w:val="24"/>
          <w:szCs w:val="24"/>
        </w:rPr>
        <w:t xml:space="preserve"> против срезки с 1/2 стола без ограничений (из двух вариантов разметки стола жере</w:t>
      </w:r>
      <w:r w:rsidRPr="00A63AE5">
        <w:rPr>
          <w:rFonts w:ascii="Times New Roman" w:hAnsi="Times New Roman" w:cs="Times New Roman"/>
          <w:sz w:val="24"/>
          <w:szCs w:val="24"/>
        </w:rPr>
        <w:softHyphen/>
        <w:t>бьевкой выбирается один, играется 2 партии со сменой сторон).</w:t>
      </w:r>
    </w:p>
    <w:p w:rsidR="00DB717B" w:rsidRPr="00A63AE5" w:rsidRDefault="00DB717B" w:rsidP="00DB717B">
      <w:pPr>
        <w:ind w:left="20" w:firstLine="280"/>
        <w:jc w:val="left"/>
        <w:rPr>
          <w:rFonts w:ascii="Times New Roman" w:hAnsi="Times New Roman" w:cs="Times New Roman"/>
          <w:sz w:val="24"/>
          <w:szCs w:val="24"/>
        </w:rPr>
      </w:pPr>
      <w:r w:rsidRPr="00A63AE5">
        <w:rPr>
          <w:rStyle w:val="11"/>
          <w:rFonts w:eastAsiaTheme="majorEastAsia"/>
          <w:sz w:val="24"/>
          <w:szCs w:val="24"/>
        </w:rPr>
        <w:t>Конкретное содержание:</w:t>
      </w:r>
    </w:p>
    <w:p w:rsidR="00DB717B" w:rsidRPr="00A63AE5" w:rsidRDefault="00DB717B" w:rsidP="00487F09">
      <w:pPr>
        <w:widowControl w:val="0"/>
        <w:numPr>
          <w:ilvl w:val="0"/>
          <w:numId w:val="26"/>
        </w:numPr>
        <w:tabs>
          <w:tab w:val="left" w:pos="483"/>
        </w:tabs>
        <w:ind w:right="20" w:firstLine="426"/>
        <w:jc w:val="both"/>
        <w:rPr>
          <w:rFonts w:ascii="Times New Roman" w:hAnsi="Times New Roman" w:cs="Times New Roman"/>
          <w:sz w:val="24"/>
          <w:szCs w:val="24"/>
        </w:rPr>
      </w:pPr>
      <w:r w:rsidRPr="00A63AE5">
        <w:rPr>
          <w:rFonts w:ascii="Times New Roman" w:hAnsi="Times New Roman" w:cs="Times New Roman"/>
          <w:sz w:val="24"/>
          <w:szCs w:val="24"/>
        </w:rPr>
        <w:t>игра накатами справа и слева без ограничения против срезки по всему столу.</w:t>
      </w:r>
    </w:p>
    <w:p w:rsidR="00DB717B" w:rsidRPr="00A63AE5" w:rsidRDefault="00DB717B" w:rsidP="00487F09">
      <w:pPr>
        <w:ind w:firstLine="426"/>
        <w:jc w:val="left"/>
        <w:rPr>
          <w:rFonts w:ascii="Times New Roman" w:hAnsi="Times New Roman" w:cs="Times New Roman"/>
          <w:sz w:val="24"/>
          <w:szCs w:val="24"/>
        </w:rPr>
      </w:pPr>
      <w:r w:rsidRPr="00A63AE5">
        <w:rPr>
          <w:rStyle w:val="11"/>
          <w:rFonts w:eastAsiaTheme="majorEastAsia"/>
          <w:sz w:val="24"/>
          <w:szCs w:val="24"/>
        </w:rPr>
        <w:t>Требования</w:t>
      </w:r>
    </w:p>
    <w:p w:rsidR="00DB717B" w:rsidRPr="00DB717B" w:rsidRDefault="00DB717B" w:rsidP="00DB717B">
      <w:pPr>
        <w:pStyle w:val="41"/>
        <w:shd w:val="clear" w:color="auto" w:fill="auto"/>
        <w:spacing w:line="240" w:lineRule="auto"/>
        <w:ind w:left="20" w:firstLine="260"/>
        <w:rPr>
          <w:sz w:val="24"/>
          <w:szCs w:val="24"/>
          <w:lang w:val="ru-RU"/>
        </w:rPr>
      </w:pPr>
      <w:r w:rsidRPr="00DB717B">
        <w:rPr>
          <w:sz w:val="24"/>
          <w:szCs w:val="24"/>
          <w:lang w:val="ru-RU"/>
        </w:rPr>
        <w:t>1. Спортсмен, играющий накатом, подает справа мячи с верхним вращением в установленное игровое поле на стороне соперника. Воз</w:t>
      </w:r>
      <w:r w:rsidRPr="00DB717B">
        <w:rPr>
          <w:sz w:val="24"/>
          <w:szCs w:val="24"/>
          <w:lang w:val="ru-RU"/>
        </w:rPr>
        <w:softHyphen/>
        <w:t>можна игра подрезкой, но не более одного удара в розыгрыше. Игра</w:t>
      </w:r>
      <w:r w:rsidRPr="00DB717B">
        <w:rPr>
          <w:sz w:val="24"/>
          <w:szCs w:val="24"/>
          <w:lang w:val="ru-RU"/>
        </w:rPr>
        <w:softHyphen/>
        <w:t xml:space="preserve">ющий срезками подает справа мячи с нижним вращением </w:t>
      </w:r>
      <w:r w:rsidRPr="00DB717B">
        <w:rPr>
          <w:sz w:val="24"/>
          <w:szCs w:val="24"/>
          <w:lang w:val="ru-RU"/>
        </w:rPr>
        <w:lastRenderedPageBreak/>
        <w:t>в установленное игровое поле на стороне соперника. Он может использовать и другой технический прием, но только после того как отыграет срезкой первый мяч.</w:t>
      </w:r>
    </w:p>
    <w:p w:rsidR="00DB717B" w:rsidRPr="00A63AE5" w:rsidRDefault="00DB717B" w:rsidP="00DB717B">
      <w:pPr>
        <w:pStyle w:val="51"/>
        <w:shd w:val="clear" w:color="auto" w:fill="auto"/>
        <w:spacing w:line="240" w:lineRule="auto"/>
        <w:ind w:left="20" w:right="20" w:firstLine="280"/>
        <w:rPr>
          <w:sz w:val="24"/>
          <w:szCs w:val="24"/>
        </w:rPr>
      </w:pPr>
      <w:r w:rsidRPr="00A63AE5">
        <w:rPr>
          <w:sz w:val="24"/>
          <w:szCs w:val="24"/>
        </w:rPr>
        <w:t xml:space="preserve">2. </w:t>
      </w:r>
      <w:r w:rsidRPr="00A63AE5">
        <w:rPr>
          <w:rStyle w:val="25"/>
          <w:sz w:val="24"/>
          <w:szCs w:val="24"/>
        </w:rPr>
        <w:t>Счет ведется до 11 - по 5 подач с каждой стороны, при счете 10:10 подача поочередно переходит от одного игрока к другому. После окон</w:t>
      </w:r>
      <w:r w:rsidRPr="00A63AE5">
        <w:rPr>
          <w:rStyle w:val="25"/>
          <w:sz w:val="24"/>
          <w:szCs w:val="24"/>
        </w:rPr>
        <w:softHyphen/>
        <w:t>чания партии игроки меняются сторонами и соответственно изменя</w:t>
      </w:r>
      <w:r w:rsidRPr="00A63AE5">
        <w:rPr>
          <w:rStyle w:val="25"/>
          <w:sz w:val="24"/>
          <w:szCs w:val="24"/>
        </w:rPr>
        <w:softHyphen/>
        <w:t>ются их установки на игру. Побеждает тот, кто первым наберет 11 оч</w:t>
      </w:r>
      <w:r w:rsidRPr="00A63AE5">
        <w:rPr>
          <w:rStyle w:val="25"/>
          <w:sz w:val="24"/>
          <w:szCs w:val="24"/>
        </w:rPr>
        <w:softHyphen/>
        <w:t>ков, а при счете 10:10 - тот, кто выиграет с перевесом в 2 очка.</w:t>
      </w:r>
    </w:p>
    <w:p w:rsidR="00DB717B" w:rsidRPr="00A63AE5" w:rsidRDefault="00DB717B" w:rsidP="00DB717B">
      <w:pPr>
        <w:pStyle w:val="51"/>
        <w:shd w:val="clear" w:color="auto" w:fill="auto"/>
        <w:spacing w:line="240" w:lineRule="auto"/>
        <w:ind w:left="20" w:right="20" w:firstLine="280"/>
        <w:rPr>
          <w:sz w:val="24"/>
          <w:szCs w:val="24"/>
        </w:rPr>
      </w:pPr>
      <w:r w:rsidRPr="00A63AE5">
        <w:rPr>
          <w:rStyle w:val="afa"/>
          <w:sz w:val="24"/>
          <w:szCs w:val="24"/>
        </w:rPr>
        <w:t>В. Игра накатом против срезки</w:t>
      </w:r>
      <w:r w:rsidRPr="00A63AE5">
        <w:rPr>
          <w:rStyle w:val="25"/>
          <w:sz w:val="24"/>
          <w:szCs w:val="24"/>
        </w:rPr>
        <w:t xml:space="preserve"> по всему столу без ограничений (играется 1 партия).</w:t>
      </w:r>
    </w:p>
    <w:p w:rsidR="00DB717B" w:rsidRPr="00A63AE5" w:rsidRDefault="00DB717B" w:rsidP="00DB717B">
      <w:pPr>
        <w:pStyle w:val="51"/>
        <w:shd w:val="clear" w:color="auto" w:fill="auto"/>
        <w:spacing w:line="240" w:lineRule="auto"/>
        <w:ind w:left="20" w:firstLine="280"/>
        <w:rPr>
          <w:sz w:val="24"/>
          <w:szCs w:val="24"/>
        </w:rPr>
      </w:pPr>
      <w:r w:rsidRPr="00A63AE5">
        <w:rPr>
          <w:rStyle w:val="33"/>
          <w:sz w:val="24"/>
          <w:szCs w:val="24"/>
        </w:rPr>
        <w:t>Требования</w:t>
      </w:r>
    </w:p>
    <w:p w:rsidR="00DB717B" w:rsidRPr="00A63AE5" w:rsidRDefault="00DB717B" w:rsidP="00DB717B">
      <w:pPr>
        <w:pStyle w:val="51"/>
        <w:numPr>
          <w:ilvl w:val="0"/>
          <w:numId w:val="31"/>
        </w:numPr>
        <w:shd w:val="clear" w:color="auto" w:fill="auto"/>
        <w:tabs>
          <w:tab w:val="left" w:pos="499"/>
        </w:tabs>
        <w:spacing w:line="240" w:lineRule="auto"/>
        <w:ind w:left="20" w:right="20" w:firstLine="280"/>
        <w:rPr>
          <w:sz w:val="24"/>
          <w:szCs w:val="24"/>
        </w:rPr>
      </w:pPr>
      <w:r w:rsidRPr="00A63AE5">
        <w:rPr>
          <w:rStyle w:val="25"/>
          <w:sz w:val="24"/>
          <w:szCs w:val="24"/>
        </w:rPr>
        <w:t>Играющий накатами подает справа мячи с верхним вращением, вылетающие за пределы стола; играющий срезками подает мячи с нижним вращением в любую точку стола на стороне соперника. Иг</w:t>
      </w:r>
      <w:r w:rsidRPr="00A63AE5">
        <w:rPr>
          <w:rStyle w:val="25"/>
          <w:sz w:val="24"/>
          <w:szCs w:val="24"/>
        </w:rPr>
        <w:softHyphen/>
        <w:t>рающий накатами один мяч может сыграть подрезкой, играющий срезками - использовать и другой технический прием, но только пос</w:t>
      </w:r>
      <w:r w:rsidRPr="00A63AE5">
        <w:rPr>
          <w:rStyle w:val="25"/>
          <w:sz w:val="24"/>
          <w:szCs w:val="24"/>
        </w:rPr>
        <w:softHyphen/>
        <w:t>ле того как отыграет срезкой хотя бы первый мяч.</w:t>
      </w:r>
    </w:p>
    <w:p w:rsidR="00DB717B" w:rsidRPr="00A63AE5" w:rsidRDefault="00DB717B" w:rsidP="00DB717B">
      <w:pPr>
        <w:pStyle w:val="51"/>
        <w:numPr>
          <w:ilvl w:val="0"/>
          <w:numId w:val="31"/>
        </w:numPr>
        <w:shd w:val="clear" w:color="auto" w:fill="auto"/>
        <w:tabs>
          <w:tab w:val="left" w:pos="499"/>
        </w:tabs>
        <w:spacing w:line="240" w:lineRule="auto"/>
        <w:ind w:left="20" w:right="20" w:firstLine="280"/>
        <w:rPr>
          <w:sz w:val="24"/>
          <w:szCs w:val="24"/>
        </w:rPr>
      </w:pPr>
      <w:r w:rsidRPr="00A63AE5">
        <w:rPr>
          <w:rStyle w:val="25"/>
          <w:sz w:val="24"/>
          <w:szCs w:val="24"/>
        </w:rPr>
        <w:t>Счет ведется до 11 - по 5 подач с каждой стороны, при счете 10:10 подача поочередно переходит от одного игрока к другому. Пос</w:t>
      </w:r>
      <w:r w:rsidRPr="00A63AE5">
        <w:rPr>
          <w:rStyle w:val="25"/>
          <w:sz w:val="24"/>
          <w:szCs w:val="24"/>
        </w:rPr>
        <w:softHyphen/>
        <w:t>ле окончания партии игроки меняются сторонами, и соответственно меняются их установки на игру. Побеждает тот, кто первым наберет 11 очков, а при счете 10:10 - тот, кто выиграет с перевесом в 2 очка.</w:t>
      </w:r>
    </w:p>
    <w:p w:rsidR="00DB717B" w:rsidRPr="00295D0E" w:rsidRDefault="00DB717B" w:rsidP="00DB717B">
      <w:pPr>
        <w:keepNext/>
        <w:keepLines/>
        <w:ind w:left="20"/>
        <w:rPr>
          <w:rFonts w:ascii="Times New Roman" w:hAnsi="Times New Roman" w:cs="Times New Roman"/>
          <w:sz w:val="24"/>
          <w:szCs w:val="24"/>
        </w:rPr>
      </w:pPr>
      <w:r w:rsidRPr="00295D0E">
        <w:rPr>
          <w:rStyle w:val="13"/>
          <w:rFonts w:eastAsiaTheme="minorHAnsi"/>
          <w:bCs w:val="0"/>
          <w:sz w:val="24"/>
          <w:szCs w:val="24"/>
        </w:rPr>
        <w:t>III. Зашита - защита</w:t>
      </w:r>
    </w:p>
    <w:p w:rsidR="00DB717B" w:rsidRPr="00A63AE5" w:rsidRDefault="00DB717B" w:rsidP="00DB717B">
      <w:pPr>
        <w:pStyle w:val="51"/>
        <w:shd w:val="clear" w:color="auto" w:fill="auto"/>
        <w:tabs>
          <w:tab w:val="left" w:pos="499"/>
        </w:tabs>
        <w:spacing w:line="240" w:lineRule="auto"/>
        <w:ind w:left="20" w:right="20" w:firstLine="280"/>
        <w:rPr>
          <w:sz w:val="24"/>
          <w:szCs w:val="24"/>
        </w:rPr>
      </w:pPr>
      <w:r w:rsidRPr="00A63AE5">
        <w:rPr>
          <w:rStyle w:val="afa"/>
          <w:sz w:val="24"/>
          <w:szCs w:val="24"/>
        </w:rPr>
        <w:t>А.</w:t>
      </w:r>
      <w:r w:rsidRPr="00A63AE5">
        <w:rPr>
          <w:rStyle w:val="afa"/>
          <w:sz w:val="24"/>
          <w:szCs w:val="24"/>
        </w:rPr>
        <w:tab/>
        <w:t>Игра па 2/3 стола</w:t>
      </w:r>
      <w:r w:rsidRPr="00A63AE5">
        <w:rPr>
          <w:rStyle w:val="25"/>
          <w:sz w:val="24"/>
          <w:szCs w:val="24"/>
        </w:rPr>
        <w:t xml:space="preserve"> (из четырех вариантов разметки стола жере</w:t>
      </w:r>
      <w:r w:rsidRPr="00A63AE5">
        <w:rPr>
          <w:rStyle w:val="25"/>
          <w:sz w:val="24"/>
          <w:szCs w:val="24"/>
        </w:rPr>
        <w:softHyphen/>
        <w:t>бьевкой выбирается один, играется 1 партия).</w:t>
      </w:r>
    </w:p>
    <w:p w:rsidR="00DB717B" w:rsidRPr="00A63AE5" w:rsidRDefault="00DB717B" w:rsidP="00DB717B">
      <w:pPr>
        <w:pStyle w:val="51"/>
        <w:shd w:val="clear" w:color="auto" w:fill="auto"/>
        <w:spacing w:line="240" w:lineRule="auto"/>
        <w:ind w:left="20" w:firstLine="280"/>
        <w:rPr>
          <w:sz w:val="24"/>
          <w:szCs w:val="24"/>
        </w:rPr>
      </w:pPr>
      <w:r w:rsidRPr="00A63AE5">
        <w:rPr>
          <w:rStyle w:val="33"/>
          <w:sz w:val="24"/>
          <w:szCs w:val="24"/>
        </w:rPr>
        <w:t>Конкретное содержание:</w:t>
      </w:r>
    </w:p>
    <w:p w:rsidR="00DB717B" w:rsidRPr="00A63AE5" w:rsidRDefault="00DB717B" w:rsidP="00DB717B">
      <w:pPr>
        <w:pStyle w:val="51"/>
        <w:numPr>
          <w:ilvl w:val="0"/>
          <w:numId w:val="32"/>
        </w:numPr>
        <w:shd w:val="clear" w:color="auto" w:fill="auto"/>
        <w:tabs>
          <w:tab w:val="left" w:pos="499"/>
        </w:tabs>
        <w:spacing w:line="240" w:lineRule="auto"/>
        <w:ind w:left="20" w:firstLine="280"/>
        <w:rPr>
          <w:sz w:val="24"/>
          <w:szCs w:val="24"/>
        </w:rPr>
      </w:pPr>
      <w:r w:rsidRPr="00A63AE5">
        <w:rPr>
          <w:rStyle w:val="25"/>
          <w:sz w:val="24"/>
          <w:szCs w:val="24"/>
        </w:rPr>
        <w:t>обмен ударами по диагонали справа направо на 2/3 стола;</w:t>
      </w:r>
    </w:p>
    <w:p w:rsidR="00DB717B" w:rsidRPr="00A63AE5" w:rsidRDefault="00DB717B" w:rsidP="00DB717B">
      <w:pPr>
        <w:pStyle w:val="51"/>
        <w:numPr>
          <w:ilvl w:val="0"/>
          <w:numId w:val="32"/>
        </w:numPr>
        <w:shd w:val="clear" w:color="auto" w:fill="auto"/>
        <w:tabs>
          <w:tab w:val="left" w:pos="499"/>
        </w:tabs>
        <w:spacing w:line="240" w:lineRule="auto"/>
        <w:ind w:left="20" w:firstLine="280"/>
        <w:rPr>
          <w:sz w:val="24"/>
          <w:szCs w:val="24"/>
        </w:rPr>
      </w:pPr>
      <w:r w:rsidRPr="00A63AE5">
        <w:rPr>
          <w:rStyle w:val="25"/>
          <w:sz w:val="24"/>
          <w:szCs w:val="24"/>
        </w:rPr>
        <w:t>обмен ударами по диагонали слева налево на 2/3 стола;</w:t>
      </w:r>
    </w:p>
    <w:p w:rsidR="00DB717B" w:rsidRPr="00A63AE5" w:rsidRDefault="00DB717B" w:rsidP="00DB717B">
      <w:pPr>
        <w:pStyle w:val="51"/>
        <w:numPr>
          <w:ilvl w:val="0"/>
          <w:numId w:val="32"/>
        </w:numPr>
        <w:shd w:val="clear" w:color="auto" w:fill="auto"/>
        <w:tabs>
          <w:tab w:val="left" w:pos="499"/>
        </w:tabs>
        <w:spacing w:line="240" w:lineRule="auto"/>
        <w:ind w:left="20" w:firstLine="280"/>
        <w:rPr>
          <w:sz w:val="24"/>
          <w:szCs w:val="24"/>
        </w:rPr>
      </w:pPr>
      <w:r w:rsidRPr="00A63AE5">
        <w:rPr>
          <w:rStyle w:val="25"/>
          <w:sz w:val="24"/>
          <w:szCs w:val="24"/>
        </w:rPr>
        <w:t>обмен ударами по прямой справа (2/3 стола) налево (2/3 стола);</w:t>
      </w:r>
    </w:p>
    <w:p w:rsidR="00DB717B" w:rsidRPr="00A63AE5" w:rsidRDefault="00DB717B" w:rsidP="00DB717B">
      <w:pPr>
        <w:pStyle w:val="51"/>
        <w:numPr>
          <w:ilvl w:val="0"/>
          <w:numId w:val="32"/>
        </w:numPr>
        <w:shd w:val="clear" w:color="auto" w:fill="auto"/>
        <w:tabs>
          <w:tab w:val="left" w:pos="499"/>
        </w:tabs>
        <w:spacing w:line="240" w:lineRule="auto"/>
        <w:ind w:left="20" w:firstLine="280"/>
        <w:rPr>
          <w:sz w:val="24"/>
          <w:szCs w:val="24"/>
        </w:rPr>
      </w:pPr>
      <w:r w:rsidRPr="00A63AE5">
        <w:rPr>
          <w:rStyle w:val="25"/>
          <w:sz w:val="24"/>
          <w:szCs w:val="24"/>
        </w:rPr>
        <w:t>обмен ударами по прямой слева (2/3 стола) направо (2/3 стола).</w:t>
      </w:r>
    </w:p>
    <w:p w:rsidR="00DB717B" w:rsidRPr="00A63AE5" w:rsidRDefault="00DB717B" w:rsidP="00DB717B">
      <w:pPr>
        <w:pStyle w:val="51"/>
        <w:shd w:val="clear" w:color="auto" w:fill="auto"/>
        <w:tabs>
          <w:tab w:val="left" w:pos="2388"/>
        </w:tabs>
        <w:spacing w:line="240" w:lineRule="auto"/>
        <w:ind w:left="20" w:firstLine="280"/>
        <w:rPr>
          <w:sz w:val="24"/>
          <w:szCs w:val="24"/>
        </w:rPr>
      </w:pPr>
      <w:r w:rsidRPr="00A63AE5">
        <w:rPr>
          <w:rStyle w:val="33"/>
          <w:sz w:val="24"/>
          <w:szCs w:val="24"/>
        </w:rPr>
        <w:t>Требования</w:t>
      </w:r>
      <w:r w:rsidRPr="00A63AE5">
        <w:rPr>
          <w:rStyle w:val="25"/>
          <w:sz w:val="24"/>
          <w:szCs w:val="24"/>
        </w:rPr>
        <w:tab/>
      </w:r>
    </w:p>
    <w:p w:rsidR="00DB717B" w:rsidRPr="00A63AE5" w:rsidRDefault="00DB717B" w:rsidP="00DB717B">
      <w:pPr>
        <w:pStyle w:val="51"/>
        <w:numPr>
          <w:ilvl w:val="0"/>
          <w:numId w:val="33"/>
        </w:numPr>
        <w:shd w:val="clear" w:color="auto" w:fill="auto"/>
        <w:tabs>
          <w:tab w:val="left" w:pos="499"/>
        </w:tabs>
        <w:spacing w:line="240" w:lineRule="auto"/>
        <w:ind w:left="20" w:right="20" w:firstLine="280"/>
        <w:rPr>
          <w:sz w:val="24"/>
          <w:szCs w:val="24"/>
        </w:rPr>
      </w:pPr>
      <w:r w:rsidRPr="00A63AE5">
        <w:rPr>
          <w:rStyle w:val="25"/>
          <w:sz w:val="24"/>
          <w:szCs w:val="24"/>
        </w:rPr>
        <w:t>Игра без ограничений в пределах установленного игрового поля по правилам официальных соревнований.</w:t>
      </w:r>
    </w:p>
    <w:p w:rsidR="00DB717B" w:rsidRPr="00A63AE5" w:rsidRDefault="00DB717B" w:rsidP="00DB717B">
      <w:pPr>
        <w:pStyle w:val="51"/>
        <w:numPr>
          <w:ilvl w:val="0"/>
          <w:numId w:val="33"/>
        </w:numPr>
        <w:shd w:val="clear" w:color="auto" w:fill="auto"/>
        <w:tabs>
          <w:tab w:val="left" w:pos="499"/>
        </w:tabs>
        <w:spacing w:line="240" w:lineRule="auto"/>
        <w:ind w:left="20" w:right="20" w:firstLine="280"/>
        <w:rPr>
          <w:sz w:val="24"/>
          <w:szCs w:val="24"/>
        </w:rPr>
      </w:pPr>
      <w:r w:rsidRPr="00A63AE5">
        <w:rPr>
          <w:rStyle w:val="25"/>
          <w:sz w:val="24"/>
          <w:szCs w:val="24"/>
        </w:rPr>
        <w:t>Партия играется до 11 очков, каждый подает по 5 подач, при равном счете 10:10 подача поочередно переходит от одного к друго</w:t>
      </w:r>
      <w:r w:rsidRPr="00A63AE5">
        <w:rPr>
          <w:rStyle w:val="25"/>
          <w:sz w:val="24"/>
          <w:szCs w:val="24"/>
        </w:rPr>
        <w:softHyphen/>
        <w:t>му. Побеждает тот, кто первым наберет 11 очков, а при счете 10:10 — тот, кто выиграет с перевесом в 2 очка.</w:t>
      </w:r>
    </w:p>
    <w:p w:rsidR="00DB717B" w:rsidRPr="00A63AE5" w:rsidRDefault="00DB717B" w:rsidP="00DB717B">
      <w:pPr>
        <w:pStyle w:val="51"/>
        <w:shd w:val="clear" w:color="auto" w:fill="auto"/>
        <w:spacing w:line="240" w:lineRule="auto"/>
        <w:ind w:left="20" w:right="20" w:firstLine="280"/>
        <w:rPr>
          <w:sz w:val="24"/>
          <w:szCs w:val="24"/>
        </w:rPr>
      </w:pPr>
      <w:r w:rsidRPr="00A63AE5">
        <w:rPr>
          <w:rStyle w:val="afa"/>
          <w:sz w:val="24"/>
          <w:szCs w:val="24"/>
        </w:rPr>
        <w:t>Б. Игра накатом с 2/3 стола против срезки</w:t>
      </w:r>
      <w:r w:rsidRPr="00A63AE5">
        <w:rPr>
          <w:rStyle w:val="25"/>
          <w:sz w:val="24"/>
          <w:szCs w:val="24"/>
        </w:rPr>
        <w:t xml:space="preserve"> с 2/3 стола (из четырех вари</w:t>
      </w:r>
      <w:r w:rsidRPr="00A63AE5">
        <w:rPr>
          <w:rStyle w:val="25"/>
          <w:sz w:val="24"/>
          <w:szCs w:val="24"/>
        </w:rPr>
        <w:softHyphen/>
        <w:t>антов разметки стола жеребьевкой выбирается один, играется 1 партия).</w:t>
      </w:r>
    </w:p>
    <w:p w:rsidR="00DB717B" w:rsidRPr="00A63AE5" w:rsidRDefault="00DB717B" w:rsidP="00DB717B">
      <w:pPr>
        <w:pStyle w:val="51"/>
        <w:shd w:val="clear" w:color="auto" w:fill="auto"/>
        <w:spacing w:line="240" w:lineRule="auto"/>
        <w:ind w:left="20" w:firstLine="320"/>
        <w:rPr>
          <w:sz w:val="24"/>
          <w:szCs w:val="24"/>
        </w:rPr>
      </w:pPr>
      <w:r w:rsidRPr="00A63AE5">
        <w:rPr>
          <w:rStyle w:val="25"/>
          <w:sz w:val="24"/>
          <w:szCs w:val="24"/>
        </w:rPr>
        <w:t>Кон</w:t>
      </w:r>
      <w:r w:rsidRPr="00A63AE5">
        <w:rPr>
          <w:rStyle w:val="33"/>
          <w:sz w:val="24"/>
          <w:szCs w:val="24"/>
        </w:rPr>
        <w:t>кретное содержание:</w:t>
      </w:r>
    </w:p>
    <w:p w:rsidR="00DB717B" w:rsidRPr="00A63AE5" w:rsidRDefault="00DB717B" w:rsidP="00DB717B">
      <w:pPr>
        <w:pStyle w:val="51"/>
        <w:shd w:val="clear" w:color="auto" w:fill="auto"/>
        <w:spacing w:line="240" w:lineRule="auto"/>
        <w:ind w:left="20" w:right="20" w:firstLine="320"/>
        <w:rPr>
          <w:sz w:val="24"/>
          <w:szCs w:val="24"/>
        </w:rPr>
      </w:pPr>
      <w:r w:rsidRPr="00A63AE5">
        <w:rPr>
          <w:rStyle w:val="25"/>
          <w:sz w:val="24"/>
          <w:szCs w:val="24"/>
        </w:rPr>
        <w:t>-  накат с правых 2/3 поверхности стола против срезки с пра</w:t>
      </w:r>
      <w:r w:rsidRPr="00A63AE5">
        <w:rPr>
          <w:rStyle w:val="25"/>
          <w:sz w:val="24"/>
          <w:szCs w:val="24"/>
        </w:rPr>
        <w:softHyphen/>
        <w:t>вых 2/3 поверхности стола;</w:t>
      </w:r>
    </w:p>
    <w:p w:rsidR="00DB717B" w:rsidRPr="00A63AE5" w:rsidRDefault="00DB717B" w:rsidP="00DB717B">
      <w:pPr>
        <w:pStyle w:val="51"/>
        <w:shd w:val="clear" w:color="auto" w:fill="auto"/>
        <w:spacing w:line="240" w:lineRule="auto"/>
        <w:ind w:left="20" w:right="20" w:firstLine="320"/>
        <w:rPr>
          <w:sz w:val="24"/>
          <w:szCs w:val="24"/>
        </w:rPr>
      </w:pPr>
      <w:r w:rsidRPr="00A63AE5">
        <w:rPr>
          <w:rStyle w:val="25"/>
          <w:sz w:val="24"/>
          <w:szCs w:val="24"/>
        </w:rPr>
        <w:t>-  накат с левых 2/3 поверхности стола против срезки с левых 2/3 поверхности стола;</w:t>
      </w:r>
    </w:p>
    <w:p w:rsidR="00DB717B" w:rsidRPr="00DB717B" w:rsidRDefault="00DB717B" w:rsidP="00DB717B">
      <w:pPr>
        <w:pStyle w:val="41"/>
        <w:shd w:val="clear" w:color="auto" w:fill="auto"/>
        <w:spacing w:line="240" w:lineRule="auto"/>
        <w:ind w:left="20" w:firstLine="260"/>
        <w:rPr>
          <w:sz w:val="24"/>
          <w:szCs w:val="24"/>
          <w:lang w:val="ru-RU"/>
        </w:rPr>
      </w:pPr>
      <w:r w:rsidRPr="00A63AE5">
        <w:rPr>
          <w:rStyle w:val="25"/>
          <w:sz w:val="24"/>
          <w:szCs w:val="24"/>
        </w:rPr>
        <w:t xml:space="preserve"> -  накат с правых 2/3 поверхности стола против срезки с левых 2/3 поверхности стола;</w:t>
      </w:r>
    </w:p>
    <w:p w:rsidR="00DB717B" w:rsidRPr="00A63AE5" w:rsidRDefault="00DB717B" w:rsidP="00DB717B">
      <w:pPr>
        <w:pStyle w:val="51"/>
        <w:shd w:val="clear" w:color="auto" w:fill="auto"/>
        <w:spacing w:line="240" w:lineRule="auto"/>
        <w:ind w:left="20" w:firstLine="320"/>
        <w:rPr>
          <w:sz w:val="24"/>
          <w:szCs w:val="24"/>
        </w:rPr>
      </w:pPr>
      <w:r w:rsidRPr="00A63AE5">
        <w:rPr>
          <w:rStyle w:val="25"/>
          <w:sz w:val="24"/>
          <w:szCs w:val="24"/>
        </w:rPr>
        <w:t>-  накат с левых 2/3 поверхности стола против срезки с правых 2/3 поверхности стола.</w:t>
      </w:r>
    </w:p>
    <w:p w:rsidR="00DB717B" w:rsidRPr="00A63AE5" w:rsidRDefault="00DB717B" w:rsidP="00DB717B">
      <w:pPr>
        <w:pStyle w:val="51"/>
        <w:shd w:val="clear" w:color="auto" w:fill="auto"/>
        <w:spacing w:line="240" w:lineRule="auto"/>
        <w:ind w:left="20" w:firstLine="320"/>
        <w:rPr>
          <w:sz w:val="24"/>
          <w:szCs w:val="24"/>
        </w:rPr>
      </w:pPr>
      <w:r w:rsidRPr="00A63AE5">
        <w:rPr>
          <w:rStyle w:val="25"/>
          <w:sz w:val="24"/>
          <w:szCs w:val="24"/>
        </w:rPr>
        <w:t>Тр</w:t>
      </w:r>
      <w:r w:rsidRPr="00A63AE5">
        <w:rPr>
          <w:rStyle w:val="33"/>
          <w:sz w:val="24"/>
          <w:szCs w:val="24"/>
        </w:rPr>
        <w:t>ебования</w:t>
      </w:r>
    </w:p>
    <w:p w:rsidR="00DB717B" w:rsidRPr="00A63AE5" w:rsidRDefault="00DB717B" w:rsidP="00DB717B">
      <w:pPr>
        <w:pStyle w:val="51"/>
        <w:numPr>
          <w:ilvl w:val="0"/>
          <w:numId w:val="34"/>
        </w:numPr>
        <w:shd w:val="clear" w:color="auto" w:fill="auto"/>
        <w:tabs>
          <w:tab w:val="left" w:pos="494"/>
        </w:tabs>
        <w:spacing w:line="240" w:lineRule="auto"/>
        <w:ind w:left="20" w:right="20" w:firstLine="320"/>
        <w:rPr>
          <w:sz w:val="24"/>
          <w:szCs w:val="24"/>
        </w:rPr>
      </w:pPr>
      <w:r w:rsidRPr="00A63AE5">
        <w:rPr>
          <w:rStyle w:val="25"/>
          <w:sz w:val="24"/>
          <w:szCs w:val="24"/>
        </w:rPr>
        <w:t>Спортсмен, играющий накатом, подает справа мячи с верхним вращением, вылетающие за пределы стола, в противном случае пода</w:t>
      </w:r>
      <w:r w:rsidRPr="00A63AE5">
        <w:rPr>
          <w:rStyle w:val="25"/>
          <w:sz w:val="24"/>
          <w:szCs w:val="24"/>
        </w:rPr>
        <w:softHyphen/>
        <w:t>чи повторяется, а при умышленной короткой подаче игрок сначала предупреждается, а затем подвергается штрафу. Спортсмен, играю</w:t>
      </w:r>
      <w:r w:rsidRPr="00A63AE5">
        <w:rPr>
          <w:rStyle w:val="25"/>
          <w:sz w:val="24"/>
          <w:szCs w:val="24"/>
        </w:rPr>
        <w:softHyphen/>
        <w:t>щий срезками, подает справа мячи с нижним вращением. Спортсмен, играющий накатами, может принять подачу соперника подрезкой, п играющий срезками не может применять другие технические приемы.</w:t>
      </w:r>
    </w:p>
    <w:p w:rsidR="00DB717B" w:rsidRPr="00A63AE5" w:rsidRDefault="00DB717B" w:rsidP="00DB717B">
      <w:pPr>
        <w:pStyle w:val="41"/>
        <w:shd w:val="clear" w:color="auto" w:fill="auto"/>
        <w:spacing w:line="240" w:lineRule="auto"/>
        <w:ind w:left="20" w:firstLine="280"/>
        <w:rPr>
          <w:rStyle w:val="25"/>
          <w:sz w:val="24"/>
          <w:szCs w:val="24"/>
        </w:rPr>
      </w:pPr>
      <w:r w:rsidRPr="00A63AE5">
        <w:rPr>
          <w:rStyle w:val="25"/>
          <w:sz w:val="24"/>
          <w:szCs w:val="24"/>
        </w:rPr>
        <w:t>2.Счет ведется до 11 - по 5 подач с каждой стороны, при счете 10:10 подача поочередно переходит от одного игрока к другому. По</w:t>
      </w:r>
      <w:r w:rsidRPr="00A63AE5">
        <w:rPr>
          <w:rStyle w:val="25"/>
          <w:sz w:val="24"/>
          <w:szCs w:val="24"/>
        </w:rPr>
        <w:softHyphen/>
        <w:t>беждает тот, кто первым наберет 11 очков, а при счете 10:10-тот, кто выиграет с перевесом в 2 очка.</w:t>
      </w:r>
    </w:p>
    <w:p w:rsidR="00DB717B" w:rsidRPr="00A63AE5" w:rsidRDefault="00DB717B" w:rsidP="00DB717B">
      <w:pPr>
        <w:pStyle w:val="51"/>
        <w:shd w:val="clear" w:color="auto" w:fill="auto"/>
        <w:tabs>
          <w:tab w:val="left" w:pos="494"/>
        </w:tabs>
        <w:spacing w:line="240" w:lineRule="auto"/>
        <w:ind w:left="20" w:right="20" w:firstLine="320"/>
        <w:rPr>
          <w:rStyle w:val="afa"/>
          <w:sz w:val="24"/>
          <w:szCs w:val="24"/>
        </w:rPr>
      </w:pPr>
    </w:p>
    <w:p w:rsidR="00DB717B" w:rsidRPr="00A63AE5" w:rsidRDefault="00DB717B" w:rsidP="00DB717B">
      <w:pPr>
        <w:pStyle w:val="51"/>
        <w:shd w:val="clear" w:color="auto" w:fill="auto"/>
        <w:tabs>
          <w:tab w:val="left" w:pos="494"/>
        </w:tabs>
        <w:spacing w:line="240" w:lineRule="auto"/>
        <w:ind w:left="20" w:right="20" w:firstLine="320"/>
        <w:rPr>
          <w:sz w:val="24"/>
          <w:szCs w:val="24"/>
        </w:rPr>
      </w:pPr>
      <w:r w:rsidRPr="00A63AE5">
        <w:rPr>
          <w:rStyle w:val="afa"/>
          <w:sz w:val="24"/>
          <w:szCs w:val="24"/>
        </w:rPr>
        <w:t>В.</w:t>
      </w:r>
      <w:r w:rsidRPr="00A63AE5">
        <w:rPr>
          <w:rStyle w:val="afa"/>
          <w:sz w:val="24"/>
          <w:szCs w:val="24"/>
        </w:rPr>
        <w:tab/>
        <w:t>Игра подрезкой с левой и правой 1/3 части стола</w:t>
      </w:r>
      <w:r w:rsidRPr="00A63AE5">
        <w:rPr>
          <w:rStyle w:val="25"/>
          <w:sz w:val="24"/>
          <w:szCs w:val="24"/>
        </w:rPr>
        <w:t xml:space="preserve"> против топ-спинов с 1/2 стола без ограничений (из двух вариантов разметки стола жеребьевкой выбирается один, играется 2 партии со сменой сторон).</w:t>
      </w:r>
    </w:p>
    <w:p w:rsidR="00DB717B" w:rsidRPr="00A63AE5" w:rsidRDefault="00DB717B" w:rsidP="00DB717B">
      <w:pPr>
        <w:pStyle w:val="51"/>
        <w:shd w:val="clear" w:color="auto" w:fill="auto"/>
        <w:spacing w:line="240" w:lineRule="auto"/>
        <w:ind w:left="20" w:firstLine="320"/>
        <w:rPr>
          <w:sz w:val="24"/>
          <w:szCs w:val="24"/>
        </w:rPr>
      </w:pPr>
      <w:r w:rsidRPr="00A63AE5">
        <w:rPr>
          <w:rStyle w:val="33"/>
          <w:sz w:val="24"/>
          <w:szCs w:val="24"/>
        </w:rPr>
        <w:lastRenderedPageBreak/>
        <w:t>Конкретное содержание:</w:t>
      </w:r>
    </w:p>
    <w:p w:rsidR="00DB717B" w:rsidRPr="00A63AE5" w:rsidRDefault="00DB717B" w:rsidP="00DB717B">
      <w:pPr>
        <w:pStyle w:val="51"/>
        <w:numPr>
          <w:ilvl w:val="0"/>
          <w:numId w:val="32"/>
        </w:numPr>
        <w:shd w:val="clear" w:color="auto" w:fill="auto"/>
        <w:tabs>
          <w:tab w:val="left" w:pos="494"/>
        </w:tabs>
        <w:spacing w:line="240" w:lineRule="auto"/>
        <w:ind w:left="20" w:right="20" w:firstLine="320"/>
        <w:rPr>
          <w:sz w:val="24"/>
          <w:szCs w:val="24"/>
        </w:rPr>
      </w:pPr>
      <w:r w:rsidRPr="00A63AE5">
        <w:rPr>
          <w:rStyle w:val="25"/>
          <w:sz w:val="24"/>
          <w:szCs w:val="24"/>
        </w:rPr>
        <w:t>игра без ограничений с левой и правой 1/3 части стола против игрока в левосторонней стойке на 1/2 стола;</w:t>
      </w:r>
    </w:p>
    <w:p w:rsidR="00DB717B" w:rsidRPr="00A63AE5" w:rsidRDefault="00DB717B" w:rsidP="00DB717B">
      <w:pPr>
        <w:pStyle w:val="51"/>
        <w:numPr>
          <w:ilvl w:val="0"/>
          <w:numId w:val="32"/>
        </w:numPr>
        <w:shd w:val="clear" w:color="auto" w:fill="auto"/>
        <w:tabs>
          <w:tab w:val="left" w:pos="494"/>
        </w:tabs>
        <w:spacing w:line="240" w:lineRule="auto"/>
        <w:ind w:left="20" w:right="20" w:firstLine="320"/>
        <w:rPr>
          <w:sz w:val="24"/>
          <w:szCs w:val="24"/>
        </w:rPr>
      </w:pPr>
      <w:r w:rsidRPr="00A63AE5">
        <w:rPr>
          <w:rStyle w:val="25"/>
          <w:sz w:val="24"/>
          <w:szCs w:val="24"/>
        </w:rPr>
        <w:t>игра без ограничений с левой и правой 1/3' части стола против игрока в правосторонней стойке на 1/2 стола.</w:t>
      </w:r>
    </w:p>
    <w:p w:rsidR="00DB717B" w:rsidRPr="00A63AE5" w:rsidRDefault="00DB717B" w:rsidP="00DB717B">
      <w:pPr>
        <w:pStyle w:val="51"/>
        <w:shd w:val="clear" w:color="auto" w:fill="auto"/>
        <w:spacing w:line="240" w:lineRule="auto"/>
        <w:ind w:left="20" w:firstLine="320"/>
        <w:rPr>
          <w:sz w:val="24"/>
          <w:szCs w:val="24"/>
        </w:rPr>
      </w:pPr>
      <w:r w:rsidRPr="00A63AE5">
        <w:rPr>
          <w:rStyle w:val="33"/>
          <w:sz w:val="24"/>
          <w:szCs w:val="24"/>
        </w:rPr>
        <w:t>Требования</w:t>
      </w:r>
    </w:p>
    <w:p w:rsidR="00DB717B" w:rsidRPr="00A63AE5" w:rsidRDefault="00DB717B" w:rsidP="00DB717B">
      <w:pPr>
        <w:pStyle w:val="51"/>
        <w:numPr>
          <w:ilvl w:val="0"/>
          <w:numId w:val="35"/>
        </w:numPr>
        <w:shd w:val="clear" w:color="auto" w:fill="auto"/>
        <w:tabs>
          <w:tab w:val="left" w:pos="494"/>
        </w:tabs>
        <w:spacing w:line="240" w:lineRule="auto"/>
        <w:ind w:left="20" w:right="20" w:firstLine="320"/>
        <w:rPr>
          <w:sz w:val="24"/>
          <w:szCs w:val="24"/>
        </w:rPr>
      </w:pPr>
      <w:r w:rsidRPr="00A63AE5">
        <w:rPr>
          <w:rStyle w:val="25"/>
          <w:sz w:val="24"/>
          <w:szCs w:val="24"/>
        </w:rPr>
        <w:t>Спортсмен, играющий накатами, подает справа мячи с верхним вращением, вылетающие за пределы стола, в установленное игровое поле на стороне соперника: один мяч он может сыграть подрезкой.</w:t>
      </w:r>
    </w:p>
    <w:p w:rsidR="00DB717B" w:rsidRPr="00A63AE5" w:rsidRDefault="00DB717B" w:rsidP="00DB717B">
      <w:pPr>
        <w:pStyle w:val="51"/>
        <w:numPr>
          <w:ilvl w:val="0"/>
          <w:numId w:val="35"/>
        </w:numPr>
        <w:shd w:val="clear" w:color="auto" w:fill="auto"/>
        <w:tabs>
          <w:tab w:val="left" w:pos="494"/>
        </w:tabs>
        <w:spacing w:line="240" w:lineRule="auto"/>
        <w:ind w:left="20" w:right="20" w:firstLine="320"/>
        <w:rPr>
          <w:sz w:val="24"/>
          <w:szCs w:val="24"/>
        </w:rPr>
      </w:pPr>
      <w:r w:rsidRPr="00A63AE5">
        <w:rPr>
          <w:rStyle w:val="25"/>
          <w:sz w:val="24"/>
          <w:szCs w:val="24"/>
        </w:rPr>
        <w:t>Спортсмен, играющий срезками, подает справа мячи с нижним вращением в установленное игровое поле на стороне соперника: он может применять и другие технические действия, но только после того как сыграет срезкой хотя бы первый мяч.</w:t>
      </w:r>
    </w:p>
    <w:p w:rsidR="00DB717B" w:rsidRPr="00A63AE5" w:rsidRDefault="00DB717B" w:rsidP="00DB717B">
      <w:pPr>
        <w:pStyle w:val="41"/>
        <w:shd w:val="clear" w:color="auto" w:fill="auto"/>
        <w:spacing w:line="240" w:lineRule="auto"/>
        <w:ind w:left="20" w:firstLine="280"/>
        <w:rPr>
          <w:rStyle w:val="25"/>
          <w:sz w:val="24"/>
          <w:szCs w:val="24"/>
        </w:rPr>
      </w:pPr>
      <w:r w:rsidRPr="00A63AE5">
        <w:rPr>
          <w:rStyle w:val="25"/>
          <w:sz w:val="24"/>
          <w:szCs w:val="24"/>
        </w:rPr>
        <w:t>3.Счет ведется до 11 - по 5 подач с каждой стороны, при счете 10:10 подача поочередно переходит от одного игрока к другому. После окон</w:t>
      </w:r>
      <w:r w:rsidRPr="00A63AE5">
        <w:rPr>
          <w:rStyle w:val="25"/>
          <w:sz w:val="24"/>
          <w:szCs w:val="24"/>
        </w:rPr>
        <w:softHyphen/>
        <w:t xml:space="preserve">чания партии игроки меняются сторонами, и соответственно изменяются их установки на игру. Побеждает тот, кто первым наберет 11 очков, а при счете 10:10 – тот, кто выиграет с перевесом в 2 очка. </w:t>
      </w:r>
    </w:p>
    <w:p w:rsidR="00DB717B" w:rsidRPr="00A63AE5" w:rsidRDefault="00DB717B" w:rsidP="00DB717B">
      <w:pPr>
        <w:pStyle w:val="51"/>
        <w:shd w:val="clear" w:color="auto" w:fill="auto"/>
        <w:spacing w:line="240" w:lineRule="auto"/>
        <w:ind w:left="20" w:right="20" w:firstLine="280"/>
        <w:rPr>
          <w:sz w:val="24"/>
          <w:szCs w:val="24"/>
        </w:rPr>
      </w:pPr>
      <w:r w:rsidRPr="00A63AE5">
        <w:rPr>
          <w:rStyle w:val="afa"/>
          <w:sz w:val="24"/>
          <w:szCs w:val="24"/>
        </w:rPr>
        <w:t>Г. Игра па 1/2 стола</w:t>
      </w:r>
      <w:r w:rsidRPr="00A63AE5">
        <w:rPr>
          <w:sz w:val="24"/>
          <w:szCs w:val="24"/>
        </w:rPr>
        <w:t xml:space="preserve"> (из четырех вариантов разметки жеребьевкой выбирается один, играется 1 партия).</w:t>
      </w:r>
    </w:p>
    <w:p w:rsidR="00DB717B" w:rsidRPr="00A63AE5" w:rsidRDefault="00DB717B" w:rsidP="00DB717B">
      <w:pPr>
        <w:pStyle w:val="51"/>
        <w:shd w:val="clear" w:color="auto" w:fill="auto"/>
        <w:spacing w:line="240" w:lineRule="auto"/>
        <w:ind w:left="20" w:firstLine="280"/>
        <w:rPr>
          <w:sz w:val="24"/>
          <w:szCs w:val="24"/>
        </w:rPr>
      </w:pPr>
      <w:r w:rsidRPr="00A63AE5">
        <w:rPr>
          <w:rStyle w:val="11"/>
          <w:rFonts w:eastAsiaTheme="majorEastAsia"/>
          <w:sz w:val="24"/>
          <w:szCs w:val="24"/>
        </w:rPr>
        <w:t>Конкретное содержание:</w:t>
      </w:r>
    </w:p>
    <w:p w:rsidR="00DB717B" w:rsidRPr="00A63AE5" w:rsidRDefault="00DB717B" w:rsidP="00DB717B">
      <w:pPr>
        <w:pStyle w:val="51"/>
        <w:numPr>
          <w:ilvl w:val="0"/>
          <w:numId w:val="36"/>
        </w:numPr>
        <w:shd w:val="clear" w:color="auto" w:fill="auto"/>
        <w:tabs>
          <w:tab w:val="left" w:pos="500"/>
        </w:tabs>
        <w:spacing w:line="240" w:lineRule="auto"/>
        <w:ind w:left="20" w:firstLine="280"/>
        <w:rPr>
          <w:sz w:val="24"/>
          <w:szCs w:val="24"/>
        </w:rPr>
      </w:pPr>
      <w:r w:rsidRPr="00A63AE5">
        <w:rPr>
          <w:sz w:val="24"/>
          <w:szCs w:val="24"/>
        </w:rPr>
        <w:t>обмен топ-спинами по всему столу без установок.</w:t>
      </w:r>
    </w:p>
    <w:p w:rsidR="00DB717B" w:rsidRPr="00A63AE5" w:rsidRDefault="00DB717B" w:rsidP="00DB717B">
      <w:pPr>
        <w:pStyle w:val="51"/>
        <w:shd w:val="clear" w:color="auto" w:fill="auto"/>
        <w:spacing w:line="240" w:lineRule="auto"/>
        <w:ind w:left="20" w:firstLine="280"/>
        <w:rPr>
          <w:sz w:val="24"/>
          <w:szCs w:val="24"/>
        </w:rPr>
      </w:pPr>
      <w:r w:rsidRPr="00A63AE5">
        <w:rPr>
          <w:rStyle w:val="11"/>
          <w:rFonts w:eastAsiaTheme="majorEastAsia"/>
          <w:sz w:val="24"/>
          <w:szCs w:val="24"/>
        </w:rPr>
        <w:t>Требования</w:t>
      </w:r>
    </w:p>
    <w:p w:rsidR="00DB717B" w:rsidRPr="00A63AE5" w:rsidRDefault="00DB717B" w:rsidP="00DB717B">
      <w:pPr>
        <w:pStyle w:val="51"/>
        <w:numPr>
          <w:ilvl w:val="0"/>
          <w:numId w:val="37"/>
        </w:numPr>
        <w:shd w:val="clear" w:color="auto" w:fill="auto"/>
        <w:tabs>
          <w:tab w:val="left" w:pos="500"/>
        </w:tabs>
        <w:spacing w:line="240" w:lineRule="auto"/>
        <w:ind w:left="20" w:right="20" w:firstLine="280"/>
        <w:rPr>
          <w:sz w:val="24"/>
          <w:szCs w:val="24"/>
        </w:rPr>
      </w:pPr>
      <w:r w:rsidRPr="00A63AE5">
        <w:rPr>
          <w:sz w:val="24"/>
          <w:szCs w:val="24"/>
        </w:rPr>
        <w:t>Подаются справа мячи с верхним вращением в любую точку на половине соперника. Обоим игрокам запрещается подавать мячи с нижним вращением, за это они подвергаются штрафу.</w:t>
      </w:r>
    </w:p>
    <w:p w:rsidR="00DB717B" w:rsidRPr="00DB717B" w:rsidRDefault="00DB717B" w:rsidP="00DB717B">
      <w:pPr>
        <w:pStyle w:val="41"/>
        <w:shd w:val="clear" w:color="auto" w:fill="auto"/>
        <w:spacing w:line="240" w:lineRule="auto"/>
        <w:ind w:left="20" w:firstLine="280"/>
        <w:rPr>
          <w:sz w:val="24"/>
          <w:szCs w:val="24"/>
          <w:lang w:val="ru-RU"/>
        </w:rPr>
      </w:pPr>
      <w:r w:rsidRPr="00DB717B">
        <w:rPr>
          <w:sz w:val="24"/>
          <w:szCs w:val="24"/>
          <w:lang w:val="ru-RU"/>
        </w:rPr>
        <w:t>2. Партия играется до 11 очков, каждый подает по 5 подач: при равном счете 10:10 подача поочередно переходит от одного к друго</w:t>
      </w:r>
      <w:r w:rsidRPr="00DB717B">
        <w:rPr>
          <w:sz w:val="24"/>
          <w:szCs w:val="24"/>
          <w:lang w:val="ru-RU"/>
        </w:rPr>
        <w:softHyphen/>
        <w:t>му. Побеждает тот, кто первым наберет 11 очков, а при счете 10:10 - тот, кто выиграет с перевесом в 2 очка.</w:t>
      </w:r>
    </w:p>
    <w:p w:rsidR="00DB717B" w:rsidRPr="00DB717B" w:rsidRDefault="00DB717B" w:rsidP="00DB717B">
      <w:pPr>
        <w:pStyle w:val="41"/>
        <w:shd w:val="clear" w:color="auto" w:fill="auto"/>
        <w:spacing w:line="240" w:lineRule="auto"/>
        <w:ind w:left="20" w:firstLine="280"/>
        <w:rPr>
          <w:sz w:val="24"/>
          <w:szCs w:val="24"/>
          <w:lang w:val="ru-RU"/>
        </w:rPr>
      </w:pPr>
    </w:p>
    <w:p w:rsidR="00DB717B" w:rsidRPr="00DB717B" w:rsidRDefault="00DB717B" w:rsidP="00DB717B">
      <w:pPr>
        <w:pStyle w:val="32"/>
        <w:shd w:val="clear" w:color="auto" w:fill="auto"/>
        <w:spacing w:before="0" w:after="0" w:line="240" w:lineRule="auto"/>
        <w:ind w:left="658" w:right="697"/>
        <w:rPr>
          <w:b w:val="0"/>
          <w:sz w:val="24"/>
          <w:szCs w:val="24"/>
          <w:lang w:val="ru-RU"/>
        </w:rPr>
      </w:pPr>
      <w:r w:rsidRPr="00DB717B">
        <w:rPr>
          <w:b w:val="0"/>
          <w:sz w:val="24"/>
          <w:szCs w:val="24"/>
          <w:lang w:val="ru-RU"/>
        </w:rPr>
        <w:t xml:space="preserve">ЭТАП СПОРТИВНОГО СОВЕРШЕНСТВОВАНИЯ </w:t>
      </w:r>
    </w:p>
    <w:p w:rsidR="00DB717B" w:rsidRPr="00DB717B" w:rsidRDefault="00DB717B" w:rsidP="00DB717B">
      <w:pPr>
        <w:pStyle w:val="32"/>
        <w:shd w:val="clear" w:color="auto" w:fill="auto"/>
        <w:spacing w:before="0" w:after="0" w:line="240" w:lineRule="auto"/>
        <w:ind w:left="658" w:right="697"/>
        <w:rPr>
          <w:sz w:val="24"/>
          <w:szCs w:val="24"/>
          <w:lang w:val="ru-RU"/>
        </w:rPr>
      </w:pPr>
      <w:r w:rsidRPr="00DB717B">
        <w:rPr>
          <w:sz w:val="24"/>
          <w:szCs w:val="24"/>
          <w:lang w:val="ru-RU"/>
        </w:rPr>
        <w:t>Тестирование технико-тактической подготовленности</w:t>
      </w:r>
    </w:p>
    <w:p w:rsidR="00DB717B" w:rsidRPr="00A63AE5" w:rsidRDefault="00DB717B" w:rsidP="00DB717B">
      <w:pPr>
        <w:pStyle w:val="51"/>
        <w:shd w:val="clear" w:color="auto" w:fill="auto"/>
        <w:spacing w:line="240" w:lineRule="auto"/>
        <w:ind w:left="20" w:right="20" w:firstLine="280"/>
        <w:rPr>
          <w:sz w:val="24"/>
          <w:szCs w:val="24"/>
        </w:rPr>
      </w:pPr>
      <w:r w:rsidRPr="00A63AE5">
        <w:rPr>
          <w:sz w:val="24"/>
          <w:szCs w:val="24"/>
        </w:rPr>
        <w:t>Организация тестирования: состязания по базовой технике и так</w:t>
      </w:r>
      <w:r w:rsidRPr="00A63AE5">
        <w:rPr>
          <w:sz w:val="24"/>
          <w:szCs w:val="24"/>
        </w:rPr>
        <w:softHyphen/>
        <w:t>тике (тест-состязания) также проводятся в ходе соревнований.</w:t>
      </w:r>
    </w:p>
    <w:p w:rsidR="00DB717B" w:rsidRPr="00A63AE5" w:rsidRDefault="00DB717B" w:rsidP="00DB717B">
      <w:pPr>
        <w:pStyle w:val="51"/>
        <w:shd w:val="clear" w:color="auto" w:fill="auto"/>
        <w:spacing w:line="240" w:lineRule="auto"/>
        <w:ind w:left="20" w:firstLine="280"/>
        <w:rPr>
          <w:sz w:val="24"/>
          <w:szCs w:val="24"/>
        </w:rPr>
      </w:pPr>
      <w:r w:rsidRPr="00A63AE5">
        <w:rPr>
          <w:rStyle w:val="11"/>
          <w:rFonts w:eastAsiaTheme="majorEastAsia"/>
          <w:sz w:val="24"/>
          <w:szCs w:val="24"/>
        </w:rPr>
        <w:t>Содержание и требования</w:t>
      </w:r>
    </w:p>
    <w:p w:rsidR="00DB717B" w:rsidRPr="00A63AE5" w:rsidRDefault="00DB717B" w:rsidP="00DB717B">
      <w:pPr>
        <w:pStyle w:val="51"/>
        <w:shd w:val="clear" w:color="auto" w:fill="auto"/>
        <w:spacing w:line="240" w:lineRule="auto"/>
        <w:ind w:left="20" w:right="20" w:firstLine="280"/>
        <w:rPr>
          <w:sz w:val="24"/>
          <w:szCs w:val="24"/>
        </w:rPr>
      </w:pPr>
      <w:r w:rsidRPr="00A63AE5">
        <w:rPr>
          <w:sz w:val="24"/>
          <w:szCs w:val="24"/>
        </w:rPr>
        <w:t>Состязания в каждом разделе проводятся до трем видам с макси</w:t>
      </w:r>
      <w:r w:rsidRPr="00A63AE5">
        <w:rPr>
          <w:sz w:val="24"/>
          <w:szCs w:val="24"/>
        </w:rPr>
        <w:softHyphen/>
        <w:t>мальным числом партий.</w:t>
      </w:r>
    </w:p>
    <w:p w:rsidR="00DB717B" w:rsidRPr="00A63AE5" w:rsidRDefault="00DB717B" w:rsidP="00DB717B">
      <w:pPr>
        <w:pStyle w:val="51"/>
        <w:shd w:val="clear" w:color="auto" w:fill="auto"/>
        <w:spacing w:line="240" w:lineRule="auto"/>
        <w:ind w:left="20" w:right="20" w:firstLine="280"/>
        <w:rPr>
          <w:sz w:val="24"/>
          <w:szCs w:val="24"/>
        </w:rPr>
      </w:pPr>
      <w:r w:rsidRPr="00A63AE5">
        <w:rPr>
          <w:sz w:val="24"/>
          <w:szCs w:val="24"/>
        </w:rPr>
        <w:t>Второй вид (2 партии) является обязательным, из первого и тре</w:t>
      </w:r>
      <w:r w:rsidRPr="00A63AE5">
        <w:rPr>
          <w:sz w:val="24"/>
          <w:szCs w:val="24"/>
        </w:rPr>
        <w:softHyphen/>
        <w:t>тьего (по 1 партии) жеребьевкой выбирается один. При игре из 3-х партий победу одерживает победивший в 2-х, за победу в каждой партии начисляется 11 очков.</w:t>
      </w:r>
    </w:p>
    <w:p w:rsidR="00DB717B" w:rsidRPr="00A63AE5" w:rsidRDefault="00DB717B" w:rsidP="00DB717B">
      <w:pPr>
        <w:pStyle w:val="51"/>
        <w:shd w:val="clear" w:color="auto" w:fill="auto"/>
        <w:spacing w:line="240" w:lineRule="auto"/>
        <w:ind w:left="20" w:right="20" w:firstLine="280"/>
        <w:rPr>
          <w:sz w:val="24"/>
          <w:szCs w:val="24"/>
        </w:rPr>
      </w:pPr>
      <w:r w:rsidRPr="00A63AE5">
        <w:rPr>
          <w:sz w:val="24"/>
          <w:szCs w:val="24"/>
        </w:rPr>
        <w:t>В тест-состязаниях используются: стол высотой 76 см, возможно с разметкой игровых полей, или специальный стол, где неиспользуе</w:t>
      </w:r>
      <w:r w:rsidRPr="00A63AE5">
        <w:rPr>
          <w:sz w:val="24"/>
          <w:szCs w:val="24"/>
        </w:rPr>
        <w:softHyphen/>
        <w:t>мая площадь закрыта тканью или картоном.</w:t>
      </w:r>
    </w:p>
    <w:p w:rsidR="00DB717B" w:rsidRPr="00A63AE5" w:rsidRDefault="00DB717B" w:rsidP="00DB717B">
      <w:pPr>
        <w:pStyle w:val="51"/>
        <w:shd w:val="clear" w:color="auto" w:fill="auto"/>
        <w:spacing w:line="240" w:lineRule="auto"/>
        <w:ind w:left="20" w:right="20" w:firstLine="280"/>
        <w:rPr>
          <w:sz w:val="24"/>
          <w:szCs w:val="24"/>
        </w:rPr>
      </w:pPr>
      <w:r w:rsidRPr="00A63AE5">
        <w:rPr>
          <w:sz w:val="24"/>
          <w:szCs w:val="24"/>
        </w:rPr>
        <w:t>Спортсмены, участвующие в соревнованиях, должны прежде прой</w:t>
      </w:r>
      <w:r w:rsidRPr="00A63AE5">
        <w:rPr>
          <w:sz w:val="24"/>
          <w:szCs w:val="24"/>
        </w:rPr>
        <w:softHyphen/>
        <w:t>ти тест-состязания. При распределении мест в индивидуальном зачете максимальное число очков за тест-состязания составляет 20% от всех очков (физподготовка - 20%, индивидуальные соревнования - 60%).</w:t>
      </w:r>
    </w:p>
    <w:p w:rsidR="00DB717B" w:rsidRPr="00A63AE5" w:rsidRDefault="00DB717B" w:rsidP="00DB717B">
      <w:pPr>
        <w:keepNext/>
        <w:keepLines/>
        <w:widowControl w:val="0"/>
        <w:numPr>
          <w:ilvl w:val="0"/>
          <w:numId w:val="38"/>
        </w:numPr>
        <w:tabs>
          <w:tab w:val="left" w:pos="500"/>
        </w:tabs>
        <w:ind w:left="20"/>
        <w:jc w:val="both"/>
        <w:outlineLvl w:val="0"/>
        <w:rPr>
          <w:rFonts w:ascii="Times New Roman" w:hAnsi="Times New Roman" w:cs="Times New Roman"/>
          <w:sz w:val="24"/>
          <w:szCs w:val="24"/>
        </w:rPr>
      </w:pPr>
      <w:bookmarkStart w:id="7" w:name="bookmark3"/>
      <w:r w:rsidRPr="00A63AE5">
        <w:rPr>
          <w:rFonts w:ascii="Times New Roman" w:hAnsi="Times New Roman" w:cs="Times New Roman"/>
          <w:sz w:val="24"/>
          <w:szCs w:val="24"/>
        </w:rPr>
        <w:t>Атака - атака</w:t>
      </w:r>
      <w:bookmarkEnd w:id="7"/>
    </w:p>
    <w:p w:rsidR="00DB717B" w:rsidRPr="00A63AE5" w:rsidRDefault="00DB717B" w:rsidP="00DB717B">
      <w:pPr>
        <w:pStyle w:val="51"/>
        <w:shd w:val="clear" w:color="auto" w:fill="auto"/>
        <w:tabs>
          <w:tab w:val="left" w:pos="500"/>
        </w:tabs>
        <w:spacing w:line="240" w:lineRule="auto"/>
        <w:ind w:left="20" w:right="20" w:firstLine="280"/>
        <w:rPr>
          <w:sz w:val="24"/>
          <w:szCs w:val="24"/>
        </w:rPr>
      </w:pPr>
      <w:r w:rsidRPr="00A63AE5">
        <w:rPr>
          <w:rStyle w:val="afa"/>
          <w:sz w:val="24"/>
          <w:szCs w:val="24"/>
        </w:rPr>
        <w:t>А.</w:t>
      </w:r>
      <w:r w:rsidRPr="00A63AE5">
        <w:rPr>
          <w:rStyle w:val="afa"/>
          <w:sz w:val="24"/>
          <w:szCs w:val="24"/>
        </w:rPr>
        <w:tab/>
        <w:t>Обмен атакующими ударами</w:t>
      </w:r>
      <w:r w:rsidRPr="00A63AE5">
        <w:rPr>
          <w:sz w:val="24"/>
          <w:szCs w:val="24"/>
        </w:rPr>
        <w:t xml:space="preserve"> на 2/3 поверхности стола (из четы</w:t>
      </w:r>
      <w:r w:rsidRPr="00A63AE5">
        <w:rPr>
          <w:sz w:val="24"/>
          <w:szCs w:val="24"/>
        </w:rPr>
        <w:softHyphen/>
        <w:t>рех вариантов разметки стола жеребьевкой выбирается один, играет</w:t>
      </w:r>
      <w:r w:rsidRPr="00A63AE5">
        <w:rPr>
          <w:sz w:val="24"/>
          <w:szCs w:val="24"/>
        </w:rPr>
        <w:softHyphen/>
        <w:t>ся 1 партия).</w:t>
      </w:r>
    </w:p>
    <w:p w:rsidR="00DB717B" w:rsidRPr="00A63AE5" w:rsidRDefault="00DB717B" w:rsidP="00DB717B">
      <w:pPr>
        <w:pStyle w:val="51"/>
        <w:shd w:val="clear" w:color="auto" w:fill="auto"/>
        <w:spacing w:line="240" w:lineRule="auto"/>
        <w:ind w:left="20" w:firstLine="280"/>
        <w:rPr>
          <w:sz w:val="24"/>
          <w:szCs w:val="24"/>
        </w:rPr>
      </w:pPr>
      <w:r w:rsidRPr="00A63AE5">
        <w:rPr>
          <w:rStyle w:val="11"/>
          <w:rFonts w:eastAsiaTheme="majorEastAsia"/>
          <w:sz w:val="24"/>
          <w:szCs w:val="24"/>
        </w:rPr>
        <w:t>Конкретное содержание:</w:t>
      </w:r>
    </w:p>
    <w:p w:rsidR="00DB717B" w:rsidRPr="00A63AE5" w:rsidRDefault="00DB717B" w:rsidP="00DB717B">
      <w:pPr>
        <w:pStyle w:val="51"/>
        <w:numPr>
          <w:ilvl w:val="0"/>
          <w:numId w:val="36"/>
        </w:numPr>
        <w:shd w:val="clear" w:color="auto" w:fill="auto"/>
        <w:tabs>
          <w:tab w:val="left" w:pos="500"/>
        </w:tabs>
        <w:spacing w:line="240" w:lineRule="auto"/>
        <w:ind w:left="20" w:firstLine="280"/>
        <w:rPr>
          <w:sz w:val="24"/>
          <w:szCs w:val="24"/>
        </w:rPr>
      </w:pPr>
      <w:r w:rsidRPr="00A63AE5">
        <w:rPr>
          <w:sz w:val="24"/>
          <w:szCs w:val="24"/>
        </w:rPr>
        <w:t>обмен ударами по диагонали справа направо на 2/3 стола;</w:t>
      </w:r>
    </w:p>
    <w:p w:rsidR="00DB717B" w:rsidRPr="00A63AE5" w:rsidRDefault="00DB717B" w:rsidP="00DB717B">
      <w:pPr>
        <w:pStyle w:val="51"/>
        <w:numPr>
          <w:ilvl w:val="0"/>
          <w:numId w:val="36"/>
        </w:numPr>
        <w:shd w:val="clear" w:color="auto" w:fill="auto"/>
        <w:tabs>
          <w:tab w:val="left" w:pos="500"/>
        </w:tabs>
        <w:spacing w:line="240" w:lineRule="auto"/>
        <w:ind w:left="20" w:firstLine="280"/>
        <w:rPr>
          <w:sz w:val="24"/>
          <w:szCs w:val="24"/>
        </w:rPr>
      </w:pPr>
      <w:r w:rsidRPr="00A63AE5">
        <w:rPr>
          <w:sz w:val="24"/>
          <w:szCs w:val="24"/>
        </w:rPr>
        <w:t>обмен ударами по диагонали слева налево на 2/3 стола;</w:t>
      </w:r>
    </w:p>
    <w:p w:rsidR="00DB717B" w:rsidRPr="00A63AE5" w:rsidRDefault="00DB717B" w:rsidP="00DB717B">
      <w:pPr>
        <w:pStyle w:val="51"/>
        <w:numPr>
          <w:ilvl w:val="0"/>
          <w:numId w:val="36"/>
        </w:numPr>
        <w:shd w:val="clear" w:color="auto" w:fill="auto"/>
        <w:tabs>
          <w:tab w:val="left" w:pos="500"/>
        </w:tabs>
        <w:spacing w:line="240" w:lineRule="auto"/>
        <w:ind w:left="20" w:firstLine="280"/>
        <w:rPr>
          <w:sz w:val="24"/>
          <w:szCs w:val="24"/>
        </w:rPr>
      </w:pPr>
      <w:r w:rsidRPr="00A63AE5">
        <w:rPr>
          <w:sz w:val="24"/>
          <w:szCs w:val="24"/>
        </w:rPr>
        <w:t xml:space="preserve">обмен ударами по прямой справа (2/3 стола) налево на 2/3 стола; </w:t>
      </w:r>
    </w:p>
    <w:p w:rsidR="00DB717B" w:rsidRPr="00A63AE5" w:rsidRDefault="00DB717B" w:rsidP="00DB717B">
      <w:pPr>
        <w:pStyle w:val="51"/>
        <w:numPr>
          <w:ilvl w:val="0"/>
          <w:numId w:val="36"/>
        </w:numPr>
        <w:shd w:val="clear" w:color="auto" w:fill="auto"/>
        <w:tabs>
          <w:tab w:val="left" w:pos="500"/>
        </w:tabs>
        <w:spacing w:line="240" w:lineRule="auto"/>
        <w:ind w:left="20" w:firstLine="280"/>
        <w:rPr>
          <w:sz w:val="24"/>
          <w:szCs w:val="24"/>
        </w:rPr>
      </w:pPr>
      <w:r w:rsidRPr="00A63AE5">
        <w:rPr>
          <w:sz w:val="24"/>
          <w:szCs w:val="24"/>
        </w:rPr>
        <w:lastRenderedPageBreak/>
        <w:t>обмен ударами по прямой слева (2/3 стола) направо на 2/3 стола.</w:t>
      </w:r>
    </w:p>
    <w:p w:rsidR="00DB717B" w:rsidRPr="00A63AE5" w:rsidRDefault="00DB717B" w:rsidP="00DB717B">
      <w:pPr>
        <w:pStyle w:val="51"/>
        <w:shd w:val="clear" w:color="auto" w:fill="auto"/>
        <w:spacing w:line="240" w:lineRule="auto"/>
        <w:ind w:left="20" w:firstLine="320"/>
        <w:rPr>
          <w:sz w:val="24"/>
          <w:szCs w:val="24"/>
          <w:u w:val="single"/>
        </w:rPr>
      </w:pPr>
      <w:r w:rsidRPr="00A63AE5">
        <w:rPr>
          <w:sz w:val="24"/>
          <w:szCs w:val="24"/>
          <w:u w:val="single"/>
        </w:rPr>
        <w:t>Треб</w:t>
      </w:r>
      <w:r w:rsidRPr="00A63AE5">
        <w:rPr>
          <w:rStyle w:val="11"/>
          <w:rFonts w:eastAsiaTheme="majorEastAsia"/>
          <w:sz w:val="24"/>
          <w:szCs w:val="24"/>
        </w:rPr>
        <w:t>ования</w:t>
      </w:r>
    </w:p>
    <w:p w:rsidR="00DB717B" w:rsidRDefault="00DB717B" w:rsidP="00DB717B">
      <w:pPr>
        <w:pStyle w:val="51"/>
        <w:numPr>
          <w:ilvl w:val="0"/>
          <w:numId w:val="51"/>
        </w:numPr>
        <w:shd w:val="clear" w:color="auto" w:fill="auto"/>
        <w:spacing w:line="240" w:lineRule="auto"/>
        <w:ind w:right="20"/>
        <w:rPr>
          <w:sz w:val="24"/>
          <w:szCs w:val="24"/>
        </w:rPr>
      </w:pPr>
      <w:r w:rsidRPr="00A63AE5">
        <w:rPr>
          <w:sz w:val="24"/>
          <w:szCs w:val="24"/>
        </w:rPr>
        <w:t xml:space="preserve">Игра без ограничений в пределах установленного игрового поля по правилам </w:t>
      </w:r>
    </w:p>
    <w:p w:rsidR="00DB717B" w:rsidRPr="00A63AE5" w:rsidRDefault="00DB717B" w:rsidP="00DB717B">
      <w:pPr>
        <w:pStyle w:val="51"/>
        <w:shd w:val="clear" w:color="auto" w:fill="auto"/>
        <w:spacing w:line="240" w:lineRule="auto"/>
        <w:ind w:right="20"/>
        <w:rPr>
          <w:sz w:val="24"/>
          <w:szCs w:val="24"/>
        </w:rPr>
      </w:pPr>
      <w:r w:rsidRPr="00A63AE5">
        <w:rPr>
          <w:sz w:val="24"/>
          <w:szCs w:val="24"/>
        </w:rPr>
        <w:t>официальных соревнований.</w:t>
      </w:r>
    </w:p>
    <w:p w:rsidR="00DB717B" w:rsidRPr="00A63AE5" w:rsidRDefault="00DB717B" w:rsidP="00DB717B">
      <w:pPr>
        <w:pStyle w:val="51"/>
        <w:shd w:val="clear" w:color="auto" w:fill="auto"/>
        <w:spacing w:line="240" w:lineRule="auto"/>
        <w:ind w:left="20" w:right="20" w:firstLine="320"/>
        <w:rPr>
          <w:sz w:val="24"/>
          <w:szCs w:val="24"/>
        </w:rPr>
      </w:pPr>
      <w:r w:rsidRPr="00A63AE5">
        <w:rPr>
          <w:sz w:val="24"/>
          <w:szCs w:val="24"/>
        </w:rPr>
        <w:t>2. Партия играется до 11 очков, каждый подает по 5 подач, при равном</w:t>
      </w:r>
      <w:r w:rsidRPr="00A63AE5">
        <w:rPr>
          <w:rStyle w:val="FranklinGothicBook"/>
          <w:rFonts w:ascii="Times New Roman" w:hAnsi="Times New Roman" w:cs="Times New Roman"/>
          <w:sz w:val="24"/>
          <w:szCs w:val="24"/>
        </w:rPr>
        <w:t xml:space="preserve"> </w:t>
      </w:r>
      <w:r w:rsidRPr="00A63AE5">
        <w:rPr>
          <w:sz w:val="24"/>
          <w:szCs w:val="24"/>
        </w:rPr>
        <w:t>счете 10:10 подача поочередно переходит от одного к друго</w:t>
      </w:r>
      <w:r w:rsidRPr="00A63AE5">
        <w:rPr>
          <w:sz w:val="24"/>
          <w:szCs w:val="24"/>
        </w:rPr>
        <w:softHyphen/>
        <w:t>му. Побеждает тот, кто первым наберет 11 очков, а при счете 10:10 - тот, кто выиграет с перевесом в 2 очка.</w:t>
      </w:r>
    </w:p>
    <w:p w:rsidR="00DB717B" w:rsidRPr="00A63AE5" w:rsidRDefault="00DB717B" w:rsidP="00DB717B">
      <w:pPr>
        <w:pStyle w:val="51"/>
        <w:shd w:val="clear" w:color="auto" w:fill="auto"/>
        <w:spacing w:line="240" w:lineRule="auto"/>
        <w:ind w:left="20" w:right="20" w:firstLine="320"/>
        <w:rPr>
          <w:sz w:val="24"/>
          <w:szCs w:val="24"/>
        </w:rPr>
      </w:pPr>
      <w:r w:rsidRPr="00A63AE5">
        <w:rPr>
          <w:i/>
          <w:sz w:val="24"/>
          <w:szCs w:val="24"/>
        </w:rPr>
        <w:t>Б</w:t>
      </w:r>
      <w:r w:rsidRPr="00A63AE5">
        <w:rPr>
          <w:sz w:val="24"/>
          <w:szCs w:val="24"/>
        </w:rPr>
        <w:t xml:space="preserve">. </w:t>
      </w:r>
      <w:r w:rsidRPr="00A63AE5">
        <w:rPr>
          <w:rStyle w:val="afa"/>
          <w:sz w:val="24"/>
          <w:szCs w:val="24"/>
        </w:rPr>
        <w:t>Игра с левой и правой</w:t>
      </w:r>
      <w:r w:rsidRPr="00A63AE5">
        <w:rPr>
          <w:rStyle w:val="11"/>
          <w:rFonts w:eastAsiaTheme="majorEastAsia"/>
          <w:sz w:val="24"/>
          <w:szCs w:val="24"/>
        </w:rPr>
        <w:t xml:space="preserve"> 1/3 части стола</w:t>
      </w:r>
      <w:r w:rsidRPr="00A63AE5">
        <w:rPr>
          <w:sz w:val="24"/>
          <w:szCs w:val="24"/>
        </w:rPr>
        <w:t xml:space="preserve"> против топ-спинов с 1/2 части стола без ограничений (из двух вариантов разметки стола жеребьевкой выбирается один, играется 2 партии со сменой сторон).</w:t>
      </w:r>
    </w:p>
    <w:p w:rsidR="00DB717B" w:rsidRPr="00A63AE5" w:rsidRDefault="00DB717B" w:rsidP="00DB717B">
      <w:pPr>
        <w:pStyle w:val="51"/>
        <w:shd w:val="clear" w:color="auto" w:fill="auto"/>
        <w:spacing w:line="240" w:lineRule="auto"/>
        <w:ind w:left="20" w:right="20" w:firstLine="320"/>
        <w:jc w:val="left"/>
        <w:rPr>
          <w:sz w:val="24"/>
          <w:szCs w:val="24"/>
        </w:rPr>
      </w:pPr>
      <w:r w:rsidRPr="00A63AE5">
        <w:rPr>
          <w:sz w:val="24"/>
          <w:szCs w:val="24"/>
        </w:rPr>
        <w:t>Ко</w:t>
      </w:r>
      <w:r w:rsidRPr="00A63AE5">
        <w:rPr>
          <w:rStyle w:val="11"/>
          <w:rFonts w:eastAsiaTheme="majorEastAsia"/>
          <w:sz w:val="24"/>
          <w:szCs w:val="24"/>
        </w:rPr>
        <w:t>нкретное содержание:</w:t>
      </w:r>
      <w:r w:rsidRPr="00A63AE5">
        <w:rPr>
          <w:sz w:val="24"/>
          <w:szCs w:val="24"/>
        </w:rPr>
        <w:t xml:space="preserve"> </w:t>
      </w:r>
    </w:p>
    <w:p w:rsidR="00DB717B" w:rsidRPr="00A63AE5" w:rsidRDefault="00DB717B" w:rsidP="00DB717B">
      <w:pPr>
        <w:pStyle w:val="51"/>
        <w:shd w:val="clear" w:color="auto" w:fill="auto"/>
        <w:spacing w:line="240" w:lineRule="auto"/>
        <w:ind w:left="20" w:right="20" w:firstLine="320"/>
        <w:jc w:val="left"/>
        <w:rPr>
          <w:sz w:val="24"/>
          <w:szCs w:val="24"/>
        </w:rPr>
      </w:pPr>
      <w:r w:rsidRPr="00A63AE5">
        <w:rPr>
          <w:sz w:val="24"/>
          <w:szCs w:val="24"/>
        </w:rPr>
        <w:t>- игра без ограничений с левой и правой 1/3 стола против игрока в левосторонней стойке на 1/2 стола;</w:t>
      </w:r>
    </w:p>
    <w:p w:rsidR="00DB717B" w:rsidRPr="00A63AE5" w:rsidRDefault="00DB717B" w:rsidP="00DB717B">
      <w:pPr>
        <w:pStyle w:val="51"/>
        <w:shd w:val="clear" w:color="auto" w:fill="auto"/>
        <w:spacing w:line="240" w:lineRule="auto"/>
        <w:ind w:left="20" w:right="20" w:firstLine="320"/>
        <w:rPr>
          <w:sz w:val="24"/>
          <w:szCs w:val="24"/>
        </w:rPr>
      </w:pPr>
      <w:r w:rsidRPr="00A63AE5">
        <w:rPr>
          <w:sz w:val="24"/>
          <w:szCs w:val="24"/>
        </w:rPr>
        <w:t>- игра без ограничений с левой и правой 1/3 части стола против игрока в правосторонней стойке на 1/2 стола.</w:t>
      </w:r>
    </w:p>
    <w:p w:rsidR="00DB717B" w:rsidRPr="00A63AE5" w:rsidRDefault="00DB717B" w:rsidP="00DB717B">
      <w:pPr>
        <w:pStyle w:val="51"/>
        <w:shd w:val="clear" w:color="auto" w:fill="auto"/>
        <w:spacing w:line="240" w:lineRule="auto"/>
        <w:ind w:left="20" w:firstLine="320"/>
        <w:rPr>
          <w:sz w:val="24"/>
          <w:szCs w:val="24"/>
          <w:u w:val="single"/>
        </w:rPr>
      </w:pPr>
      <w:r w:rsidRPr="00A63AE5">
        <w:rPr>
          <w:sz w:val="24"/>
          <w:szCs w:val="24"/>
          <w:u w:val="single"/>
        </w:rPr>
        <w:t>Т</w:t>
      </w:r>
      <w:r w:rsidRPr="00A63AE5">
        <w:rPr>
          <w:rStyle w:val="11"/>
          <w:rFonts w:eastAsiaTheme="majorEastAsia"/>
          <w:sz w:val="24"/>
          <w:szCs w:val="24"/>
        </w:rPr>
        <w:t>ребования</w:t>
      </w:r>
    </w:p>
    <w:p w:rsidR="00DB717B" w:rsidRPr="00A63AE5" w:rsidRDefault="00DB717B" w:rsidP="00DB717B">
      <w:pPr>
        <w:pStyle w:val="51"/>
        <w:numPr>
          <w:ilvl w:val="0"/>
          <w:numId w:val="39"/>
        </w:numPr>
        <w:shd w:val="clear" w:color="auto" w:fill="auto"/>
        <w:tabs>
          <w:tab w:val="left" w:pos="488"/>
        </w:tabs>
        <w:spacing w:line="240" w:lineRule="auto"/>
        <w:ind w:left="20" w:right="20" w:firstLine="320"/>
        <w:rPr>
          <w:sz w:val="24"/>
          <w:szCs w:val="24"/>
        </w:rPr>
      </w:pPr>
      <w:r w:rsidRPr="00A63AE5">
        <w:rPr>
          <w:sz w:val="24"/>
          <w:szCs w:val="24"/>
        </w:rPr>
        <w:t>Оба спортсмена выполняют подачу с верхним вращением. Спорт</w:t>
      </w:r>
      <w:r w:rsidRPr="00A63AE5">
        <w:rPr>
          <w:sz w:val="24"/>
          <w:szCs w:val="24"/>
        </w:rPr>
        <w:softHyphen/>
        <w:t>смен, играющий с 1/2 стола, может подавать мяч в любую треть стола соперника; спортсмен, играющий с левой и правой 1/3 части стола, может подавать мячи только в обусловленное игровое поле соперни</w:t>
      </w:r>
      <w:r w:rsidRPr="00A63AE5">
        <w:rPr>
          <w:sz w:val="24"/>
          <w:szCs w:val="24"/>
        </w:rPr>
        <w:softHyphen/>
        <w:t>ки. За исключением подачи, игроки ведут игру топ-спинами без огра</w:t>
      </w:r>
      <w:r w:rsidRPr="00A63AE5">
        <w:rPr>
          <w:sz w:val="24"/>
          <w:szCs w:val="24"/>
        </w:rPr>
        <w:softHyphen/>
        <w:t>ничений.</w:t>
      </w:r>
    </w:p>
    <w:p w:rsidR="00DB717B" w:rsidRPr="00A63AE5" w:rsidRDefault="00DB717B" w:rsidP="00DB717B">
      <w:pPr>
        <w:pStyle w:val="51"/>
        <w:numPr>
          <w:ilvl w:val="0"/>
          <w:numId w:val="39"/>
        </w:numPr>
        <w:shd w:val="clear" w:color="auto" w:fill="auto"/>
        <w:tabs>
          <w:tab w:val="left" w:pos="488"/>
        </w:tabs>
        <w:spacing w:line="240" w:lineRule="auto"/>
        <w:ind w:left="20" w:right="20" w:firstLine="320"/>
        <w:rPr>
          <w:sz w:val="24"/>
          <w:szCs w:val="24"/>
        </w:rPr>
      </w:pPr>
      <w:r w:rsidRPr="00A63AE5">
        <w:rPr>
          <w:sz w:val="24"/>
          <w:szCs w:val="24"/>
        </w:rPr>
        <w:t>Счет ведется до 11 - по 5 подач с каждой стороны, при счете 10:10 подача поочередно переходит от одного игрока к другому. Пос</w:t>
      </w:r>
      <w:r w:rsidRPr="00A63AE5">
        <w:rPr>
          <w:sz w:val="24"/>
          <w:szCs w:val="24"/>
        </w:rPr>
        <w:softHyphen/>
        <w:t>ле окончания партии игроки меняются сторонами, и соответственно изменяются их задания.</w:t>
      </w:r>
    </w:p>
    <w:p w:rsidR="00DB717B" w:rsidRPr="00A63AE5" w:rsidRDefault="00DB717B" w:rsidP="00DB717B">
      <w:pPr>
        <w:pStyle w:val="51"/>
        <w:shd w:val="clear" w:color="auto" w:fill="auto"/>
        <w:tabs>
          <w:tab w:val="left" w:pos="488"/>
        </w:tabs>
        <w:spacing w:line="240" w:lineRule="auto"/>
        <w:ind w:left="20" w:right="20" w:firstLine="320"/>
        <w:rPr>
          <w:sz w:val="24"/>
          <w:szCs w:val="24"/>
        </w:rPr>
      </w:pPr>
      <w:r w:rsidRPr="00A63AE5">
        <w:rPr>
          <w:rStyle w:val="afa"/>
          <w:sz w:val="24"/>
          <w:szCs w:val="24"/>
        </w:rPr>
        <w:t>В.</w:t>
      </w:r>
      <w:r w:rsidRPr="00A63AE5">
        <w:rPr>
          <w:rStyle w:val="afa"/>
          <w:sz w:val="24"/>
          <w:szCs w:val="24"/>
        </w:rPr>
        <w:tab/>
        <w:t>Игра накатами против срезки</w:t>
      </w:r>
      <w:r w:rsidRPr="00A63AE5">
        <w:rPr>
          <w:sz w:val="24"/>
          <w:szCs w:val="24"/>
        </w:rPr>
        <w:t xml:space="preserve"> по всему столу без ограничений (играется 1 партия).</w:t>
      </w:r>
    </w:p>
    <w:p w:rsidR="00DB717B" w:rsidRPr="00A63AE5" w:rsidRDefault="00DB717B" w:rsidP="00DB717B">
      <w:pPr>
        <w:pStyle w:val="51"/>
        <w:shd w:val="clear" w:color="auto" w:fill="auto"/>
        <w:spacing w:line="240" w:lineRule="auto"/>
        <w:ind w:left="20" w:firstLine="320"/>
        <w:rPr>
          <w:sz w:val="24"/>
          <w:szCs w:val="24"/>
        </w:rPr>
      </w:pPr>
      <w:r w:rsidRPr="00A63AE5">
        <w:rPr>
          <w:rStyle w:val="11"/>
          <w:rFonts w:eastAsiaTheme="majorEastAsia"/>
          <w:sz w:val="24"/>
          <w:szCs w:val="24"/>
        </w:rPr>
        <w:t>Конкретное содержание:</w:t>
      </w:r>
    </w:p>
    <w:p w:rsidR="00DB717B" w:rsidRPr="00A63AE5" w:rsidRDefault="00DB717B" w:rsidP="00DB717B">
      <w:pPr>
        <w:pStyle w:val="51"/>
        <w:numPr>
          <w:ilvl w:val="0"/>
          <w:numId w:val="36"/>
        </w:numPr>
        <w:shd w:val="clear" w:color="auto" w:fill="auto"/>
        <w:tabs>
          <w:tab w:val="left" w:pos="488"/>
        </w:tabs>
        <w:spacing w:line="240" w:lineRule="auto"/>
        <w:ind w:left="20" w:firstLine="320"/>
        <w:rPr>
          <w:sz w:val="24"/>
          <w:szCs w:val="24"/>
        </w:rPr>
      </w:pPr>
      <w:r w:rsidRPr="00A63AE5">
        <w:rPr>
          <w:sz w:val="24"/>
          <w:szCs w:val="24"/>
        </w:rPr>
        <w:t>обмен топ-спинами по всему столу без ограничений.</w:t>
      </w:r>
    </w:p>
    <w:p w:rsidR="00DB717B" w:rsidRPr="00A63AE5" w:rsidRDefault="00DB717B" w:rsidP="00DB717B">
      <w:pPr>
        <w:pStyle w:val="51"/>
        <w:numPr>
          <w:ilvl w:val="0"/>
          <w:numId w:val="36"/>
        </w:numPr>
        <w:shd w:val="clear" w:color="auto" w:fill="auto"/>
        <w:tabs>
          <w:tab w:val="left" w:pos="488"/>
        </w:tabs>
        <w:spacing w:line="240" w:lineRule="auto"/>
        <w:ind w:left="20" w:right="20" w:firstLine="320"/>
        <w:rPr>
          <w:sz w:val="24"/>
          <w:szCs w:val="24"/>
        </w:rPr>
      </w:pPr>
      <w:r w:rsidRPr="00A63AE5">
        <w:rPr>
          <w:sz w:val="24"/>
          <w:szCs w:val="24"/>
        </w:rPr>
        <w:t>игра топ-спинами на счет (играется 1 партия); побеждает тот, кто первым наберет 11 очков, а при счете 10:10-тот, кто выиграет с перевесом в 2 очка.</w:t>
      </w:r>
    </w:p>
    <w:p w:rsidR="00DB717B" w:rsidRPr="00A63AE5" w:rsidRDefault="00DB717B" w:rsidP="00DB717B">
      <w:pPr>
        <w:pStyle w:val="51"/>
        <w:shd w:val="clear" w:color="auto" w:fill="auto"/>
        <w:spacing w:line="240" w:lineRule="auto"/>
        <w:ind w:left="20" w:firstLine="320"/>
        <w:rPr>
          <w:sz w:val="24"/>
          <w:szCs w:val="24"/>
        </w:rPr>
      </w:pPr>
      <w:r w:rsidRPr="00A63AE5">
        <w:rPr>
          <w:rStyle w:val="11"/>
          <w:rFonts w:eastAsiaTheme="majorEastAsia"/>
          <w:sz w:val="24"/>
          <w:szCs w:val="24"/>
        </w:rPr>
        <w:t>Требования</w:t>
      </w:r>
    </w:p>
    <w:p w:rsidR="00DB717B" w:rsidRPr="00A63AE5" w:rsidRDefault="00DB717B" w:rsidP="00DB717B">
      <w:pPr>
        <w:pStyle w:val="51"/>
        <w:numPr>
          <w:ilvl w:val="0"/>
          <w:numId w:val="40"/>
        </w:numPr>
        <w:shd w:val="clear" w:color="auto" w:fill="auto"/>
        <w:tabs>
          <w:tab w:val="left" w:pos="488"/>
        </w:tabs>
        <w:spacing w:line="240" w:lineRule="auto"/>
        <w:ind w:left="20" w:right="20" w:firstLine="320"/>
        <w:rPr>
          <w:sz w:val="24"/>
          <w:szCs w:val="24"/>
        </w:rPr>
      </w:pPr>
      <w:r w:rsidRPr="00A63AE5">
        <w:rPr>
          <w:sz w:val="24"/>
          <w:szCs w:val="24"/>
        </w:rPr>
        <w:t>Подачи выполняются только с верхним вращением в любую точ</w:t>
      </w:r>
      <w:r w:rsidRPr="00A63AE5">
        <w:rPr>
          <w:sz w:val="24"/>
          <w:szCs w:val="24"/>
        </w:rPr>
        <w:softHyphen/>
        <w:t>ку на стороне соперника.</w:t>
      </w:r>
    </w:p>
    <w:p w:rsidR="00DB717B" w:rsidRPr="00A63AE5" w:rsidRDefault="00DB717B" w:rsidP="00DB717B">
      <w:pPr>
        <w:pStyle w:val="51"/>
        <w:numPr>
          <w:ilvl w:val="0"/>
          <w:numId w:val="40"/>
        </w:numPr>
        <w:shd w:val="clear" w:color="auto" w:fill="auto"/>
        <w:tabs>
          <w:tab w:val="left" w:pos="488"/>
        </w:tabs>
        <w:spacing w:line="240" w:lineRule="auto"/>
        <w:ind w:left="20" w:right="60"/>
        <w:rPr>
          <w:sz w:val="24"/>
          <w:szCs w:val="24"/>
        </w:rPr>
      </w:pPr>
      <w:r w:rsidRPr="00A63AE5">
        <w:rPr>
          <w:sz w:val="24"/>
          <w:szCs w:val="24"/>
        </w:rPr>
        <w:t>Партия играется до 11 очков, каждый подает по 5 подач, при равном счете 10:10 подача поочередно переходит от одного к друго</w:t>
      </w:r>
      <w:r w:rsidRPr="00A63AE5">
        <w:rPr>
          <w:rStyle w:val="25"/>
          <w:sz w:val="24"/>
          <w:szCs w:val="24"/>
        </w:rPr>
        <w:t>му. Побеждает тот, кто первым наберет 11 очков, а при счете 10:10 - тот, кто выиграет с перевесом в 2 очка.</w:t>
      </w:r>
    </w:p>
    <w:p w:rsidR="00DB717B" w:rsidRPr="00A63AE5" w:rsidRDefault="00DB717B" w:rsidP="00DB717B">
      <w:pPr>
        <w:keepNext/>
        <w:keepLines/>
        <w:widowControl w:val="0"/>
        <w:numPr>
          <w:ilvl w:val="0"/>
          <w:numId w:val="41"/>
        </w:numPr>
        <w:tabs>
          <w:tab w:val="left" w:pos="488"/>
        </w:tabs>
        <w:ind w:left="20"/>
        <w:jc w:val="both"/>
        <w:outlineLvl w:val="0"/>
        <w:rPr>
          <w:rFonts w:ascii="Times New Roman" w:hAnsi="Times New Roman" w:cs="Times New Roman"/>
          <w:sz w:val="24"/>
          <w:szCs w:val="24"/>
        </w:rPr>
      </w:pPr>
      <w:bookmarkStart w:id="8" w:name="bookmark4"/>
      <w:r w:rsidRPr="00A63AE5">
        <w:rPr>
          <w:rStyle w:val="13"/>
          <w:rFonts w:eastAsiaTheme="minorHAnsi"/>
          <w:b w:val="0"/>
          <w:bCs w:val="0"/>
          <w:sz w:val="24"/>
          <w:szCs w:val="24"/>
        </w:rPr>
        <w:t xml:space="preserve"> Атака - защита</w:t>
      </w:r>
      <w:bookmarkEnd w:id="8"/>
    </w:p>
    <w:p w:rsidR="00DB717B" w:rsidRPr="00A63AE5" w:rsidRDefault="00DB717B" w:rsidP="00DB717B">
      <w:pPr>
        <w:pStyle w:val="51"/>
        <w:shd w:val="clear" w:color="auto" w:fill="auto"/>
        <w:spacing w:line="240" w:lineRule="auto"/>
        <w:ind w:left="20" w:right="60" w:firstLine="280"/>
        <w:rPr>
          <w:sz w:val="24"/>
          <w:szCs w:val="24"/>
        </w:rPr>
      </w:pPr>
      <w:r w:rsidRPr="00A63AE5">
        <w:rPr>
          <w:rStyle w:val="afa"/>
          <w:sz w:val="24"/>
          <w:szCs w:val="24"/>
        </w:rPr>
        <w:t>А. Атакующий удар с 2/3 стола против срезки</w:t>
      </w:r>
      <w:r w:rsidRPr="00A63AE5">
        <w:rPr>
          <w:rStyle w:val="25"/>
          <w:sz w:val="24"/>
          <w:szCs w:val="24"/>
        </w:rPr>
        <w:t xml:space="preserve"> с 2/3 поверхности стола (из четырех вариантов разметки жеребьевкой выбирается один, играется 1 партия).</w:t>
      </w:r>
    </w:p>
    <w:p w:rsidR="00DB717B" w:rsidRPr="00A63AE5" w:rsidRDefault="00DB717B" w:rsidP="00DB717B">
      <w:pPr>
        <w:pStyle w:val="51"/>
        <w:shd w:val="clear" w:color="auto" w:fill="auto"/>
        <w:spacing w:line="240" w:lineRule="auto"/>
        <w:ind w:left="20" w:firstLine="280"/>
        <w:rPr>
          <w:sz w:val="24"/>
          <w:szCs w:val="24"/>
        </w:rPr>
      </w:pPr>
      <w:r w:rsidRPr="00A63AE5">
        <w:rPr>
          <w:rStyle w:val="33"/>
          <w:sz w:val="24"/>
          <w:szCs w:val="24"/>
        </w:rPr>
        <w:t>Конкретное содержание:</w:t>
      </w:r>
    </w:p>
    <w:p w:rsidR="00DB717B" w:rsidRPr="00A63AE5" w:rsidRDefault="00DB717B" w:rsidP="00DB717B">
      <w:pPr>
        <w:pStyle w:val="51"/>
        <w:numPr>
          <w:ilvl w:val="0"/>
          <w:numId w:val="42"/>
        </w:numPr>
        <w:shd w:val="clear" w:color="auto" w:fill="auto"/>
        <w:tabs>
          <w:tab w:val="left" w:pos="488"/>
        </w:tabs>
        <w:spacing w:line="240" w:lineRule="auto"/>
        <w:ind w:left="20" w:right="60" w:firstLine="280"/>
        <w:rPr>
          <w:rStyle w:val="25"/>
          <w:sz w:val="24"/>
          <w:szCs w:val="24"/>
          <w:shd w:val="clear" w:color="auto" w:fill="auto"/>
        </w:rPr>
      </w:pPr>
      <w:r w:rsidRPr="00A63AE5">
        <w:rPr>
          <w:rStyle w:val="25"/>
          <w:sz w:val="24"/>
          <w:szCs w:val="24"/>
        </w:rPr>
        <w:t>удар накатом с правых 2/3 поверхности стола против срезка с правых 2/3 поверхности стола;</w:t>
      </w:r>
    </w:p>
    <w:p w:rsidR="00DB717B" w:rsidRPr="00A63AE5" w:rsidRDefault="00DB717B" w:rsidP="00DB717B">
      <w:pPr>
        <w:pStyle w:val="51"/>
        <w:numPr>
          <w:ilvl w:val="0"/>
          <w:numId w:val="42"/>
        </w:numPr>
        <w:shd w:val="clear" w:color="auto" w:fill="auto"/>
        <w:tabs>
          <w:tab w:val="left" w:pos="488"/>
        </w:tabs>
        <w:spacing w:line="240" w:lineRule="auto"/>
        <w:ind w:left="20" w:right="60" w:firstLine="280"/>
        <w:rPr>
          <w:rStyle w:val="25"/>
          <w:sz w:val="24"/>
          <w:szCs w:val="24"/>
          <w:shd w:val="clear" w:color="auto" w:fill="auto"/>
        </w:rPr>
      </w:pPr>
      <w:r w:rsidRPr="00A63AE5">
        <w:rPr>
          <w:rStyle w:val="25"/>
          <w:sz w:val="24"/>
          <w:szCs w:val="24"/>
        </w:rPr>
        <w:t>удар накатом с левых 2/3 поверхности стола против срезки с ле</w:t>
      </w:r>
      <w:r w:rsidRPr="00A63AE5">
        <w:rPr>
          <w:rStyle w:val="25"/>
          <w:sz w:val="24"/>
          <w:szCs w:val="24"/>
        </w:rPr>
        <w:softHyphen/>
        <w:t>вых 2/3 поверхности стола;</w:t>
      </w:r>
    </w:p>
    <w:p w:rsidR="00DB717B" w:rsidRPr="00A63AE5" w:rsidRDefault="00DB717B" w:rsidP="00DB717B">
      <w:pPr>
        <w:pStyle w:val="51"/>
        <w:numPr>
          <w:ilvl w:val="0"/>
          <w:numId w:val="42"/>
        </w:numPr>
        <w:shd w:val="clear" w:color="auto" w:fill="auto"/>
        <w:tabs>
          <w:tab w:val="left" w:pos="488"/>
        </w:tabs>
        <w:spacing w:line="240" w:lineRule="auto"/>
        <w:ind w:left="20" w:right="60" w:firstLine="280"/>
        <w:rPr>
          <w:sz w:val="24"/>
          <w:szCs w:val="24"/>
        </w:rPr>
      </w:pPr>
      <w:r w:rsidRPr="00A63AE5">
        <w:rPr>
          <w:rStyle w:val="25"/>
          <w:sz w:val="24"/>
          <w:szCs w:val="24"/>
        </w:rPr>
        <w:t>удар накатом с правых 2/3 поверхности стола против срезки с левых 2/3 поверхности стола;</w:t>
      </w:r>
    </w:p>
    <w:p w:rsidR="00DB717B" w:rsidRPr="00A63AE5" w:rsidRDefault="00DB717B" w:rsidP="00DB717B">
      <w:pPr>
        <w:pStyle w:val="51"/>
        <w:numPr>
          <w:ilvl w:val="0"/>
          <w:numId w:val="42"/>
        </w:numPr>
        <w:shd w:val="clear" w:color="auto" w:fill="auto"/>
        <w:tabs>
          <w:tab w:val="left" w:pos="488"/>
        </w:tabs>
        <w:spacing w:line="240" w:lineRule="auto"/>
        <w:ind w:left="20" w:right="60" w:firstLine="280"/>
        <w:rPr>
          <w:sz w:val="24"/>
          <w:szCs w:val="24"/>
        </w:rPr>
      </w:pPr>
      <w:r w:rsidRPr="00A63AE5">
        <w:rPr>
          <w:rStyle w:val="25"/>
          <w:sz w:val="24"/>
          <w:szCs w:val="24"/>
        </w:rPr>
        <w:t>удар накатом с левых 2/3 поверхности стола против срезки с пра</w:t>
      </w:r>
      <w:r w:rsidRPr="00A63AE5">
        <w:rPr>
          <w:rStyle w:val="25"/>
          <w:sz w:val="24"/>
          <w:szCs w:val="24"/>
        </w:rPr>
        <w:softHyphen/>
        <w:t>вых 2/3 поверхности стола.</w:t>
      </w:r>
    </w:p>
    <w:p w:rsidR="00DB717B" w:rsidRPr="00A63AE5" w:rsidRDefault="00DB717B" w:rsidP="00DB717B">
      <w:pPr>
        <w:pStyle w:val="51"/>
        <w:shd w:val="clear" w:color="auto" w:fill="auto"/>
        <w:spacing w:line="240" w:lineRule="auto"/>
        <w:ind w:left="20" w:firstLine="280"/>
        <w:rPr>
          <w:sz w:val="24"/>
          <w:szCs w:val="24"/>
        </w:rPr>
      </w:pPr>
      <w:r w:rsidRPr="00A63AE5">
        <w:rPr>
          <w:rStyle w:val="33"/>
          <w:sz w:val="24"/>
          <w:szCs w:val="24"/>
        </w:rPr>
        <w:t>Требования</w:t>
      </w:r>
    </w:p>
    <w:p w:rsidR="00DB717B" w:rsidRPr="00A63AE5" w:rsidRDefault="00DB717B" w:rsidP="00DB717B">
      <w:pPr>
        <w:pStyle w:val="51"/>
        <w:numPr>
          <w:ilvl w:val="0"/>
          <w:numId w:val="43"/>
        </w:numPr>
        <w:shd w:val="clear" w:color="auto" w:fill="auto"/>
        <w:tabs>
          <w:tab w:val="left" w:pos="488"/>
        </w:tabs>
        <w:spacing w:line="240" w:lineRule="auto"/>
        <w:ind w:left="20" w:right="60" w:firstLine="280"/>
        <w:rPr>
          <w:sz w:val="24"/>
          <w:szCs w:val="24"/>
        </w:rPr>
      </w:pPr>
      <w:r w:rsidRPr="00A63AE5">
        <w:rPr>
          <w:rStyle w:val="25"/>
          <w:sz w:val="24"/>
          <w:szCs w:val="24"/>
        </w:rPr>
        <w:t xml:space="preserve">Спортсмен, играющий атакующим ударом, подает справа мячи с верхним вращением, вылетающие за пределы стола, в противном случае подача повторяется, а при умышленной короткой подаче игрок сначала предупреждается, а затем подвергается штрафу. Спортсмен, играющий срезками, подает справа мячи с нижним вращением. </w:t>
      </w:r>
      <w:r w:rsidRPr="00A63AE5">
        <w:rPr>
          <w:rStyle w:val="25"/>
          <w:sz w:val="24"/>
          <w:szCs w:val="24"/>
        </w:rPr>
        <w:lastRenderedPageBreak/>
        <w:t>Спортсмен, играю</w:t>
      </w:r>
      <w:r w:rsidRPr="00A63AE5">
        <w:rPr>
          <w:rStyle w:val="25"/>
          <w:sz w:val="24"/>
          <w:szCs w:val="24"/>
        </w:rPr>
        <w:softHyphen/>
        <w:t>щий ударом накатом, может принять подачу соперника подрезкой, а играющий срезками должен принять только этот технический прием.</w:t>
      </w:r>
    </w:p>
    <w:p w:rsidR="00DB717B" w:rsidRPr="00BB3754" w:rsidRDefault="00DB717B" w:rsidP="00DB717B">
      <w:pPr>
        <w:pStyle w:val="51"/>
        <w:numPr>
          <w:ilvl w:val="0"/>
          <w:numId w:val="43"/>
        </w:numPr>
        <w:shd w:val="clear" w:color="auto" w:fill="auto"/>
        <w:tabs>
          <w:tab w:val="left" w:pos="488"/>
        </w:tabs>
        <w:spacing w:line="240" w:lineRule="auto"/>
        <w:ind w:left="20" w:right="60" w:firstLine="280"/>
        <w:rPr>
          <w:rStyle w:val="25"/>
          <w:sz w:val="24"/>
          <w:szCs w:val="24"/>
          <w:shd w:val="clear" w:color="auto" w:fill="auto"/>
        </w:rPr>
      </w:pPr>
      <w:r w:rsidRPr="00A63AE5">
        <w:rPr>
          <w:rStyle w:val="25"/>
          <w:sz w:val="24"/>
          <w:szCs w:val="24"/>
        </w:rPr>
        <w:t xml:space="preserve">Партия играется до 11 очков, каждый подает по 5 подач, при равном счете 10:10 </w:t>
      </w:r>
    </w:p>
    <w:p w:rsidR="00DB717B" w:rsidRPr="00BB3754" w:rsidRDefault="00DB717B" w:rsidP="00DB717B">
      <w:pPr>
        <w:pStyle w:val="51"/>
        <w:shd w:val="clear" w:color="auto" w:fill="auto"/>
        <w:tabs>
          <w:tab w:val="left" w:pos="488"/>
        </w:tabs>
        <w:spacing w:line="240" w:lineRule="auto"/>
        <w:ind w:left="20" w:right="60"/>
        <w:rPr>
          <w:sz w:val="24"/>
          <w:szCs w:val="24"/>
        </w:rPr>
      </w:pPr>
      <w:r w:rsidRPr="00BB3754">
        <w:rPr>
          <w:rStyle w:val="25"/>
          <w:sz w:val="24"/>
          <w:szCs w:val="24"/>
        </w:rPr>
        <w:t>подача поочередно переходит от одного к друго</w:t>
      </w:r>
      <w:r w:rsidRPr="00BB3754">
        <w:rPr>
          <w:rStyle w:val="25"/>
          <w:sz w:val="24"/>
          <w:szCs w:val="24"/>
        </w:rPr>
        <w:softHyphen/>
        <w:t>му. Побеждает тот, кто первым наберет 11 очков, а при счете 10:10 - тот, кто выиграет с перевесом в 2 очка.</w:t>
      </w:r>
    </w:p>
    <w:p w:rsidR="00DB717B" w:rsidRPr="00A63AE5" w:rsidRDefault="00DB717B" w:rsidP="00DB717B">
      <w:pPr>
        <w:pStyle w:val="51"/>
        <w:shd w:val="clear" w:color="auto" w:fill="auto"/>
        <w:spacing w:line="240" w:lineRule="auto"/>
        <w:ind w:left="20" w:right="60" w:firstLine="280"/>
        <w:rPr>
          <w:sz w:val="24"/>
          <w:szCs w:val="24"/>
        </w:rPr>
      </w:pPr>
      <w:r w:rsidRPr="00A63AE5">
        <w:rPr>
          <w:rStyle w:val="afa"/>
          <w:sz w:val="24"/>
          <w:szCs w:val="24"/>
        </w:rPr>
        <w:t>Б. Игра накатом с левой и правой 1/3 стола против срезки</w:t>
      </w:r>
      <w:r w:rsidRPr="00A63AE5">
        <w:rPr>
          <w:rStyle w:val="25"/>
          <w:sz w:val="24"/>
          <w:szCs w:val="24"/>
        </w:rPr>
        <w:t xml:space="preserve"> с 1/2 сто</w:t>
      </w:r>
      <w:r w:rsidRPr="00A63AE5">
        <w:rPr>
          <w:rStyle w:val="25"/>
          <w:sz w:val="24"/>
          <w:szCs w:val="24"/>
        </w:rPr>
        <w:softHyphen/>
        <w:t>ла без ограничений (из двух вариантов разметки стола жеребьевкой выбирается один, играется две партии со сменой сторон).</w:t>
      </w:r>
    </w:p>
    <w:p w:rsidR="00DB717B" w:rsidRPr="00A63AE5" w:rsidRDefault="00DB717B" w:rsidP="00DB717B">
      <w:pPr>
        <w:pStyle w:val="51"/>
        <w:shd w:val="clear" w:color="auto" w:fill="auto"/>
        <w:spacing w:line="240" w:lineRule="auto"/>
        <w:ind w:left="20" w:firstLine="280"/>
        <w:rPr>
          <w:sz w:val="24"/>
          <w:szCs w:val="24"/>
        </w:rPr>
      </w:pPr>
      <w:r w:rsidRPr="00A63AE5">
        <w:rPr>
          <w:rStyle w:val="33"/>
          <w:sz w:val="24"/>
          <w:szCs w:val="24"/>
        </w:rPr>
        <w:t>Конкретное содержание:</w:t>
      </w:r>
    </w:p>
    <w:p w:rsidR="00DB717B" w:rsidRPr="00A63AE5" w:rsidRDefault="00DB717B" w:rsidP="00DB717B">
      <w:pPr>
        <w:pStyle w:val="51"/>
        <w:numPr>
          <w:ilvl w:val="0"/>
          <w:numId w:val="42"/>
        </w:numPr>
        <w:shd w:val="clear" w:color="auto" w:fill="auto"/>
        <w:tabs>
          <w:tab w:val="left" w:pos="488"/>
        </w:tabs>
        <w:spacing w:line="240" w:lineRule="auto"/>
        <w:ind w:left="20" w:right="60" w:firstLine="280"/>
        <w:rPr>
          <w:sz w:val="24"/>
          <w:szCs w:val="24"/>
        </w:rPr>
      </w:pPr>
      <w:r w:rsidRPr="00A63AE5">
        <w:rPr>
          <w:rStyle w:val="25"/>
          <w:sz w:val="24"/>
          <w:szCs w:val="24"/>
        </w:rPr>
        <w:t>игра накатом с левой и правой 1/3 стола против срезки или нака</w:t>
      </w:r>
      <w:r w:rsidRPr="00A63AE5">
        <w:rPr>
          <w:rStyle w:val="25"/>
          <w:sz w:val="24"/>
          <w:szCs w:val="24"/>
        </w:rPr>
        <w:softHyphen/>
        <w:t>та слева без ограничений;</w:t>
      </w:r>
    </w:p>
    <w:p w:rsidR="00DB717B" w:rsidRPr="00A63AE5" w:rsidRDefault="00DB717B" w:rsidP="00DB717B">
      <w:pPr>
        <w:pStyle w:val="51"/>
        <w:numPr>
          <w:ilvl w:val="0"/>
          <w:numId w:val="42"/>
        </w:numPr>
        <w:shd w:val="clear" w:color="auto" w:fill="auto"/>
        <w:tabs>
          <w:tab w:val="left" w:pos="488"/>
        </w:tabs>
        <w:spacing w:line="240" w:lineRule="auto"/>
        <w:ind w:left="20" w:right="60" w:firstLine="280"/>
        <w:rPr>
          <w:sz w:val="24"/>
          <w:szCs w:val="24"/>
        </w:rPr>
      </w:pPr>
      <w:r w:rsidRPr="00A63AE5">
        <w:rPr>
          <w:rStyle w:val="25"/>
          <w:sz w:val="24"/>
          <w:szCs w:val="24"/>
        </w:rPr>
        <w:t>игра накатом или срезкой с левой и правой 1/3 стола против на</w:t>
      </w:r>
      <w:r w:rsidRPr="00A63AE5">
        <w:rPr>
          <w:rStyle w:val="25"/>
          <w:sz w:val="24"/>
          <w:szCs w:val="24"/>
        </w:rPr>
        <w:softHyphen/>
        <w:t>ката или срезки справа с 1/2 стола без ограничений.</w:t>
      </w:r>
    </w:p>
    <w:p w:rsidR="00DB717B" w:rsidRPr="00A63AE5" w:rsidRDefault="00DB717B" w:rsidP="00DB717B">
      <w:pPr>
        <w:pStyle w:val="51"/>
        <w:shd w:val="clear" w:color="auto" w:fill="auto"/>
        <w:spacing w:line="240" w:lineRule="auto"/>
        <w:ind w:left="20" w:firstLine="280"/>
        <w:rPr>
          <w:sz w:val="24"/>
          <w:szCs w:val="24"/>
        </w:rPr>
      </w:pPr>
      <w:r w:rsidRPr="00A63AE5">
        <w:rPr>
          <w:rStyle w:val="33"/>
          <w:sz w:val="24"/>
          <w:szCs w:val="24"/>
        </w:rPr>
        <w:t>Требования</w:t>
      </w:r>
    </w:p>
    <w:p w:rsidR="00DB717B" w:rsidRPr="00A63AE5" w:rsidRDefault="00DB717B" w:rsidP="00DB717B">
      <w:pPr>
        <w:pStyle w:val="51"/>
        <w:numPr>
          <w:ilvl w:val="0"/>
          <w:numId w:val="44"/>
        </w:numPr>
        <w:shd w:val="clear" w:color="auto" w:fill="auto"/>
        <w:tabs>
          <w:tab w:val="left" w:pos="488"/>
        </w:tabs>
        <w:spacing w:line="240" w:lineRule="auto"/>
        <w:ind w:left="20" w:right="60" w:firstLine="280"/>
        <w:rPr>
          <w:sz w:val="24"/>
          <w:szCs w:val="24"/>
        </w:rPr>
      </w:pPr>
      <w:r w:rsidRPr="00A63AE5">
        <w:rPr>
          <w:rStyle w:val="25"/>
          <w:sz w:val="24"/>
          <w:szCs w:val="24"/>
        </w:rPr>
        <w:t>Играющий накатом подает справа мячи с верхним вращением, вылетающие за пределы стола, в обусловленную зону на стороне со</w:t>
      </w:r>
      <w:r w:rsidRPr="00A63AE5">
        <w:rPr>
          <w:rStyle w:val="25"/>
          <w:sz w:val="24"/>
          <w:szCs w:val="24"/>
        </w:rPr>
        <w:softHyphen/>
        <w:t>перника. Один мяч он может сыграть подрезкой.</w:t>
      </w:r>
    </w:p>
    <w:p w:rsidR="00DB717B" w:rsidRPr="00A63AE5" w:rsidRDefault="00DB717B" w:rsidP="00DB717B">
      <w:pPr>
        <w:pStyle w:val="51"/>
        <w:shd w:val="clear" w:color="auto" w:fill="auto"/>
        <w:spacing w:line="240" w:lineRule="auto"/>
        <w:ind w:left="20" w:right="60" w:firstLine="280"/>
        <w:rPr>
          <w:sz w:val="24"/>
          <w:szCs w:val="24"/>
        </w:rPr>
      </w:pPr>
      <w:r w:rsidRPr="00A63AE5">
        <w:rPr>
          <w:rStyle w:val="25"/>
          <w:sz w:val="24"/>
          <w:szCs w:val="24"/>
        </w:rPr>
        <w:t>Играющий срезками подает справа мячи с нижним вращением в обусловленную зону на стороне соперника и может применять другие технические действия лишь после того как сыграет срезкой хотя бы один мяч.</w:t>
      </w:r>
    </w:p>
    <w:p w:rsidR="00DB717B" w:rsidRPr="00A63AE5" w:rsidRDefault="00DB717B" w:rsidP="00DB717B">
      <w:pPr>
        <w:pStyle w:val="51"/>
        <w:shd w:val="clear" w:color="auto" w:fill="auto"/>
        <w:spacing w:line="240" w:lineRule="auto"/>
        <w:ind w:left="20" w:right="20" w:firstLine="280"/>
        <w:rPr>
          <w:sz w:val="24"/>
          <w:szCs w:val="24"/>
        </w:rPr>
      </w:pPr>
      <w:r w:rsidRPr="00A63AE5">
        <w:rPr>
          <w:rStyle w:val="25"/>
          <w:sz w:val="24"/>
          <w:szCs w:val="24"/>
        </w:rPr>
        <w:t>2. Счет ведется до 11 - по 5 подач с каждой стороны, при счете 10:10 подача поочередно переходит от одного игрока к другому. Пос</w:t>
      </w:r>
      <w:r w:rsidRPr="00A63AE5">
        <w:rPr>
          <w:rStyle w:val="25"/>
          <w:sz w:val="24"/>
          <w:szCs w:val="24"/>
        </w:rPr>
        <w:softHyphen/>
        <w:t>ле окончания партии игроки меняются сторонами, и соответственно и изменяются их установки на игру. Побеждает тот, кто первым наберет 11 очков, а при счете 10:10 - тот, кто выиграет с перевесом в 2 очка.</w:t>
      </w:r>
    </w:p>
    <w:p w:rsidR="00DB717B" w:rsidRPr="00A63AE5" w:rsidRDefault="00DB717B" w:rsidP="00DB717B">
      <w:pPr>
        <w:ind w:left="20" w:right="20"/>
        <w:jc w:val="left"/>
        <w:rPr>
          <w:rFonts w:ascii="Times New Roman" w:hAnsi="Times New Roman" w:cs="Times New Roman"/>
          <w:sz w:val="24"/>
          <w:szCs w:val="24"/>
        </w:rPr>
      </w:pPr>
      <w:r w:rsidRPr="00A63AE5">
        <w:rPr>
          <w:rFonts w:ascii="Times New Roman" w:hAnsi="Times New Roman" w:cs="Times New Roman"/>
          <w:i/>
          <w:sz w:val="24"/>
          <w:szCs w:val="24"/>
          <w:u w:val="single"/>
        </w:rPr>
        <w:t>В. И</w:t>
      </w:r>
      <w:r w:rsidRPr="00A63AE5">
        <w:rPr>
          <w:rStyle w:val="43"/>
          <w:rFonts w:eastAsiaTheme="minorHAnsi"/>
          <w:i w:val="0"/>
          <w:iCs w:val="0"/>
          <w:sz w:val="24"/>
          <w:szCs w:val="24"/>
        </w:rPr>
        <w:t>гра накатом по всему столу против срезок</w:t>
      </w:r>
      <w:r w:rsidRPr="00A63AE5">
        <w:rPr>
          <w:rStyle w:val="44"/>
          <w:rFonts w:eastAsiaTheme="minorHAnsi"/>
          <w:sz w:val="24"/>
          <w:szCs w:val="24"/>
        </w:rPr>
        <w:t xml:space="preserve"> </w:t>
      </w:r>
      <w:r w:rsidRPr="00A63AE5">
        <w:rPr>
          <w:rStyle w:val="44"/>
          <w:rFonts w:eastAsiaTheme="minorHAnsi"/>
          <w:i w:val="0"/>
          <w:sz w:val="24"/>
          <w:szCs w:val="24"/>
        </w:rPr>
        <w:t>без ограничений (играется 1 партия).</w:t>
      </w:r>
    </w:p>
    <w:p w:rsidR="00DB717B" w:rsidRPr="00A63AE5" w:rsidRDefault="00DB717B" w:rsidP="00DB717B">
      <w:pPr>
        <w:pStyle w:val="51"/>
        <w:shd w:val="clear" w:color="auto" w:fill="auto"/>
        <w:spacing w:line="240" w:lineRule="auto"/>
        <w:ind w:left="300" w:right="20"/>
        <w:jc w:val="left"/>
        <w:rPr>
          <w:rStyle w:val="25"/>
          <w:sz w:val="24"/>
          <w:szCs w:val="24"/>
        </w:rPr>
      </w:pPr>
      <w:r w:rsidRPr="00A63AE5">
        <w:rPr>
          <w:rStyle w:val="25"/>
          <w:sz w:val="24"/>
          <w:szCs w:val="24"/>
          <w:u w:val="single"/>
        </w:rPr>
        <w:t>К</w:t>
      </w:r>
      <w:r w:rsidRPr="00A63AE5">
        <w:rPr>
          <w:rStyle w:val="33"/>
          <w:sz w:val="24"/>
          <w:szCs w:val="24"/>
        </w:rPr>
        <w:t>онкретное содержание:</w:t>
      </w:r>
      <w:r w:rsidRPr="00A63AE5">
        <w:rPr>
          <w:rStyle w:val="25"/>
          <w:sz w:val="24"/>
          <w:szCs w:val="24"/>
        </w:rPr>
        <w:t xml:space="preserve"> </w:t>
      </w:r>
    </w:p>
    <w:p w:rsidR="00DB717B" w:rsidRPr="00A63AE5" w:rsidRDefault="00DB717B" w:rsidP="00DB717B">
      <w:pPr>
        <w:pStyle w:val="51"/>
        <w:shd w:val="clear" w:color="auto" w:fill="auto"/>
        <w:spacing w:line="240" w:lineRule="auto"/>
        <w:ind w:left="300" w:right="20"/>
        <w:jc w:val="left"/>
        <w:rPr>
          <w:sz w:val="24"/>
          <w:szCs w:val="24"/>
        </w:rPr>
      </w:pPr>
      <w:r w:rsidRPr="00A63AE5">
        <w:rPr>
          <w:rStyle w:val="25"/>
          <w:sz w:val="24"/>
          <w:szCs w:val="24"/>
        </w:rPr>
        <w:t>- игра накатами по всему столу против срезок без ограничения.</w:t>
      </w:r>
    </w:p>
    <w:p w:rsidR="00DB717B" w:rsidRPr="00A63AE5" w:rsidRDefault="00DB717B" w:rsidP="00DB717B">
      <w:pPr>
        <w:pStyle w:val="51"/>
        <w:shd w:val="clear" w:color="auto" w:fill="auto"/>
        <w:spacing w:line="240" w:lineRule="auto"/>
        <w:ind w:left="20" w:firstLine="280"/>
        <w:rPr>
          <w:sz w:val="24"/>
          <w:szCs w:val="24"/>
          <w:u w:val="single"/>
        </w:rPr>
      </w:pPr>
      <w:r w:rsidRPr="00A63AE5">
        <w:rPr>
          <w:rStyle w:val="25"/>
          <w:sz w:val="24"/>
          <w:szCs w:val="24"/>
          <w:u w:val="single"/>
        </w:rPr>
        <w:t>Т</w:t>
      </w:r>
      <w:r w:rsidRPr="00A63AE5">
        <w:rPr>
          <w:rStyle w:val="33"/>
          <w:sz w:val="24"/>
          <w:szCs w:val="24"/>
        </w:rPr>
        <w:t>ребования</w:t>
      </w:r>
    </w:p>
    <w:p w:rsidR="00DB717B" w:rsidRPr="00A63AE5" w:rsidRDefault="00DB717B" w:rsidP="00DB717B">
      <w:pPr>
        <w:pStyle w:val="51"/>
        <w:numPr>
          <w:ilvl w:val="0"/>
          <w:numId w:val="45"/>
        </w:numPr>
        <w:shd w:val="clear" w:color="auto" w:fill="auto"/>
        <w:tabs>
          <w:tab w:val="left" w:pos="498"/>
        </w:tabs>
        <w:spacing w:line="240" w:lineRule="auto"/>
        <w:ind w:left="20" w:right="20" w:firstLine="280"/>
        <w:rPr>
          <w:sz w:val="24"/>
          <w:szCs w:val="24"/>
        </w:rPr>
      </w:pPr>
      <w:r w:rsidRPr="00A63AE5">
        <w:rPr>
          <w:rStyle w:val="25"/>
          <w:sz w:val="24"/>
          <w:szCs w:val="24"/>
        </w:rPr>
        <w:t>Играющий накатами подает справа мячи с верхним вращением, вылетающие за пределы стола; играющий срезками подает мячи с нижним вращением в любую точку на стороне соперника. Играющий накатами один мяч может сыграть подрезкой, играющий срезками - использовать и другие технические средства, но только после того как отыграет срезкой хотя бы один мяч.</w:t>
      </w:r>
    </w:p>
    <w:p w:rsidR="00DB717B" w:rsidRPr="00A63AE5" w:rsidRDefault="00DB717B" w:rsidP="00DB717B">
      <w:pPr>
        <w:pStyle w:val="51"/>
        <w:shd w:val="clear" w:color="auto" w:fill="auto"/>
        <w:tabs>
          <w:tab w:val="left" w:pos="488"/>
        </w:tabs>
        <w:spacing w:line="240" w:lineRule="auto"/>
        <w:ind w:right="60"/>
        <w:rPr>
          <w:rStyle w:val="25"/>
          <w:sz w:val="24"/>
          <w:szCs w:val="24"/>
        </w:rPr>
      </w:pPr>
      <w:r w:rsidRPr="00A63AE5">
        <w:rPr>
          <w:rStyle w:val="25"/>
          <w:sz w:val="24"/>
          <w:szCs w:val="24"/>
        </w:rPr>
        <w:t xml:space="preserve">     2. Счет ведется до 11 - по 5 подач с каждой стороны, при счете 10:10 подача поочередно переходит от одного игрока к другому. После окончания партии игроки меняются сторонами, и соответственно изменяются их установки на игру. Побеждает тот, кто первым на</w:t>
      </w:r>
      <w:r w:rsidRPr="00A63AE5">
        <w:rPr>
          <w:rStyle w:val="25"/>
          <w:sz w:val="24"/>
          <w:szCs w:val="24"/>
        </w:rPr>
        <w:softHyphen/>
        <w:t>берет 11 очков, а при счете 10:10 - тот, кто выиграет с перевесом в 2 очка.</w:t>
      </w:r>
    </w:p>
    <w:p w:rsidR="00DB717B" w:rsidRPr="00A63AE5" w:rsidRDefault="00DB717B" w:rsidP="00DB717B">
      <w:pPr>
        <w:keepNext/>
        <w:keepLines/>
        <w:widowControl w:val="0"/>
        <w:tabs>
          <w:tab w:val="left" w:pos="555"/>
        </w:tabs>
        <w:ind w:left="502"/>
        <w:jc w:val="both"/>
        <w:outlineLvl w:val="0"/>
        <w:rPr>
          <w:rFonts w:ascii="Times New Roman" w:hAnsi="Times New Roman" w:cs="Times New Roman"/>
          <w:sz w:val="24"/>
          <w:szCs w:val="24"/>
        </w:rPr>
      </w:pPr>
      <w:bookmarkStart w:id="9" w:name="bookmark5"/>
      <w:r w:rsidRPr="00A63AE5">
        <w:rPr>
          <w:rStyle w:val="13"/>
          <w:rFonts w:eastAsiaTheme="minorHAnsi"/>
          <w:b w:val="0"/>
          <w:bCs w:val="0"/>
          <w:sz w:val="24"/>
          <w:szCs w:val="24"/>
          <w:lang w:val="en-US"/>
        </w:rPr>
        <w:t>III</w:t>
      </w:r>
      <w:r w:rsidRPr="00A63AE5">
        <w:rPr>
          <w:rStyle w:val="13"/>
          <w:rFonts w:eastAsiaTheme="minorHAnsi"/>
          <w:b w:val="0"/>
          <w:bCs w:val="0"/>
          <w:sz w:val="24"/>
          <w:szCs w:val="24"/>
        </w:rPr>
        <w:t>. Защита - защита</w:t>
      </w:r>
      <w:bookmarkEnd w:id="9"/>
    </w:p>
    <w:p w:rsidR="00DB717B" w:rsidRPr="00A63AE5" w:rsidRDefault="00DB717B" w:rsidP="00DB717B">
      <w:pPr>
        <w:pStyle w:val="51"/>
        <w:shd w:val="clear" w:color="auto" w:fill="auto"/>
        <w:spacing w:line="240" w:lineRule="auto"/>
        <w:ind w:left="20" w:right="20" w:firstLine="280"/>
        <w:rPr>
          <w:sz w:val="24"/>
          <w:szCs w:val="24"/>
        </w:rPr>
      </w:pPr>
      <w:r w:rsidRPr="00A63AE5">
        <w:rPr>
          <w:rStyle w:val="afa"/>
          <w:sz w:val="24"/>
          <w:szCs w:val="24"/>
        </w:rPr>
        <w:t>А. Игра па 2/3 стола</w:t>
      </w:r>
      <w:r w:rsidRPr="00A63AE5">
        <w:rPr>
          <w:rStyle w:val="25"/>
          <w:sz w:val="24"/>
          <w:szCs w:val="24"/>
        </w:rPr>
        <w:t xml:space="preserve"> (из четырех вариантов разметки стола же</w:t>
      </w:r>
      <w:r w:rsidRPr="00A63AE5">
        <w:rPr>
          <w:rStyle w:val="25"/>
          <w:sz w:val="24"/>
          <w:szCs w:val="24"/>
        </w:rPr>
        <w:softHyphen/>
        <w:t>ребьевкой выбирается один, играется 1 партия).</w:t>
      </w:r>
    </w:p>
    <w:p w:rsidR="00DB717B" w:rsidRPr="00A63AE5" w:rsidRDefault="00DB717B" w:rsidP="00DB717B">
      <w:pPr>
        <w:pStyle w:val="51"/>
        <w:shd w:val="clear" w:color="auto" w:fill="auto"/>
        <w:spacing w:line="240" w:lineRule="auto"/>
        <w:ind w:left="20" w:firstLine="280"/>
        <w:rPr>
          <w:sz w:val="24"/>
          <w:szCs w:val="24"/>
        </w:rPr>
      </w:pPr>
      <w:r w:rsidRPr="00A63AE5">
        <w:rPr>
          <w:rStyle w:val="33"/>
          <w:sz w:val="24"/>
          <w:szCs w:val="24"/>
        </w:rPr>
        <w:t>Конкретное содержание:</w:t>
      </w:r>
    </w:p>
    <w:p w:rsidR="00DB717B" w:rsidRPr="00A63AE5" w:rsidRDefault="00DB717B" w:rsidP="00DB717B">
      <w:pPr>
        <w:pStyle w:val="51"/>
        <w:numPr>
          <w:ilvl w:val="0"/>
          <w:numId w:val="42"/>
        </w:numPr>
        <w:shd w:val="clear" w:color="auto" w:fill="auto"/>
        <w:tabs>
          <w:tab w:val="left" w:pos="498"/>
        </w:tabs>
        <w:spacing w:line="240" w:lineRule="auto"/>
        <w:ind w:left="20" w:right="20" w:firstLine="280"/>
        <w:rPr>
          <w:sz w:val="24"/>
          <w:szCs w:val="24"/>
        </w:rPr>
      </w:pPr>
      <w:r w:rsidRPr="00A63AE5">
        <w:rPr>
          <w:rStyle w:val="25"/>
          <w:sz w:val="24"/>
          <w:szCs w:val="24"/>
        </w:rPr>
        <w:t>обмен ударами по диагонали справа направо на 2/3 поверхности стола;</w:t>
      </w:r>
    </w:p>
    <w:p w:rsidR="00DB717B" w:rsidRPr="00A63AE5" w:rsidRDefault="00DB717B" w:rsidP="00DB717B">
      <w:pPr>
        <w:pStyle w:val="51"/>
        <w:numPr>
          <w:ilvl w:val="0"/>
          <w:numId w:val="42"/>
        </w:numPr>
        <w:shd w:val="clear" w:color="auto" w:fill="auto"/>
        <w:tabs>
          <w:tab w:val="left" w:pos="498"/>
        </w:tabs>
        <w:spacing w:line="240" w:lineRule="auto"/>
        <w:ind w:left="20" w:right="20" w:firstLine="280"/>
        <w:rPr>
          <w:sz w:val="24"/>
          <w:szCs w:val="24"/>
        </w:rPr>
      </w:pPr>
      <w:r w:rsidRPr="00A63AE5">
        <w:rPr>
          <w:rStyle w:val="25"/>
          <w:sz w:val="24"/>
          <w:szCs w:val="24"/>
        </w:rPr>
        <w:t>обмен ударами по диагонали слева налево на 2/3 поверхности стола;</w:t>
      </w:r>
    </w:p>
    <w:p w:rsidR="00DB717B" w:rsidRPr="00A63AE5" w:rsidRDefault="00DB717B" w:rsidP="00DB717B">
      <w:pPr>
        <w:pStyle w:val="51"/>
        <w:numPr>
          <w:ilvl w:val="0"/>
          <w:numId w:val="42"/>
        </w:numPr>
        <w:shd w:val="clear" w:color="auto" w:fill="auto"/>
        <w:tabs>
          <w:tab w:val="left" w:pos="498"/>
        </w:tabs>
        <w:spacing w:line="240" w:lineRule="auto"/>
        <w:ind w:left="20" w:firstLine="280"/>
        <w:rPr>
          <w:sz w:val="24"/>
          <w:szCs w:val="24"/>
        </w:rPr>
      </w:pPr>
      <w:r w:rsidRPr="00A63AE5">
        <w:rPr>
          <w:rStyle w:val="25"/>
          <w:sz w:val="24"/>
          <w:szCs w:val="24"/>
        </w:rPr>
        <w:t>обмен ударами по прямой справа (2/3 стола) налево (2/3 стола);</w:t>
      </w:r>
    </w:p>
    <w:p w:rsidR="00DB717B" w:rsidRPr="00A63AE5" w:rsidRDefault="00DB717B" w:rsidP="00DB717B">
      <w:pPr>
        <w:pStyle w:val="51"/>
        <w:numPr>
          <w:ilvl w:val="0"/>
          <w:numId w:val="42"/>
        </w:numPr>
        <w:shd w:val="clear" w:color="auto" w:fill="auto"/>
        <w:tabs>
          <w:tab w:val="left" w:pos="498"/>
        </w:tabs>
        <w:spacing w:line="240" w:lineRule="auto"/>
        <w:ind w:left="20" w:firstLine="280"/>
        <w:rPr>
          <w:sz w:val="24"/>
          <w:szCs w:val="24"/>
        </w:rPr>
      </w:pPr>
      <w:r w:rsidRPr="00A63AE5">
        <w:rPr>
          <w:rStyle w:val="25"/>
          <w:sz w:val="24"/>
          <w:szCs w:val="24"/>
        </w:rPr>
        <w:t>обмен ударами по прямой слева (2/3 стола) направо (2/3 стола).</w:t>
      </w:r>
    </w:p>
    <w:p w:rsidR="00DB717B" w:rsidRPr="00A63AE5" w:rsidRDefault="00DB717B" w:rsidP="00DB717B">
      <w:pPr>
        <w:pStyle w:val="51"/>
        <w:shd w:val="clear" w:color="auto" w:fill="auto"/>
        <w:spacing w:line="240" w:lineRule="auto"/>
        <w:ind w:left="20" w:firstLine="280"/>
        <w:rPr>
          <w:sz w:val="24"/>
          <w:szCs w:val="24"/>
        </w:rPr>
      </w:pPr>
      <w:r w:rsidRPr="00A63AE5">
        <w:rPr>
          <w:rStyle w:val="33"/>
          <w:sz w:val="24"/>
          <w:szCs w:val="24"/>
        </w:rPr>
        <w:t>Требования</w:t>
      </w:r>
    </w:p>
    <w:p w:rsidR="00DB717B" w:rsidRPr="00A63AE5" w:rsidRDefault="00DB717B" w:rsidP="00DB717B">
      <w:pPr>
        <w:pStyle w:val="51"/>
        <w:numPr>
          <w:ilvl w:val="0"/>
          <w:numId w:val="46"/>
        </w:numPr>
        <w:shd w:val="clear" w:color="auto" w:fill="auto"/>
        <w:tabs>
          <w:tab w:val="left" w:pos="498"/>
        </w:tabs>
        <w:spacing w:line="240" w:lineRule="auto"/>
        <w:ind w:left="20" w:right="20" w:firstLine="280"/>
        <w:rPr>
          <w:sz w:val="24"/>
          <w:szCs w:val="24"/>
        </w:rPr>
      </w:pPr>
      <w:r w:rsidRPr="00A63AE5">
        <w:rPr>
          <w:rStyle w:val="25"/>
          <w:sz w:val="24"/>
          <w:szCs w:val="24"/>
        </w:rPr>
        <w:t>Игра без ограничений в пределах установленного игрового поля по правилам официальных соревнований.</w:t>
      </w:r>
    </w:p>
    <w:p w:rsidR="00DB717B" w:rsidRPr="00A63AE5" w:rsidRDefault="00DB717B" w:rsidP="00DB717B">
      <w:pPr>
        <w:pStyle w:val="51"/>
        <w:shd w:val="clear" w:color="auto" w:fill="auto"/>
        <w:spacing w:line="240" w:lineRule="auto"/>
        <w:rPr>
          <w:sz w:val="24"/>
          <w:szCs w:val="24"/>
        </w:rPr>
      </w:pPr>
      <w:r w:rsidRPr="00A63AE5">
        <w:rPr>
          <w:rStyle w:val="25"/>
          <w:sz w:val="24"/>
          <w:szCs w:val="24"/>
        </w:rPr>
        <w:t>Партия играется до 11 очков, каждый подает по 5 подач; при равном счете 10:10 подача поочередно переходит от одного к другому. Побеждает тот, кто первым наберет 11 очков, а при счете 10:10 - тот, кто выиграет с перевесом в 2 очка.</w:t>
      </w:r>
    </w:p>
    <w:p w:rsidR="00DB717B" w:rsidRPr="00A63AE5" w:rsidRDefault="00DB717B" w:rsidP="00DB717B">
      <w:pPr>
        <w:pStyle w:val="51"/>
        <w:shd w:val="clear" w:color="auto" w:fill="auto"/>
        <w:spacing w:line="240" w:lineRule="auto"/>
        <w:ind w:firstLine="280"/>
        <w:rPr>
          <w:sz w:val="24"/>
          <w:szCs w:val="24"/>
        </w:rPr>
      </w:pPr>
      <w:r w:rsidRPr="00A63AE5">
        <w:rPr>
          <w:rStyle w:val="afa"/>
          <w:sz w:val="24"/>
          <w:szCs w:val="24"/>
        </w:rPr>
        <w:lastRenderedPageBreak/>
        <w:t>Б. Игра накатом с 2/3 стола против срезки</w:t>
      </w:r>
      <w:r w:rsidRPr="00A63AE5">
        <w:rPr>
          <w:rStyle w:val="25"/>
          <w:sz w:val="24"/>
          <w:szCs w:val="24"/>
        </w:rPr>
        <w:t xml:space="preserve"> с 2/3 стола (из четырех вариантов разметки стола жеребьевкой выбирается один, играется 1 партия).</w:t>
      </w:r>
    </w:p>
    <w:p w:rsidR="00DB717B" w:rsidRPr="00A63AE5" w:rsidRDefault="00DB717B" w:rsidP="00DB717B">
      <w:pPr>
        <w:pStyle w:val="51"/>
        <w:shd w:val="clear" w:color="auto" w:fill="auto"/>
        <w:spacing w:line="240" w:lineRule="auto"/>
        <w:ind w:firstLine="280"/>
        <w:rPr>
          <w:sz w:val="24"/>
          <w:szCs w:val="24"/>
        </w:rPr>
      </w:pPr>
      <w:r w:rsidRPr="00A63AE5">
        <w:rPr>
          <w:rStyle w:val="33"/>
          <w:sz w:val="24"/>
          <w:szCs w:val="24"/>
        </w:rPr>
        <w:t>Конкретное содержание:</w:t>
      </w:r>
    </w:p>
    <w:p w:rsidR="00DB717B" w:rsidRPr="00A63AE5" w:rsidRDefault="00DB717B" w:rsidP="00DB717B">
      <w:pPr>
        <w:pStyle w:val="51"/>
        <w:numPr>
          <w:ilvl w:val="0"/>
          <w:numId w:val="47"/>
        </w:numPr>
        <w:shd w:val="clear" w:color="auto" w:fill="auto"/>
        <w:tabs>
          <w:tab w:val="left" w:pos="464"/>
        </w:tabs>
        <w:spacing w:line="240" w:lineRule="auto"/>
        <w:ind w:firstLine="280"/>
        <w:rPr>
          <w:sz w:val="24"/>
          <w:szCs w:val="24"/>
        </w:rPr>
      </w:pPr>
      <w:r w:rsidRPr="00A63AE5">
        <w:rPr>
          <w:rStyle w:val="25"/>
          <w:sz w:val="24"/>
          <w:szCs w:val="24"/>
        </w:rPr>
        <w:t>накат с правых 2/3 поверхности стола против срезки с правьх 2/3 поверхности стола;</w:t>
      </w:r>
    </w:p>
    <w:p w:rsidR="00DB717B" w:rsidRPr="00A63AE5" w:rsidRDefault="00DB717B" w:rsidP="00DB717B">
      <w:pPr>
        <w:pStyle w:val="51"/>
        <w:numPr>
          <w:ilvl w:val="0"/>
          <w:numId w:val="47"/>
        </w:numPr>
        <w:shd w:val="clear" w:color="auto" w:fill="auto"/>
        <w:tabs>
          <w:tab w:val="left" w:pos="464"/>
        </w:tabs>
        <w:spacing w:line="240" w:lineRule="auto"/>
        <w:ind w:firstLine="280"/>
        <w:rPr>
          <w:sz w:val="24"/>
          <w:szCs w:val="24"/>
        </w:rPr>
      </w:pPr>
      <w:r w:rsidRPr="00A63AE5">
        <w:rPr>
          <w:rStyle w:val="25"/>
          <w:sz w:val="24"/>
          <w:szCs w:val="24"/>
        </w:rPr>
        <w:t>накат с левых 2/3 поверхности стола против срезки с левых 2/3 поверхности стола;</w:t>
      </w:r>
    </w:p>
    <w:p w:rsidR="00DB717B" w:rsidRPr="00A63AE5" w:rsidRDefault="00DB717B" w:rsidP="00DB717B">
      <w:pPr>
        <w:pStyle w:val="51"/>
        <w:numPr>
          <w:ilvl w:val="0"/>
          <w:numId w:val="47"/>
        </w:numPr>
        <w:shd w:val="clear" w:color="auto" w:fill="auto"/>
        <w:tabs>
          <w:tab w:val="left" w:pos="464"/>
        </w:tabs>
        <w:spacing w:line="240" w:lineRule="auto"/>
        <w:ind w:firstLine="280"/>
        <w:rPr>
          <w:sz w:val="24"/>
          <w:szCs w:val="24"/>
        </w:rPr>
      </w:pPr>
      <w:r w:rsidRPr="00A63AE5">
        <w:rPr>
          <w:rStyle w:val="25"/>
          <w:sz w:val="24"/>
          <w:szCs w:val="24"/>
        </w:rPr>
        <w:t>накат с правых 2/3 поверхности стола против срезки с левых 2/3 поверхности стола.</w:t>
      </w:r>
    </w:p>
    <w:p w:rsidR="00DB717B" w:rsidRPr="00A63AE5" w:rsidRDefault="00DB717B" w:rsidP="00DB717B">
      <w:pPr>
        <w:pStyle w:val="51"/>
        <w:shd w:val="clear" w:color="auto" w:fill="auto"/>
        <w:spacing w:line="240" w:lineRule="auto"/>
        <w:ind w:firstLine="280"/>
        <w:rPr>
          <w:sz w:val="24"/>
          <w:szCs w:val="24"/>
        </w:rPr>
      </w:pPr>
      <w:r w:rsidRPr="00A63AE5">
        <w:rPr>
          <w:rStyle w:val="33"/>
          <w:sz w:val="24"/>
          <w:szCs w:val="24"/>
        </w:rPr>
        <w:t>Требования</w:t>
      </w:r>
    </w:p>
    <w:p w:rsidR="00DB717B" w:rsidRPr="00A63AE5" w:rsidRDefault="00DB717B" w:rsidP="00DB717B">
      <w:pPr>
        <w:pStyle w:val="51"/>
        <w:numPr>
          <w:ilvl w:val="0"/>
          <w:numId w:val="48"/>
        </w:numPr>
        <w:shd w:val="clear" w:color="auto" w:fill="auto"/>
        <w:tabs>
          <w:tab w:val="left" w:pos="464"/>
        </w:tabs>
        <w:spacing w:line="240" w:lineRule="auto"/>
        <w:ind w:firstLine="280"/>
        <w:rPr>
          <w:sz w:val="24"/>
          <w:szCs w:val="24"/>
        </w:rPr>
      </w:pPr>
      <w:r w:rsidRPr="00A63AE5">
        <w:rPr>
          <w:rStyle w:val="25"/>
          <w:sz w:val="24"/>
          <w:szCs w:val="24"/>
        </w:rPr>
        <w:t>Спортсмен, играющий накатом, подает справа мячи с верхним вращением, вылетающие за пределы стола, в противном случае пода</w:t>
      </w:r>
      <w:r w:rsidRPr="00A63AE5">
        <w:rPr>
          <w:rStyle w:val="25"/>
          <w:sz w:val="24"/>
          <w:szCs w:val="24"/>
        </w:rPr>
        <w:softHyphen/>
        <w:t>ча повторяется, а при умышленной короткой подаче игрок сначала предупреждается, а затем подвергается штрафу. Спортсмен, играю</w:t>
      </w:r>
      <w:r w:rsidRPr="00A63AE5">
        <w:rPr>
          <w:rStyle w:val="25"/>
          <w:sz w:val="24"/>
          <w:szCs w:val="24"/>
        </w:rPr>
        <w:softHyphen/>
        <w:t>щий срезками, подает справа мячи с нижним вращением. Спортсмен, играющий ударом накатом, может принять подачу соперника под</w:t>
      </w:r>
      <w:r w:rsidRPr="00A63AE5">
        <w:rPr>
          <w:rStyle w:val="25"/>
          <w:sz w:val="24"/>
          <w:szCs w:val="24"/>
        </w:rPr>
        <w:softHyphen/>
        <w:t>резкой, а играющий срезками должен применять только это техни</w:t>
      </w:r>
      <w:r w:rsidRPr="00A63AE5">
        <w:rPr>
          <w:rStyle w:val="25"/>
          <w:sz w:val="24"/>
          <w:szCs w:val="24"/>
        </w:rPr>
        <w:softHyphen/>
        <w:t>ческое действие.</w:t>
      </w:r>
    </w:p>
    <w:p w:rsidR="00DB717B" w:rsidRPr="00487F09" w:rsidRDefault="00DB717B" w:rsidP="00DB717B">
      <w:pPr>
        <w:pStyle w:val="51"/>
        <w:numPr>
          <w:ilvl w:val="0"/>
          <w:numId w:val="48"/>
        </w:numPr>
        <w:shd w:val="clear" w:color="auto" w:fill="auto"/>
        <w:tabs>
          <w:tab w:val="left" w:pos="464"/>
        </w:tabs>
        <w:spacing w:line="240" w:lineRule="auto"/>
        <w:ind w:firstLine="280"/>
        <w:rPr>
          <w:sz w:val="24"/>
          <w:szCs w:val="24"/>
        </w:rPr>
      </w:pPr>
      <w:r w:rsidRPr="00A63AE5">
        <w:rPr>
          <w:rStyle w:val="25"/>
          <w:sz w:val="24"/>
          <w:szCs w:val="24"/>
        </w:rPr>
        <w:t xml:space="preserve">Счет ведется до 11 очков - по 5 подач с каждой стороны, при счете 10:10 подача поочередно переходит от одного к другому. Побеждает тот, кто первым наберет 11 очков, </w:t>
      </w:r>
      <w:r w:rsidRPr="00487F09">
        <w:rPr>
          <w:rStyle w:val="25"/>
          <w:sz w:val="24"/>
          <w:szCs w:val="24"/>
        </w:rPr>
        <w:t>а при счете 10:10 - тот, кто выиграет с перевесом в 2 очка.</w:t>
      </w:r>
    </w:p>
    <w:p w:rsidR="00DB717B" w:rsidRPr="00487F09" w:rsidRDefault="00DB717B" w:rsidP="00DB717B">
      <w:pPr>
        <w:pStyle w:val="51"/>
        <w:shd w:val="clear" w:color="auto" w:fill="auto"/>
        <w:spacing w:line="240" w:lineRule="auto"/>
        <w:ind w:firstLine="280"/>
        <w:rPr>
          <w:sz w:val="24"/>
          <w:szCs w:val="24"/>
        </w:rPr>
      </w:pPr>
      <w:r w:rsidRPr="00487F09">
        <w:rPr>
          <w:rStyle w:val="afa"/>
          <w:sz w:val="24"/>
          <w:szCs w:val="24"/>
        </w:rPr>
        <w:t>В. Игра с левой и правой 1/3 стола против топ-спинов</w:t>
      </w:r>
      <w:r w:rsidRPr="00487F09">
        <w:rPr>
          <w:rStyle w:val="25"/>
          <w:sz w:val="24"/>
          <w:szCs w:val="24"/>
        </w:rPr>
        <w:t xml:space="preserve"> с 1/2 стола без ограничений (из двух вариантов разметки стола жеребьевкой выби</w:t>
      </w:r>
      <w:r w:rsidRPr="00487F09">
        <w:rPr>
          <w:rStyle w:val="25"/>
          <w:sz w:val="24"/>
          <w:szCs w:val="24"/>
        </w:rPr>
        <w:softHyphen/>
        <w:t>рается один, играется 2 партии со сменой сторон).</w:t>
      </w:r>
    </w:p>
    <w:p w:rsidR="00DB717B" w:rsidRPr="00487F09" w:rsidRDefault="00DB717B" w:rsidP="00DB717B">
      <w:pPr>
        <w:pStyle w:val="51"/>
        <w:shd w:val="clear" w:color="auto" w:fill="auto"/>
        <w:spacing w:line="240" w:lineRule="auto"/>
        <w:ind w:firstLine="280"/>
        <w:rPr>
          <w:sz w:val="24"/>
          <w:szCs w:val="24"/>
        </w:rPr>
      </w:pPr>
      <w:r w:rsidRPr="00487F09">
        <w:rPr>
          <w:rStyle w:val="33"/>
          <w:sz w:val="24"/>
          <w:szCs w:val="24"/>
        </w:rPr>
        <w:t>Конкретное содержание:</w:t>
      </w:r>
    </w:p>
    <w:p w:rsidR="00DB717B" w:rsidRPr="00487F09" w:rsidRDefault="00DB717B" w:rsidP="00DB717B">
      <w:pPr>
        <w:pStyle w:val="51"/>
        <w:numPr>
          <w:ilvl w:val="0"/>
          <w:numId w:val="47"/>
        </w:numPr>
        <w:shd w:val="clear" w:color="auto" w:fill="auto"/>
        <w:tabs>
          <w:tab w:val="left" w:pos="464"/>
        </w:tabs>
        <w:spacing w:line="240" w:lineRule="auto"/>
        <w:ind w:firstLine="280"/>
        <w:rPr>
          <w:sz w:val="24"/>
          <w:szCs w:val="24"/>
        </w:rPr>
      </w:pPr>
      <w:r w:rsidRPr="00487F09">
        <w:rPr>
          <w:rStyle w:val="25"/>
          <w:sz w:val="24"/>
          <w:szCs w:val="24"/>
        </w:rPr>
        <w:t>игра без ограничений с левой и правой 1/3 стола против игрока в левосторонней стойке на 1 /2 стола;</w:t>
      </w:r>
    </w:p>
    <w:p w:rsidR="00DB717B" w:rsidRPr="00487F09" w:rsidRDefault="00DB717B" w:rsidP="00DB717B">
      <w:pPr>
        <w:pStyle w:val="51"/>
        <w:numPr>
          <w:ilvl w:val="0"/>
          <w:numId w:val="47"/>
        </w:numPr>
        <w:shd w:val="clear" w:color="auto" w:fill="auto"/>
        <w:tabs>
          <w:tab w:val="left" w:pos="464"/>
        </w:tabs>
        <w:spacing w:line="240" w:lineRule="auto"/>
        <w:ind w:firstLine="280"/>
        <w:rPr>
          <w:sz w:val="24"/>
          <w:szCs w:val="24"/>
        </w:rPr>
      </w:pPr>
      <w:r w:rsidRPr="00487F09">
        <w:rPr>
          <w:rStyle w:val="25"/>
          <w:sz w:val="24"/>
          <w:szCs w:val="24"/>
        </w:rPr>
        <w:t>игра без ограничений с левой и правой 1/3 стола против игрока в правосторонней стойке на 1/2 стола.</w:t>
      </w:r>
    </w:p>
    <w:p w:rsidR="00DB717B" w:rsidRPr="00487F09" w:rsidRDefault="00DB717B" w:rsidP="00DB717B">
      <w:pPr>
        <w:pStyle w:val="51"/>
        <w:shd w:val="clear" w:color="auto" w:fill="auto"/>
        <w:spacing w:line="240" w:lineRule="auto"/>
        <w:ind w:firstLine="280"/>
        <w:rPr>
          <w:sz w:val="24"/>
          <w:szCs w:val="24"/>
        </w:rPr>
      </w:pPr>
      <w:r w:rsidRPr="00487F09">
        <w:rPr>
          <w:rStyle w:val="33"/>
          <w:sz w:val="24"/>
          <w:szCs w:val="24"/>
        </w:rPr>
        <w:t>Требования</w:t>
      </w:r>
    </w:p>
    <w:p w:rsidR="00DB717B" w:rsidRPr="00487F09" w:rsidRDefault="00DB717B" w:rsidP="00DB717B">
      <w:pPr>
        <w:pStyle w:val="51"/>
        <w:shd w:val="clear" w:color="auto" w:fill="auto"/>
        <w:tabs>
          <w:tab w:val="left" w:pos="488"/>
        </w:tabs>
        <w:spacing w:line="240" w:lineRule="auto"/>
        <w:ind w:right="60"/>
        <w:rPr>
          <w:rStyle w:val="25"/>
          <w:sz w:val="24"/>
          <w:szCs w:val="24"/>
        </w:rPr>
      </w:pPr>
      <w:r w:rsidRPr="00487F09">
        <w:rPr>
          <w:rStyle w:val="25"/>
          <w:sz w:val="24"/>
          <w:szCs w:val="24"/>
        </w:rPr>
        <w:t xml:space="preserve">     1. Спортсмен, играющий накатами, подает справа мячи с верх</w:t>
      </w:r>
      <w:r w:rsidRPr="00487F09">
        <w:rPr>
          <w:rStyle w:val="25"/>
          <w:sz w:val="24"/>
          <w:szCs w:val="24"/>
        </w:rPr>
        <w:softHyphen/>
        <w:t>ним вращением, вылетающие за пределы стола, в установленное игровое поле на стороне соперника, один мяч, посланный сопер</w:t>
      </w:r>
      <w:r w:rsidRPr="00487F09">
        <w:rPr>
          <w:rStyle w:val="25"/>
          <w:sz w:val="24"/>
          <w:szCs w:val="24"/>
        </w:rPr>
        <w:softHyphen/>
        <w:t>ником, он может отыграть подрезкой. Спортсмен, играющий срез</w:t>
      </w:r>
      <w:r w:rsidRPr="00487F09">
        <w:rPr>
          <w:rStyle w:val="25"/>
          <w:sz w:val="24"/>
          <w:szCs w:val="24"/>
        </w:rPr>
        <w:softHyphen/>
        <w:t>ками, подает справа мячи с нижним вращением в установленное игровое поле на стороне соперника, он может применять и другие технические приемы, но только после того как сыграет срезкой хотя бы один мяч.</w:t>
      </w:r>
    </w:p>
    <w:p w:rsidR="00DB717B" w:rsidRPr="00487F09" w:rsidRDefault="00DB717B" w:rsidP="00DB717B">
      <w:pPr>
        <w:pStyle w:val="51"/>
        <w:shd w:val="clear" w:color="auto" w:fill="auto"/>
        <w:spacing w:line="240" w:lineRule="auto"/>
        <w:ind w:left="40" w:right="20" w:firstLine="280"/>
        <w:rPr>
          <w:sz w:val="24"/>
          <w:szCs w:val="24"/>
        </w:rPr>
      </w:pPr>
      <w:r w:rsidRPr="00487F09">
        <w:rPr>
          <w:rStyle w:val="25"/>
          <w:sz w:val="24"/>
          <w:szCs w:val="24"/>
        </w:rPr>
        <w:t>2. Счет ведется до 11 - по 5 подач с каждой стороны, при счете 10:10 подача поочередно переходит от одного к другому. После окончания партии игроки меняются сторонами, и соответственно изменяются их установки на игру. Побеждает тот, кто первым наберет 11 очков, а при счете 10:10 - тот, кто выиграет с перевесом в 2 очка.</w:t>
      </w:r>
    </w:p>
    <w:p w:rsidR="00DB717B" w:rsidRPr="003111A6" w:rsidRDefault="00DB717B" w:rsidP="00DB717B">
      <w:pPr>
        <w:pStyle w:val="51"/>
        <w:shd w:val="clear" w:color="auto" w:fill="auto"/>
        <w:spacing w:line="240" w:lineRule="auto"/>
        <w:ind w:left="40" w:right="20" w:firstLine="280"/>
      </w:pPr>
      <w:r w:rsidRPr="003111A6">
        <w:rPr>
          <w:rStyle w:val="25"/>
          <w:i/>
          <w:u w:val="single"/>
        </w:rPr>
        <w:t>Г.</w:t>
      </w:r>
      <w:r w:rsidRPr="003111A6">
        <w:rPr>
          <w:rStyle w:val="25"/>
          <w:u w:val="single"/>
        </w:rPr>
        <w:t xml:space="preserve"> </w:t>
      </w:r>
      <w:r w:rsidRPr="003111A6">
        <w:rPr>
          <w:rStyle w:val="afa"/>
        </w:rPr>
        <w:t>Игра топ-спинами по всему столу</w:t>
      </w:r>
      <w:r w:rsidRPr="003111A6">
        <w:rPr>
          <w:rStyle w:val="25"/>
        </w:rPr>
        <w:t xml:space="preserve"> без ограничений (играется I партия).</w:t>
      </w:r>
    </w:p>
    <w:p w:rsidR="00DB717B" w:rsidRPr="003111A6" w:rsidRDefault="00DB717B" w:rsidP="00DB717B">
      <w:pPr>
        <w:pStyle w:val="51"/>
        <w:shd w:val="clear" w:color="auto" w:fill="auto"/>
        <w:spacing w:line="240" w:lineRule="auto"/>
        <w:ind w:left="40" w:firstLine="280"/>
      </w:pPr>
      <w:r w:rsidRPr="003111A6">
        <w:rPr>
          <w:rStyle w:val="25"/>
        </w:rPr>
        <w:t>Ко</w:t>
      </w:r>
      <w:r w:rsidRPr="003111A6">
        <w:rPr>
          <w:rStyle w:val="33"/>
        </w:rPr>
        <w:t>нкретное содержание:</w:t>
      </w:r>
    </w:p>
    <w:p w:rsidR="00DB717B" w:rsidRPr="003111A6" w:rsidRDefault="00DB717B" w:rsidP="00DB717B">
      <w:pPr>
        <w:pStyle w:val="51"/>
        <w:shd w:val="clear" w:color="auto" w:fill="auto"/>
        <w:spacing w:line="240" w:lineRule="auto"/>
        <w:ind w:left="40" w:firstLine="280"/>
      </w:pPr>
      <w:r w:rsidRPr="003111A6">
        <w:rPr>
          <w:rStyle w:val="25"/>
        </w:rPr>
        <w:t>- обмен топ-спинами по всему столу без установок.</w:t>
      </w:r>
    </w:p>
    <w:p w:rsidR="00DB717B" w:rsidRPr="003111A6" w:rsidRDefault="00DB717B" w:rsidP="00DB717B">
      <w:pPr>
        <w:pStyle w:val="51"/>
        <w:shd w:val="clear" w:color="auto" w:fill="auto"/>
        <w:spacing w:line="240" w:lineRule="auto"/>
        <w:ind w:left="40" w:firstLine="280"/>
      </w:pPr>
      <w:r w:rsidRPr="003111A6">
        <w:rPr>
          <w:rStyle w:val="25"/>
          <w:u w:val="single"/>
        </w:rPr>
        <w:t>Т</w:t>
      </w:r>
      <w:r w:rsidRPr="003111A6">
        <w:rPr>
          <w:rStyle w:val="33"/>
        </w:rPr>
        <w:t>ребования</w:t>
      </w:r>
    </w:p>
    <w:p w:rsidR="00DB717B" w:rsidRPr="003111A6" w:rsidRDefault="00DB717B" w:rsidP="00DB717B">
      <w:pPr>
        <w:pStyle w:val="51"/>
        <w:numPr>
          <w:ilvl w:val="0"/>
          <w:numId w:val="49"/>
        </w:numPr>
        <w:shd w:val="clear" w:color="auto" w:fill="auto"/>
        <w:tabs>
          <w:tab w:val="left" w:pos="506"/>
        </w:tabs>
        <w:spacing w:line="240" w:lineRule="auto"/>
        <w:ind w:left="40" w:right="20" w:firstLine="280"/>
      </w:pPr>
      <w:r w:rsidRPr="003111A6">
        <w:rPr>
          <w:rStyle w:val="25"/>
        </w:rPr>
        <w:t>Выполняются подачи справа с верхним вращением в любую точку стола на половине соперника. Обоим игрокам запрещается подавать мячи с нижним вращением, за это они подвергаются штрафу.</w:t>
      </w:r>
    </w:p>
    <w:p w:rsidR="00DB717B" w:rsidRPr="003111A6" w:rsidRDefault="00DB717B" w:rsidP="00DB717B">
      <w:pPr>
        <w:pStyle w:val="51"/>
        <w:numPr>
          <w:ilvl w:val="0"/>
          <w:numId w:val="49"/>
        </w:numPr>
        <w:shd w:val="clear" w:color="auto" w:fill="auto"/>
        <w:tabs>
          <w:tab w:val="left" w:pos="506"/>
        </w:tabs>
        <w:spacing w:line="240" w:lineRule="auto"/>
        <w:ind w:left="40" w:right="20" w:firstLine="280"/>
      </w:pPr>
      <w:r w:rsidRPr="003111A6">
        <w:rPr>
          <w:rStyle w:val="25"/>
        </w:rPr>
        <w:t>Партия играется до 11 очков, каждый подает по 5 подач; при равном счете 10:10</w:t>
      </w:r>
      <w:r w:rsidRPr="00487F09">
        <w:rPr>
          <w:rStyle w:val="25"/>
          <w:sz w:val="24"/>
          <w:szCs w:val="24"/>
        </w:rPr>
        <w:t xml:space="preserve"> </w:t>
      </w:r>
      <w:r w:rsidRPr="003111A6">
        <w:rPr>
          <w:rStyle w:val="25"/>
        </w:rPr>
        <w:t>подача поочередно переходит от одного к другому.</w:t>
      </w:r>
      <w:r w:rsidRPr="003111A6">
        <w:rPr>
          <w:rStyle w:val="FranklinGothicBook"/>
          <w:rFonts w:ascii="Times New Roman" w:hAnsi="Times New Roman" w:cs="Times New Roman"/>
        </w:rPr>
        <w:t xml:space="preserve"> </w:t>
      </w:r>
      <w:r w:rsidRPr="003111A6">
        <w:rPr>
          <w:rStyle w:val="25"/>
        </w:rPr>
        <w:t xml:space="preserve">Побеждает тот, кто первым наберет 11 очков, а при счете 10:10 - </w:t>
      </w:r>
      <w:r w:rsidRPr="003111A6">
        <w:rPr>
          <w:rStyle w:val="9pt0"/>
          <w:sz w:val="20"/>
          <w:szCs w:val="20"/>
        </w:rPr>
        <w:t xml:space="preserve">тот, </w:t>
      </w:r>
      <w:r w:rsidRPr="003111A6">
        <w:rPr>
          <w:rStyle w:val="25"/>
        </w:rPr>
        <w:t xml:space="preserve">кто выиграет с перевесом в </w:t>
      </w:r>
      <w:r w:rsidRPr="003111A6">
        <w:rPr>
          <w:rStyle w:val="9pt0"/>
          <w:sz w:val="20"/>
          <w:szCs w:val="20"/>
        </w:rPr>
        <w:t xml:space="preserve">2 </w:t>
      </w:r>
      <w:r w:rsidRPr="003111A6">
        <w:rPr>
          <w:rStyle w:val="25"/>
        </w:rPr>
        <w:t>очка.</w:t>
      </w:r>
    </w:p>
    <w:p w:rsidR="00DB717B" w:rsidRPr="003111A6" w:rsidRDefault="00DB717B" w:rsidP="00DB717B">
      <w:pPr>
        <w:ind w:left="40"/>
        <w:jc w:val="left"/>
        <w:rPr>
          <w:rFonts w:ascii="Times New Roman" w:hAnsi="Times New Roman" w:cs="Times New Roman"/>
          <w:sz w:val="20"/>
          <w:szCs w:val="20"/>
        </w:rPr>
      </w:pPr>
      <w:r w:rsidRPr="003111A6">
        <w:rPr>
          <w:rStyle w:val="43"/>
          <w:rFonts w:eastAsiaTheme="minorHAnsi"/>
          <w:i w:val="0"/>
          <w:iCs w:val="0"/>
        </w:rPr>
        <w:t>Примечания:</w:t>
      </w:r>
    </w:p>
    <w:p w:rsidR="00DB717B" w:rsidRPr="003111A6" w:rsidRDefault="00DB717B" w:rsidP="00DB717B">
      <w:pPr>
        <w:pStyle w:val="53"/>
        <w:numPr>
          <w:ilvl w:val="0"/>
          <w:numId w:val="50"/>
        </w:numPr>
        <w:shd w:val="clear" w:color="auto" w:fill="auto"/>
        <w:tabs>
          <w:tab w:val="left" w:pos="506"/>
        </w:tabs>
        <w:spacing w:line="240" w:lineRule="auto"/>
        <w:ind w:left="40" w:right="20"/>
        <w:rPr>
          <w:sz w:val="20"/>
          <w:szCs w:val="20"/>
          <w:lang w:val="ru-RU"/>
        </w:rPr>
      </w:pPr>
      <w:r w:rsidRPr="003111A6">
        <w:rPr>
          <w:sz w:val="20"/>
          <w:szCs w:val="20"/>
          <w:lang w:val="ru-RU"/>
        </w:rPr>
        <w:t>«Ограничитель позиции игрока» относительно стола по расстоянию - специальное приспособление, изготовленное из дерева или пластика, имею</w:t>
      </w:r>
      <w:r w:rsidRPr="003111A6">
        <w:rPr>
          <w:sz w:val="20"/>
          <w:szCs w:val="20"/>
          <w:lang w:val="ru-RU"/>
        </w:rPr>
        <w:softHyphen/>
        <w:t xml:space="preserve">щее </w:t>
      </w:r>
      <w:r w:rsidRPr="003111A6">
        <w:rPr>
          <w:sz w:val="20"/>
          <w:szCs w:val="20"/>
        </w:rPr>
        <w:t>V</w:t>
      </w:r>
      <w:r w:rsidRPr="003111A6">
        <w:rPr>
          <w:sz w:val="20"/>
          <w:szCs w:val="20"/>
          <w:lang w:val="ru-RU"/>
        </w:rPr>
        <w:t>-образную форму с высотой бортика 20 см и шириной 10 см.</w:t>
      </w:r>
    </w:p>
    <w:p w:rsidR="00DB717B" w:rsidRPr="003111A6" w:rsidRDefault="00DB717B" w:rsidP="00DB717B">
      <w:pPr>
        <w:pStyle w:val="53"/>
        <w:numPr>
          <w:ilvl w:val="0"/>
          <w:numId w:val="50"/>
        </w:numPr>
        <w:shd w:val="clear" w:color="auto" w:fill="auto"/>
        <w:tabs>
          <w:tab w:val="left" w:pos="506"/>
        </w:tabs>
        <w:spacing w:line="240" w:lineRule="auto"/>
        <w:ind w:left="40" w:right="20"/>
        <w:rPr>
          <w:sz w:val="20"/>
          <w:szCs w:val="20"/>
          <w:lang w:val="ru-RU"/>
        </w:rPr>
      </w:pPr>
      <w:r w:rsidRPr="003111A6">
        <w:rPr>
          <w:sz w:val="20"/>
          <w:szCs w:val="20"/>
          <w:lang w:val="ru-RU"/>
        </w:rPr>
        <w:t>«Ограничитель высоты траектории полета мяча» - тренажер, представляющий собой планку, которая устанавливается на кронштейн сетки на вы</w:t>
      </w:r>
      <w:r w:rsidRPr="003111A6">
        <w:rPr>
          <w:sz w:val="20"/>
          <w:szCs w:val="20"/>
          <w:lang w:val="ru-RU"/>
        </w:rPr>
        <w:softHyphen/>
        <w:t>соте 30 см над ней.</w:t>
      </w:r>
    </w:p>
    <w:p w:rsidR="00DB717B" w:rsidRPr="003111A6" w:rsidRDefault="00DB717B" w:rsidP="00DB717B">
      <w:pPr>
        <w:pStyle w:val="53"/>
        <w:numPr>
          <w:ilvl w:val="0"/>
          <w:numId w:val="50"/>
        </w:numPr>
        <w:shd w:val="clear" w:color="auto" w:fill="auto"/>
        <w:tabs>
          <w:tab w:val="left" w:pos="506"/>
        </w:tabs>
        <w:spacing w:line="240" w:lineRule="auto"/>
        <w:ind w:left="40" w:right="20"/>
        <w:rPr>
          <w:sz w:val="20"/>
          <w:szCs w:val="20"/>
          <w:lang w:val="ru-RU"/>
        </w:rPr>
      </w:pPr>
      <w:r w:rsidRPr="003111A6">
        <w:rPr>
          <w:sz w:val="20"/>
          <w:szCs w:val="20"/>
          <w:lang w:val="ru-RU"/>
        </w:rPr>
        <w:t>Стол с разметкой игровых полей используется для тренировок и тести</w:t>
      </w:r>
      <w:r w:rsidRPr="003111A6">
        <w:rPr>
          <w:sz w:val="20"/>
          <w:szCs w:val="20"/>
          <w:lang w:val="ru-RU"/>
        </w:rPr>
        <w:softHyphen/>
        <w:t>рования с целью ограничения зоны отскока мяча.</w:t>
      </w:r>
    </w:p>
    <w:p w:rsidR="00DB7103" w:rsidRPr="00D6601A" w:rsidRDefault="00DB717B" w:rsidP="00DB717B">
      <w:pPr>
        <w:pStyle w:val="53"/>
        <w:numPr>
          <w:ilvl w:val="0"/>
          <w:numId w:val="50"/>
        </w:numPr>
        <w:shd w:val="clear" w:color="auto" w:fill="auto"/>
        <w:tabs>
          <w:tab w:val="left" w:pos="420"/>
          <w:tab w:val="left" w:pos="506"/>
          <w:tab w:val="left" w:pos="2977"/>
          <w:tab w:val="center" w:pos="4677"/>
        </w:tabs>
        <w:spacing w:line="240" w:lineRule="auto"/>
        <w:ind w:right="60"/>
        <w:rPr>
          <w:sz w:val="20"/>
          <w:szCs w:val="20"/>
        </w:rPr>
      </w:pPr>
      <w:r w:rsidRPr="006518CF">
        <w:rPr>
          <w:sz w:val="20"/>
          <w:szCs w:val="20"/>
          <w:lang w:val="ru-RU"/>
        </w:rPr>
        <w:t>«Спецстол» - стол с разметкой, применяющийся для тестирования тех</w:t>
      </w:r>
      <w:r w:rsidRPr="006518CF">
        <w:rPr>
          <w:sz w:val="20"/>
          <w:szCs w:val="20"/>
          <w:lang w:val="ru-RU"/>
        </w:rPr>
        <w:softHyphen/>
        <w:t xml:space="preserve">ники и тактики. </w:t>
      </w:r>
      <w:r w:rsidRPr="003111A6">
        <w:rPr>
          <w:sz w:val="20"/>
          <w:szCs w:val="20"/>
          <w:lang w:val="ru-RU"/>
        </w:rPr>
        <w:t>При этом неиспользуемая часть стола закрывается тканью или картоном.</w:t>
      </w:r>
    </w:p>
    <w:p w:rsidR="00D6601A" w:rsidRDefault="00D6601A" w:rsidP="00D6601A">
      <w:pPr>
        <w:pStyle w:val="53"/>
        <w:shd w:val="clear" w:color="auto" w:fill="auto"/>
        <w:tabs>
          <w:tab w:val="left" w:pos="420"/>
          <w:tab w:val="left" w:pos="506"/>
          <w:tab w:val="left" w:pos="2977"/>
          <w:tab w:val="center" w:pos="4677"/>
        </w:tabs>
        <w:spacing w:line="240" w:lineRule="auto"/>
        <w:ind w:right="60"/>
        <w:rPr>
          <w:sz w:val="20"/>
          <w:szCs w:val="20"/>
          <w:lang w:val="ru-RU"/>
        </w:rPr>
      </w:pPr>
    </w:p>
    <w:p w:rsidR="00D6601A" w:rsidRDefault="00D6601A" w:rsidP="00D6601A">
      <w:pPr>
        <w:pStyle w:val="53"/>
        <w:shd w:val="clear" w:color="auto" w:fill="auto"/>
        <w:tabs>
          <w:tab w:val="left" w:pos="420"/>
          <w:tab w:val="left" w:pos="506"/>
          <w:tab w:val="left" w:pos="2977"/>
          <w:tab w:val="center" w:pos="4677"/>
        </w:tabs>
        <w:spacing w:line="240" w:lineRule="auto"/>
        <w:ind w:right="60"/>
        <w:rPr>
          <w:sz w:val="20"/>
          <w:szCs w:val="20"/>
          <w:lang w:val="ru-RU"/>
        </w:rPr>
      </w:pPr>
    </w:p>
    <w:p w:rsidR="00D6601A" w:rsidRDefault="00D6601A" w:rsidP="00D6601A">
      <w:pPr>
        <w:ind w:right="-1"/>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4</w:t>
      </w:r>
    </w:p>
    <w:p w:rsidR="00D6601A" w:rsidRPr="00B03BAF" w:rsidRDefault="00D6601A" w:rsidP="00D6601A">
      <w:pPr>
        <w:ind w:right="-1"/>
        <w:rPr>
          <w:rFonts w:ascii="Times New Roman" w:hAnsi="Times New Roman" w:cs="Times New Roman"/>
          <w:b/>
          <w:sz w:val="24"/>
          <w:szCs w:val="24"/>
        </w:rPr>
      </w:pPr>
      <w:r w:rsidRPr="00B03BAF">
        <w:rPr>
          <w:rFonts w:ascii="Times New Roman" w:hAnsi="Times New Roman" w:cs="Times New Roman"/>
          <w:b/>
          <w:sz w:val="24"/>
          <w:szCs w:val="24"/>
        </w:rPr>
        <w:t>НОРМАТИВЫ ПО ФИЗИЧЕСКОЙ ПОДГОТОВКЕ</w:t>
      </w:r>
    </w:p>
    <w:p w:rsidR="00D6601A" w:rsidRPr="00B03BAF" w:rsidRDefault="00D6601A" w:rsidP="00D6601A">
      <w:pPr>
        <w:ind w:right="-1" w:firstLine="709"/>
        <w:jc w:val="right"/>
        <w:rPr>
          <w:rFonts w:ascii="Times New Roman" w:hAnsi="Times New Roman" w:cs="Times New Roman"/>
          <w:sz w:val="24"/>
          <w:szCs w:val="24"/>
        </w:rPr>
      </w:pPr>
      <w:r w:rsidRPr="00B03BAF">
        <w:rPr>
          <w:rFonts w:ascii="Times New Roman" w:hAnsi="Times New Roman" w:cs="Times New Roman"/>
          <w:sz w:val="24"/>
          <w:szCs w:val="24"/>
        </w:rPr>
        <w:t xml:space="preserve">                                                                                                                                                                                                          </w:t>
      </w:r>
    </w:p>
    <w:p w:rsidR="00D6601A" w:rsidRPr="00B03BAF" w:rsidRDefault="00D6601A" w:rsidP="00D6601A">
      <w:pPr>
        <w:ind w:right="-1" w:firstLine="709"/>
        <w:rPr>
          <w:rFonts w:ascii="Times New Roman" w:hAnsi="Times New Roman" w:cs="Times New Roman"/>
          <w:b/>
          <w:sz w:val="24"/>
          <w:szCs w:val="24"/>
        </w:rPr>
      </w:pPr>
      <w:r w:rsidRPr="00B03BAF">
        <w:rPr>
          <w:rFonts w:ascii="Times New Roman" w:hAnsi="Times New Roman" w:cs="Times New Roman"/>
          <w:b/>
          <w:sz w:val="24"/>
          <w:szCs w:val="24"/>
        </w:rPr>
        <w:t>Нормативы специальной физической подготовленности юных теннисистов</w:t>
      </w:r>
    </w:p>
    <w:p w:rsidR="00D6601A" w:rsidRPr="00B03BAF" w:rsidRDefault="00D6601A" w:rsidP="00D6601A">
      <w:pPr>
        <w:ind w:right="-1" w:firstLine="709"/>
        <w:jc w:val="both"/>
        <w:rPr>
          <w:rFonts w:ascii="Times New Roman" w:hAnsi="Times New Roman" w:cs="Times New Roman"/>
          <w:sz w:val="24"/>
          <w:szCs w:val="24"/>
        </w:rPr>
      </w:pPr>
    </w:p>
    <w:tbl>
      <w:tblPr>
        <w:tblStyle w:val="af4"/>
        <w:tblW w:w="15168" w:type="dxa"/>
        <w:tblInd w:w="-289" w:type="dxa"/>
        <w:tblLayout w:type="fixed"/>
        <w:tblLook w:val="04A0" w:firstRow="1" w:lastRow="0" w:firstColumn="1" w:lastColumn="0" w:noHBand="0" w:noVBand="1"/>
      </w:tblPr>
      <w:tblGrid>
        <w:gridCol w:w="568"/>
        <w:gridCol w:w="3118"/>
        <w:gridCol w:w="1560"/>
        <w:gridCol w:w="850"/>
        <w:gridCol w:w="1418"/>
        <w:gridCol w:w="850"/>
        <w:gridCol w:w="1418"/>
        <w:gridCol w:w="850"/>
        <w:gridCol w:w="1418"/>
        <w:gridCol w:w="850"/>
        <w:gridCol w:w="1418"/>
        <w:gridCol w:w="850"/>
      </w:tblGrid>
      <w:tr w:rsidR="00D6601A" w:rsidRPr="00B03BAF" w:rsidTr="004F157B">
        <w:tc>
          <w:tcPr>
            <w:tcW w:w="568" w:type="dxa"/>
            <w:vMerge w:val="restart"/>
          </w:tcPr>
          <w:p w:rsidR="00D6601A" w:rsidRPr="001F140A" w:rsidRDefault="00D6601A" w:rsidP="004F157B">
            <w:pPr>
              <w:ind w:right="-1"/>
              <w:rPr>
                <w:rFonts w:ascii="Times New Roman" w:hAnsi="Times New Roman" w:cs="Times New Roman"/>
                <w:b/>
                <w:sz w:val="24"/>
                <w:szCs w:val="24"/>
              </w:rPr>
            </w:pPr>
          </w:p>
          <w:p w:rsidR="00D6601A" w:rsidRPr="00B03BAF" w:rsidRDefault="00D6601A" w:rsidP="004F157B">
            <w:pPr>
              <w:ind w:right="-1"/>
              <w:rPr>
                <w:rFonts w:ascii="Times New Roman" w:hAnsi="Times New Roman" w:cs="Times New Roman"/>
                <w:b/>
                <w:sz w:val="24"/>
                <w:szCs w:val="24"/>
              </w:rPr>
            </w:pPr>
            <w:r w:rsidRPr="00B03BAF">
              <w:rPr>
                <w:rFonts w:ascii="Times New Roman" w:hAnsi="Times New Roman" w:cs="Times New Roman"/>
                <w:b/>
                <w:sz w:val="24"/>
                <w:szCs w:val="24"/>
              </w:rPr>
              <w:t>№</w:t>
            </w:r>
          </w:p>
          <w:p w:rsidR="00D6601A" w:rsidRPr="00B03BAF" w:rsidRDefault="00D6601A" w:rsidP="004F157B">
            <w:pPr>
              <w:ind w:right="-1"/>
              <w:rPr>
                <w:rFonts w:ascii="Times New Roman" w:hAnsi="Times New Roman" w:cs="Times New Roman"/>
                <w:b/>
                <w:sz w:val="24"/>
                <w:szCs w:val="24"/>
              </w:rPr>
            </w:pPr>
            <w:r w:rsidRPr="00B03BAF">
              <w:rPr>
                <w:rFonts w:ascii="Times New Roman" w:hAnsi="Times New Roman" w:cs="Times New Roman"/>
                <w:b/>
                <w:sz w:val="24"/>
                <w:szCs w:val="24"/>
              </w:rPr>
              <w:t>п/п</w:t>
            </w:r>
          </w:p>
        </w:tc>
        <w:tc>
          <w:tcPr>
            <w:tcW w:w="3118" w:type="dxa"/>
            <w:vMerge w:val="restart"/>
            <w:vAlign w:val="center"/>
          </w:tcPr>
          <w:p w:rsidR="00D6601A" w:rsidRPr="00B03BAF" w:rsidRDefault="00D6601A" w:rsidP="004F157B">
            <w:pPr>
              <w:ind w:right="-1"/>
              <w:jc w:val="left"/>
              <w:rPr>
                <w:rFonts w:ascii="Times New Roman" w:hAnsi="Times New Roman" w:cs="Times New Roman"/>
                <w:b/>
                <w:sz w:val="24"/>
                <w:szCs w:val="24"/>
              </w:rPr>
            </w:pPr>
            <w:r w:rsidRPr="00B03BAF">
              <w:rPr>
                <w:rFonts w:ascii="Times New Roman" w:hAnsi="Times New Roman" w:cs="Times New Roman"/>
                <w:b/>
                <w:sz w:val="24"/>
                <w:szCs w:val="24"/>
              </w:rPr>
              <w:t xml:space="preserve">                   Тесты</w:t>
            </w:r>
          </w:p>
        </w:tc>
        <w:tc>
          <w:tcPr>
            <w:tcW w:w="11482" w:type="dxa"/>
            <w:gridSpan w:val="10"/>
            <w:vAlign w:val="center"/>
          </w:tcPr>
          <w:p w:rsidR="00D6601A" w:rsidRPr="00B03BAF" w:rsidRDefault="00D6601A" w:rsidP="004F157B">
            <w:pPr>
              <w:ind w:right="-1"/>
              <w:rPr>
                <w:rFonts w:ascii="Times New Roman" w:hAnsi="Times New Roman" w:cs="Times New Roman"/>
                <w:b/>
                <w:sz w:val="24"/>
                <w:szCs w:val="24"/>
              </w:rPr>
            </w:pPr>
            <w:r w:rsidRPr="00B03BAF">
              <w:rPr>
                <w:rFonts w:ascii="Times New Roman" w:hAnsi="Times New Roman" w:cs="Times New Roman"/>
                <w:b/>
                <w:sz w:val="24"/>
                <w:szCs w:val="24"/>
              </w:rPr>
              <w:t>Возрастные группы</w:t>
            </w:r>
          </w:p>
        </w:tc>
      </w:tr>
      <w:tr w:rsidR="00D6601A" w:rsidRPr="00B03BAF" w:rsidTr="004F157B">
        <w:tc>
          <w:tcPr>
            <w:tcW w:w="568" w:type="dxa"/>
            <w:vMerge/>
          </w:tcPr>
          <w:p w:rsidR="00D6601A" w:rsidRPr="00B03BAF" w:rsidRDefault="00D6601A" w:rsidP="004F157B">
            <w:pPr>
              <w:ind w:right="-1"/>
              <w:rPr>
                <w:rFonts w:ascii="Times New Roman" w:hAnsi="Times New Roman" w:cs="Times New Roman"/>
                <w:b/>
                <w:sz w:val="24"/>
                <w:szCs w:val="24"/>
              </w:rPr>
            </w:pPr>
          </w:p>
        </w:tc>
        <w:tc>
          <w:tcPr>
            <w:tcW w:w="3118" w:type="dxa"/>
            <w:vMerge/>
          </w:tcPr>
          <w:p w:rsidR="00D6601A" w:rsidRPr="00B03BAF" w:rsidRDefault="00D6601A" w:rsidP="004F157B">
            <w:pPr>
              <w:ind w:right="-1"/>
              <w:jc w:val="both"/>
              <w:rPr>
                <w:rFonts w:ascii="Times New Roman" w:hAnsi="Times New Roman" w:cs="Times New Roman"/>
                <w:b/>
                <w:sz w:val="24"/>
                <w:szCs w:val="24"/>
              </w:rPr>
            </w:pPr>
          </w:p>
        </w:tc>
        <w:tc>
          <w:tcPr>
            <w:tcW w:w="2410" w:type="dxa"/>
            <w:gridSpan w:val="2"/>
            <w:vAlign w:val="center"/>
          </w:tcPr>
          <w:p w:rsidR="00D6601A" w:rsidRPr="00B03BAF" w:rsidRDefault="00D6601A" w:rsidP="004F157B">
            <w:pPr>
              <w:ind w:right="-1"/>
              <w:rPr>
                <w:rFonts w:ascii="Times New Roman" w:hAnsi="Times New Roman" w:cs="Times New Roman"/>
                <w:b/>
                <w:sz w:val="24"/>
                <w:szCs w:val="24"/>
              </w:rPr>
            </w:pPr>
            <w:r w:rsidRPr="00B03BAF">
              <w:rPr>
                <w:rFonts w:ascii="Times New Roman" w:hAnsi="Times New Roman" w:cs="Times New Roman"/>
                <w:b/>
                <w:sz w:val="24"/>
                <w:szCs w:val="24"/>
              </w:rPr>
              <w:t>7-8 лет</w:t>
            </w:r>
          </w:p>
        </w:tc>
        <w:tc>
          <w:tcPr>
            <w:tcW w:w="2268" w:type="dxa"/>
            <w:gridSpan w:val="2"/>
            <w:vAlign w:val="center"/>
          </w:tcPr>
          <w:p w:rsidR="00D6601A" w:rsidRPr="00B03BAF" w:rsidRDefault="00D6601A" w:rsidP="004F157B">
            <w:pPr>
              <w:ind w:right="-1"/>
              <w:rPr>
                <w:rFonts w:ascii="Times New Roman" w:hAnsi="Times New Roman" w:cs="Times New Roman"/>
                <w:b/>
                <w:sz w:val="24"/>
                <w:szCs w:val="24"/>
              </w:rPr>
            </w:pPr>
            <w:r w:rsidRPr="00B03BAF">
              <w:rPr>
                <w:rFonts w:ascii="Times New Roman" w:hAnsi="Times New Roman" w:cs="Times New Roman"/>
                <w:b/>
                <w:sz w:val="24"/>
                <w:szCs w:val="24"/>
              </w:rPr>
              <w:t>9-10 лет</w:t>
            </w:r>
          </w:p>
        </w:tc>
        <w:tc>
          <w:tcPr>
            <w:tcW w:w="2268" w:type="dxa"/>
            <w:gridSpan w:val="2"/>
            <w:vAlign w:val="center"/>
          </w:tcPr>
          <w:p w:rsidR="00D6601A" w:rsidRPr="00B03BAF" w:rsidRDefault="00D6601A" w:rsidP="004F157B">
            <w:pPr>
              <w:ind w:right="-1"/>
              <w:rPr>
                <w:rFonts w:ascii="Times New Roman" w:hAnsi="Times New Roman" w:cs="Times New Roman"/>
                <w:b/>
                <w:sz w:val="24"/>
                <w:szCs w:val="24"/>
              </w:rPr>
            </w:pPr>
            <w:r w:rsidRPr="00B03BAF">
              <w:rPr>
                <w:rFonts w:ascii="Times New Roman" w:hAnsi="Times New Roman" w:cs="Times New Roman"/>
                <w:b/>
                <w:sz w:val="24"/>
                <w:szCs w:val="24"/>
              </w:rPr>
              <w:t>11-12 лет</w:t>
            </w:r>
          </w:p>
        </w:tc>
        <w:tc>
          <w:tcPr>
            <w:tcW w:w="2268" w:type="dxa"/>
            <w:gridSpan w:val="2"/>
            <w:vAlign w:val="center"/>
          </w:tcPr>
          <w:p w:rsidR="00D6601A" w:rsidRPr="00B03BAF" w:rsidRDefault="00D6601A" w:rsidP="004F157B">
            <w:pPr>
              <w:ind w:right="-1"/>
              <w:rPr>
                <w:rFonts w:ascii="Times New Roman" w:hAnsi="Times New Roman" w:cs="Times New Roman"/>
                <w:b/>
                <w:sz w:val="24"/>
                <w:szCs w:val="24"/>
              </w:rPr>
            </w:pPr>
            <w:r w:rsidRPr="00B03BAF">
              <w:rPr>
                <w:rFonts w:ascii="Times New Roman" w:hAnsi="Times New Roman" w:cs="Times New Roman"/>
                <w:b/>
                <w:sz w:val="24"/>
                <w:szCs w:val="24"/>
              </w:rPr>
              <w:t>13-14 лет</w:t>
            </w:r>
          </w:p>
        </w:tc>
        <w:tc>
          <w:tcPr>
            <w:tcW w:w="2268" w:type="dxa"/>
            <w:gridSpan w:val="2"/>
            <w:vAlign w:val="center"/>
          </w:tcPr>
          <w:p w:rsidR="00D6601A" w:rsidRPr="00B03BAF" w:rsidRDefault="00D6601A" w:rsidP="004F157B">
            <w:pPr>
              <w:ind w:right="-1"/>
              <w:rPr>
                <w:rFonts w:ascii="Times New Roman" w:hAnsi="Times New Roman" w:cs="Times New Roman"/>
                <w:b/>
                <w:sz w:val="24"/>
                <w:szCs w:val="24"/>
              </w:rPr>
            </w:pPr>
            <w:r w:rsidRPr="00B03BAF">
              <w:rPr>
                <w:rFonts w:ascii="Times New Roman" w:hAnsi="Times New Roman" w:cs="Times New Roman"/>
                <w:b/>
                <w:sz w:val="24"/>
                <w:szCs w:val="24"/>
              </w:rPr>
              <w:t>Элитные спортсмены</w:t>
            </w:r>
          </w:p>
        </w:tc>
      </w:tr>
      <w:tr w:rsidR="00D6601A" w:rsidRPr="00B03BAF" w:rsidTr="004F157B">
        <w:tc>
          <w:tcPr>
            <w:tcW w:w="568" w:type="dxa"/>
            <w:vMerge/>
          </w:tcPr>
          <w:p w:rsidR="00D6601A" w:rsidRPr="00B03BAF" w:rsidRDefault="00D6601A" w:rsidP="004F157B">
            <w:pPr>
              <w:ind w:right="-1"/>
              <w:rPr>
                <w:rFonts w:ascii="Times New Roman" w:hAnsi="Times New Roman" w:cs="Times New Roman"/>
                <w:b/>
                <w:sz w:val="24"/>
                <w:szCs w:val="24"/>
              </w:rPr>
            </w:pPr>
          </w:p>
        </w:tc>
        <w:tc>
          <w:tcPr>
            <w:tcW w:w="3118" w:type="dxa"/>
            <w:vMerge/>
          </w:tcPr>
          <w:p w:rsidR="00D6601A" w:rsidRPr="00B03BAF" w:rsidRDefault="00D6601A" w:rsidP="004F157B">
            <w:pPr>
              <w:ind w:right="-1"/>
              <w:jc w:val="both"/>
              <w:rPr>
                <w:rFonts w:ascii="Times New Roman" w:hAnsi="Times New Roman" w:cs="Times New Roman"/>
                <w:b/>
                <w:sz w:val="24"/>
                <w:szCs w:val="24"/>
              </w:rPr>
            </w:pPr>
          </w:p>
        </w:tc>
        <w:tc>
          <w:tcPr>
            <w:tcW w:w="1560"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Результат</w:t>
            </w:r>
          </w:p>
        </w:tc>
        <w:tc>
          <w:tcPr>
            <w:tcW w:w="850"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Очки</w:t>
            </w:r>
          </w:p>
        </w:tc>
        <w:tc>
          <w:tcPr>
            <w:tcW w:w="1418"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Результат</w:t>
            </w:r>
          </w:p>
        </w:tc>
        <w:tc>
          <w:tcPr>
            <w:tcW w:w="850"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Очки</w:t>
            </w:r>
          </w:p>
        </w:tc>
        <w:tc>
          <w:tcPr>
            <w:tcW w:w="1418"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Результат</w:t>
            </w:r>
          </w:p>
        </w:tc>
        <w:tc>
          <w:tcPr>
            <w:tcW w:w="850" w:type="dxa"/>
            <w:vAlign w:val="center"/>
          </w:tcPr>
          <w:p w:rsidR="00D6601A" w:rsidRPr="001F140A" w:rsidRDefault="00D6601A" w:rsidP="004F157B">
            <w:pPr>
              <w:ind w:left="-108" w:right="-1"/>
              <w:rPr>
                <w:rFonts w:ascii="Times New Roman" w:hAnsi="Times New Roman" w:cs="Times New Roman"/>
                <w:sz w:val="24"/>
                <w:szCs w:val="24"/>
              </w:rPr>
            </w:pPr>
            <w:r w:rsidRPr="001F140A">
              <w:rPr>
                <w:rFonts w:ascii="Times New Roman" w:hAnsi="Times New Roman" w:cs="Times New Roman"/>
                <w:sz w:val="24"/>
                <w:szCs w:val="24"/>
              </w:rPr>
              <w:t>Очки</w:t>
            </w:r>
          </w:p>
        </w:tc>
        <w:tc>
          <w:tcPr>
            <w:tcW w:w="1418" w:type="dxa"/>
            <w:vAlign w:val="center"/>
          </w:tcPr>
          <w:p w:rsidR="00D6601A" w:rsidRPr="001F140A" w:rsidRDefault="00D6601A" w:rsidP="004F157B">
            <w:pPr>
              <w:ind w:left="-70" w:right="-1"/>
              <w:rPr>
                <w:rFonts w:ascii="Times New Roman" w:hAnsi="Times New Roman" w:cs="Times New Roman"/>
                <w:sz w:val="24"/>
                <w:szCs w:val="24"/>
              </w:rPr>
            </w:pPr>
            <w:r w:rsidRPr="001F140A">
              <w:rPr>
                <w:rFonts w:ascii="Times New Roman" w:hAnsi="Times New Roman" w:cs="Times New Roman"/>
                <w:sz w:val="24"/>
                <w:szCs w:val="24"/>
              </w:rPr>
              <w:t>Результат</w:t>
            </w:r>
          </w:p>
        </w:tc>
        <w:tc>
          <w:tcPr>
            <w:tcW w:w="850"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Очки</w:t>
            </w:r>
          </w:p>
        </w:tc>
        <w:tc>
          <w:tcPr>
            <w:tcW w:w="1418" w:type="dxa"/>
            <w:vAlign w:val="center"/>
          </w:tcPr>
          <w:p w:rsidR="00D6601A" w:rsidRPr="001F140A" w:rsidRDefault="00D6601A" w:rsidP="004F157B">
            <w:pPr>
              <w:ind w:left="-57" w:right="-1"/>
              <w:rPr>
                <w:rFonts w:ascii="Times New Roman" w:hAnsi="Times New Roman" w:cs="Times New Roman"/>
                <w:sz w:val="24"/>
                <w:szCs w:val="24"/>
              </w:rPr>
            </w:pPr>
            <w:r w:rsidRPr="001F140A">
              <w:rPr>
                <w:rFonts w:ascii="Times New Roman" w:hAnsi="Times New Roman" w:cs="Times New Roman"/>
                <w:sz w:val="24"/>
                <w:szCs w:val="24"/>
              </w:rPr>
              <w:t>Результат</w:t>
            </w:r>
          </w:p>
        </w:tc>
        <w:tc>
          <w:tcPr>
            <w:tcW w:w="850"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Очки</w:t>
            </w:r>
          </w:p>
        </w:tc>
      </w:tr>
      <w:tr w:rsidR="00D6601A" w:rsidRPr="00B03BAF" w:rsidTr="004F157B">
        <w:tc>
          <w:tcPr>
            <w:tcW w:w="568" w:type="dxa"/>
          </w:tcPr>
          <w:p w:rsidR="00D6601A" w:rsidRPr="00B03BAF" w:rsidRDefault="00D6601A" w:rsidP="004F157B">
            <w:pPr>
              <w:spacing w:before="120" w:after="120"/>
              <w:ind w:right="-1"/>
              <w:rPr>
                <w:rFonts w:ascii="Times New Roman" w:hAnsi="Times New Roman" w:cs="Times New Roman"/>
                <w:sz w:val="24"/>
                <w:szCs w:val="24"/>
              </w:rPr>
            </w:pPr>
            <w:r>
              <w:rPr>
                <w:rFonts w:ascii="Times New Roman" w:hAnsi="Times New Roman" w:cs="Times New Roman"/>
                <w:sz w:val="24"/>
                <w:szCs w:val="24"/>
              </w:rPr>
              <w:t>1</w:t>
            </w:r>
            <w:r w:rsidRPr="00B03BAF">
              <w:rPr>
                <w:rFonts w:ascii="Times New Roman" w:hAnsi="Times New Roman" w:cs="Times New Roman"/>
                <w:sz w:val="24"/>
                <w:szCs w:val="24"/>
              </w:rPr>
              <w:t>.</w:t>
            </w:r>
          </w:p>
        </w:tc>
        <w:tc>
          <w:tcPr>
            <w:tcW w:w="3118" w:type="dxa"/>
            <w:vAlign w:val="center"/>
          </w:tcPr>
          <w:p w:rsidR="00D6601A" w:rsidRPr="00B03BAF" w:rsidRDefault="00D6601A" w:rsidP="004F157B">
            <w:pPr>
              <w:spacing w:before="120" w:after="120"/>
              <w:ind w:right="-1"/>
              <w:jc w:val="left"/>
              <w:rPr>
                <w:rFonts w:ascii="Times New Roman" w:hAnsi="Times New Roman" w:cs="Times New Roman"/>
                <w:sz w:val="24"/>
                <w:szCs w:val="24"/>
              </w:rPr>
            </w:pPr>
            <w:r w:rsidRPr="00B03BAF">
              <w:rPr>
                <w:rFonts w:ascii="Times New Roman" w:hAnsi="Times New Roman" w:cs="Times New Roman"/>
                <w:sz w:val="24"/>
                <w:szCs w:val="24"/>
              </w:rPr>
              <w:t>Бег по «восьмерке», с</w:t>
            </w:r>
          </w:p>
        </w:tc>
        <w:tc>
          <w:tcPr>
            <w:tcW w:w="1560"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43-32,6</w:t>
            </w:r>
          </w:p>
        </w:tc>
        <w:tc>
          <w:tcPr>
            <w:tcW w:w="850"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1-11</w:t>
            </w:r>
          </w:p>
        </w:tc>
        <w:tc>
          <w:tcPr>
            <w:tcW w:w="1418"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32,7-27</w:t>
            </w:r>
          </w:p>
        </w:tc>
        <w:tc>
          <w:tcPr>
            <w:tcW w:w="850"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12-32</w:t>
            </w:r>
          </w:p>
        </w:tc>
        <w:tc>
          <w:tcPr>
            <w:tcW w:w="1418"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26,7-21</w:t>
            </w:r>
          </w:p>
        </w:tc>
        <w:tc>
          <w:tcPr>
            <w:tcW w:w="850"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32-51</w:t>
            </w:r>
          </w:p>
        </w:tc>
        <w:tc>
          <w:tcPr>
            <w:tcW w:w="1418"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20,8-16,2</w:t>
            </w:r>
          </w:p>
        </w:tc>
        <w:tc>
          <w:tcPr>
            <w:tcW w:w="850"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52-75</w:t>
            </w:r>
          </w:p>
        </w:tc>
        <w:tc>
          <w:tcPr>
            <w:tcW w:w="1418"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16-11,2</w:t>
            </w:r>
          </w:p>
        </w:tc>
        <w:tc>
          <w:tcPr>
            <w:tcW w:w="850" w:type="dxa"/>
            <w:vAlign w:val="center"/>
          </w:tcPr>
          <w:p w:rsidR="00D6601A" w:rsidRPr="001F140A" w:rsidRDefault="00D6601A" w:rsidP="004F157B">
            <w:pPr>
              <w:spacing w:before="120" w:after="120"/>
              <w:ind w:left="-108" w:right="-1"/>
              <w:rPr>
                <w:rFonts w:ascii="Times New Roman" w:hAnsi="Times New Roman" w:cs="Times New Roman"/>
                <w:sz w:val="24"/>
                <w:szCs w:val="24"/>
              </w:rPr>
            </w:pPr>
            <w:r w:rsidRPr="001F140A">
              <w:rPr>
                <w:rFonts w:ascii="Times New Roman" w:hAnsi="Times New Roman" w:cs="Times New Roman"/>
                <w:sz w:val="24"/>
                <w:szCs w:val="24"/>
              </w:rPr>
              <w:t>76-100</w:t>
            </w:r>
          </w:p>
        </w:tc>
      </w:tr>
      <w:tr w:rsidR="00D6601A" w:rsidRPr="00B03BAF" w:rsidTr="004F157B">
        <w:tc>
          <w:tcPr>
            <w:tcW w:w="568" w:type="dxa"/>
          </w:tcPr>
          <w:p w:rsidR="00D6601A" w:rsidRPr="00B03BAF" w:rsidRDefault="00D6601A" w:rsidP="004F157B">
            <w:pPr>
              <w:spacing w:before="120" w:after="120"/>
              <w:ind w:right="-1"/>
              <w:rPr>
                <w:rFonts w:ascii="Times New Roman" w:hAnsi="Times New Roman" w:cs="Times New Roman"/>
                <w:sz w:val="24"/>
                <w:szCs w:val="24"/>
              </w:rPr>
            </w:pPr>
            <w:r>
              <w:rPr>
                <w:rFonts w:ascii="Times New Roman" w:hAnsi="Times New Roman" w:cs="Times New Roman"/>
                <w:sz w:val="24"/>
                <w:szCs w:val="24"/>
              </w:rPr>
              <w:t>2</w:t>
            </w:r>
            <w:r w:rsidRPr="00B03BAF">
              <w:rPr>
                <w:rFonts w:ascii="Times New Roman" w:hAnsi="Times New Roman" w:cs="Times New Roman"/>
                <w:sz w:val="24"/>
                <w:szCs w:val="24"/>
              </w:rPr>
              <w:t>.</w:t>
            </w:r>
          </w:p>
        </w:tc>
        <w:tc>
          <w:tcPr>
            <w:tcW w:w="3118" w:type="dxa"/>
            <w:vAlign w:val="center"/>
          </w:tcPr>
          <w:p w:rsidR="00D6601A" w:rsidRPr="00B03BAF" w:rsidRDefault="00D6601A" w:rsidP="004F157B">
            <w:pPr>
              <w:spacing w:before="120" w:after="120"/>
              <w:ind w:right="-1"/>
              <w:jc w:val="left"/>
              <w:rPr>
                <w:rFonts w:ascii="Times New Roman" w:hAnsi="Times New Roman" w:cs="Times New Roman"/>
                <w:sz w:val="24"/>
                <w:szCs w:val="24"/>
              </w:rPr>
            </w:pPr>
            <w:r w:rsidRPr="00B03BAF">
              <w:rPr>
                <w:rFonts w:ascii="Times New Roman" w:hAnsi="Times New Roman" w:cs="Times New Roman"/>
                <w:sz w:val="24"/>
                <w:szCs w:val="24"/>
              </w:rPr>
              <w:t>Бег вокруг стола, с</w:t>
            </w:r>
          </w:p>
        </w:tc>
        <w:tc>
          <w:tcPr>
            <w:tcW w:w="1560"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34-23,7</w:t>
            </w:r>
          </w:p>
        </w:tc>
        <w:tc>
          <w:tcPr>
            <w:tcW w:w="850"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1-11</w:t>
            </w:r>
          </w:p>
        </w:tc>
        <w:tc>
          <w:tcPr>
            <w:tcW w:w="1418"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23,8-20,2</w:t>
            </w:r>
          </w:p>
        </w:tc>
        <w:tc>
          <w:tcPr>
            <w:tcW w:w="850"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12-30</w:t>
            </w:r>
          </w:p>
        </w:tc>
        <w:tc>
          <w:tcPr>
            <w:tcW w:w="1418"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20,1-18,2</w:t>
            </w:r>
          </w:p>
        </w:tc>
        <w:tc>
          <w:tcPr>
            <w:tcW w:w="850"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31-50</w:t>
            </w:r>
          </w:p>
        </w:tc>
        <w:tc>
          <w:tcPr>
            <w:tcW w:w="1418"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18,1-15,7</w:t>
            </w:r>
          </w:p>
        </w:tc>
        <w:tc>
          <w:tcPr>
            <w:tcW w:w="850"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51-75</w:t>
            </w:r>
          </w:p>
        </w:tc>
        <w:tc>
          <w:tcPr>
            <w:tcW w:w="1418"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15,6-13,2</w:t>
            </w:r>
          </w:p>
        </w:tc>
        <w:tc>
          <w:tcPr>
            <w:tcW w:w="850" w:type="dxa"/>
            <w:vAlign w:val="center"/>
          </w:tcPr>
          <w:p w:rsidR="00D6601A" w:rsidRPr="001F140A" w:rsidRDefault="00D6601A" w:rsidP="004F157B">
            <w:pPr>
              <w:spacing w:before="120" w:after="120"/>
              <w:ind w:left="-108" w:right="-1"/>
              <w:rPr>
                <w:rFonts w:ascii="Times New Roman" w:hAnsi="Times New Roman" w:cs="Times New Roman"/>
                <w:sz w:val="24"/>
                <w:szCs w:val="24"/>
              </w:rPr>
            </w:pPr>
            <w:r w:rsidRPr="001F140A">
              <w:rPr>
                <w:rFonts w:ascii="Times New Roman" w:hAnsi="Times New Roman" w:cs="Times New Roman"/>
                <w:sz w:val="24"/>
                <w:szCs w:val="24"/>
              </w:rPr>
              <w:t>76-100</w:t>
            </w:r>
          </w:p>
        </w:tc>
      </w:tr>
      <w:tr w:rsidR="00D6601A" w:rsidRPr="00B03BAF" w:rsidTr="004F157B">
        <w:tc>
          <w:tcPr>
            <w:tcW w:w="568" w:type="dxa"/>
          </w:tcPr>
          <w:p w:rsidR="00D6601A" w:rsidRPr="00B03BAF" w:rsidRDefault="00D6601A" w:rsidP="004F157B">
            <w:pPr>
              <w:spacing w:before="120" w:after="120"/>
              <w:ind w:right="-1"/>
              <w:rPr>
                <w:rFonts w:ascii="Times New Roman" w:hAnsi="Times New Roman" w:cs="Times New Roman"/>
                <w:sz w:val="24"/>
                <w:szCs w:val="24"/>
              </w:rPr>
            </w:pPr>
            <w:r>
              <w:rPr>
                <w:rFonts w:ascii="Times New Roman" w:hAnsi="Times New Roman" w:cs="Times New Roman"/>
                <w:sz w:val="24"/>
                <w:szCs w:val="24"/>
              </w:rPr>
              <w:t>3</w:t>
            </w:r>
            <w:r w:rsidRPr="00B03BAF">
              <w:rPr>
                <w:rFonts w:ascii="Times New Roman" w:hAnsi="Times New Roman" w:cs="Times New Roman"/>
                <w:sz w:val="24"/>
                <w:szCs w:val="24"/>
              </w:rPr>
              <w:t>.</w:t>
            </w:r>
          </w:p>
        </w:tc>
        <w:tc>
          <w:tcPr>
            <w:tcW w:w="3118" w:type="dxa"/>
            <w:vAlign w:val="center"/>
          </w:tcPr>
          <w:p w:rsidR="00D6601A" w:rsidRPr="00B03BAF" w:rsidRDefault="00D6601A" w:rsidP="004F157B">
            <w:pPr>
              <w:spacing w:before="120" w:after="120"/>
              <w:ind w:right="-1"/>
              <w:jc w:val="left"/>
              <w:rPr>
                <w:rFonts w:ascii="Times New Roman" w:hAnsi="Times New Roman" w:cs="Times New Roman"/>
                <w:sz w:val="24"/>
                <w:szCs w:val="24"/>
              </w:rPr>
            </w:pPr>
            <w:r w:rsidRPr="00B03BAF">
              <w:rPr>
                <w:rFonts w:ascii="Times New Roman" w:hAnsi="Times New Roman" w:cs="Times New Roman"/>
                <w:sz w:val="24"/>
                <w:szCs w:val="24"/>
              </w:rPr>
              <w:t>Перенос мячей, с</w:t>
            </w:r>
          </w:p>
        </w:tc>
        <w:tc>
          <w:tcPr>
            <w:tcW w:w="1560"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54-45</w:t>
            </w:r>
          </w:p>
        </w:tc>
        <w:tc>
          <w:tcPr>
            <w:tcW w:w="850"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1-10</w:t>
            </w:r>
          </w:p>
        </w:tc>
        <w:tc>
          <w:tcPr>
            <w:tcW w:w="1418"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44,5-35</w:t>
            </w:r>
          </w:p>
        </w:tc>
        <w:tc>
          <w:tcPr>
            <w:tcW w:w="850"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11-30</w:t>
            </w:r>
          </w:p>
        </w:tc>
        <w:tc>
          <w:tcPr>
            <w:tcW w:w="1418"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34,8-31</w:t>
            </w:r>
          </w:p>
        </w:tc>
        <w:tc>
          <w:tcPr>
            <w:tcW w:w="850"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31-50</w:t>
            </w:r>
          </w:p>
        </w:tc>
        <w:tc>
          <w:tcPr>
            <w:tcW w:w="1418"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30,8-26</w:t>
            </w:r>
          </w:p>
        </w:tc>
        <w:tc>
          <w:tcPr>
            <w:tcW w:w="850"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51-75</w:t>
            </w:r>
          </w:p>
        </w:tc>
        <w:tc>
          <w:tcPr>
            <w:tcW w:w="1418"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25,8-21</w:t>
            </w:r>
          </w:p>
        </w:tc>
        <w:tc>
          <w:tcPr>
            <w:tcW w:w="850" w:type="dxa"/>
            <w:vAlign w:val="center"/>
          </w:tcPr>
          <w:p w:rsidR="00D6601A" w:rsidRPr="001F140A" w:rsidRDefault="00D6601A" w:rsidP="004F157B">
            <w:pPr>
              <w:spacing w:before="120" w:after="120"/>
              <w:ind w:left="-108" w:right="-1"/>
              <w:rPr>
                <w:rFonts w:ascii="Times New Roman" w:hAnsi="Times New Roman" w:cs="Times New Roman"/>
                <w:sz w:val="24"/>
                <w:szCs w:val="24"/>
              </w:rPr>
            </w:pPr>
            <w:r w:rsidRPr="001F140A">
              <w:rPr>
                <w:rFonts w:ascii="Times New Roman" w:hAnsi="Times New Roman" w:cs="Times New Roman"/>
                <w:sz w:val="24"/>
                <w:szCs w:val="24"/>
              </w:rPr>
              <w:t>76-100</w:t>
            </w:r>
          </w:p>
        </w:tc>
      </w:tr>
      <w:tr w:rsidR="00D6601A" w:rsidRPr="00B03BAF" w:rsidTr="004F157B">
        <w:tc>
          <w:tcPr>
            <w:tcW w:w="568" w:type="dxa"/>
          </w:tcPr>
          <w:p w:rsidR="00D6601A" w:rsidRPr="00B03BAF" w:rsidRDefault="00D6601A" w:rsidP="004F157B">
            <w:pPr>
              <w:spacing w:before="120" w:after="120"/>
              <w:ind w:right="-1"/>
              <w:rPr>
                <w:rFonts w:ascii="Times New Roman" w:hAnsi="Times New Roman" w:cs="Times New Roman"/>
                <w:sz w:val="24"/>
                <w:szCs w:val="24"/>
              </w:rPr>
            </w:pPr>
            <w:r>
              <w:rPr>
                <w:rFonts w:ascii="Times New Roman" w:hAnsi="Times New Roman" w:cs="Times New Roman"/>
                <w:sz w:val="24"/>
                <w:szCs w:val="24"/>
              </w:rPr>
              <w:t>4</w:t>
            </w:r>
            <w:r w:rsidRPr="00B03BAF">
              <w:rPr>
                <w:rFonts w:ascii="Times New Roman" w:hAnsi="Times New Roman" w:cs="Times New Roman"/>
                <w:sz w:val="24"/>
                <w:szCs w:val="24"/>
              </w:rPr>
              <w:t>.</w:t>
            </w:r>
          </w:p>
        </w:tc>
        <w:tc>
          <w:tcPr>
            <w:tcW w:w="3118" w:type="dxa"/>
            <w:vAlign w:val="center"/>
          </w:tcPr>
          <w:p w:rsidR="00D6601A" w:rsidRPr="001F140A" w:rsidRDefault="00D6601A" w:rsidP="004F157B">
            <w:pPr>
              <w:jc w:val="left"/>
              <w:rPr>
                <w:rFonts w:ascii="Times New Roman" w:hAnsi="Times New Roman" w:cs="Times New Roman"/>
                <w:sz w:val="24"/>
                <w:szCs w:val="24"/>
              </w:rPr>
            </w:pPr>
            <w:r w:rsidRPr="001F140A">
              <w:rPr>
                <w:rFonts w:ascii="Times New Roman" w:hAnsi="Times New Roman" w:cs="Times New Roman"/>
                <w:sz w:val="24"/>
                <w:szCs w:val="24"/>
              </w:rPr>
              <w:t>Отжимание от стола, раз/мин</w:t>
            </w:r>
          </w:p>
        </w:tc>
        <w:tc>
          <w:tcPr>
            <w:tcW w:w="1560"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25-35</w:t>
            </w:r>
          </w:p>
        </w:tc>
        <w:tc>
          <w:tcPr>
            <w:tcW w:w="850"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1-11</w:t>
            </w:r>
          </w:p>
        </w:tc>
        <w:tc>
          <w:tcPr>
            <w:tcW w:w="1418"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36-45</w:t>
            </w:r>
          </w:p>
        </w:tc>
        <w:tc>
          <w:tcPr>
            <w:tcW w:w="850"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12-30</w:t>
            </w:r>
          </w:p>
        </w:tc>
        <w:tc>
          <w:tcPr>
            <w:tcW w:w="1418"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45,5-55</w:t>
            </w:r>
          </w:p>
        </w:tc>
        <w:tc>
          <w:tcPr>
            <w:tcW w:w="850"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32-50</w:t>
            </w:r>
          </w:p>
        </w:tc>
        <w:tc>
          <w:tcPr>
            <w:tcW w:w="1418"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55,5-67,5</w:t>
            </w:r>
          </w:p>
        </w:tc>
        <w:tc>
          <w:tcPr>
            <w:tcW w:w="850"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51-75</w:t>
            </w:r>
          </w:p>
        </w:tc>
        <w:tc>
          <w:tcPr>
            <w:tcW w:w="1418"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68-80</w:t>
            </w:r>
          </w:p>
        </w:tc>
        <w:tc>
          <w:tcPr>
            <w:tcW w:w="850" w:type="dxa"/>
            <w:vAlign w:val="center"/>
          </w:tcPr>
          <w:p w:rsidR="00D6601A" w:rsidRPr="001F140A" w:rsidRDefault="00D6601A" w:rsidP="004F157B">
            <w:pPr>
              <w:ind w:left="-108" w:right="-1"/>
              <w:rPr>
                <w:rFonts w:ascii="Times New Roman" w:hAnsi="Times New Roman" w:cs="Times New Roman"/>
                <w:sz w:val="24"/>
                <w:szCs w:val="24"/>
              </w:rPr>
            </w:pPr>
            <w:r w:rsidRPr="001F140A">
              <w:rPr>
                <w:rFonts w:ascii="Times New Roman" w:hAnsi="Times New Roman" w:cs="Times New Roman"/>
                <w:sz w:val="24"/>
                <w:szCs w:val="24"/>
              </w:rPr>
              <w:t>76-100</w:t>
            </w:r>
          </w:p>
        </w:tc>
      </w:tr>
      <w:tr w:rsidR="00D6601A" w:rsidRPr="00B03BAF" w:rsidTr="004F157B">
        <w:tc>
          <w:tcPr>
            <w:tcW w:w="568" w:type="dxa"/>
          </w:tcPr>
          <w:p w:rsidR="00D6601A" w:rsidRPr="00B03BAF" w:rsidRDefault="00D6601A" w:rsidP="004F157B">
            <w:pPr>
              <w:spacing w:before="120" w:after="120"/>
              <w:ind w:right="-1"/>
              <w:rPr>
                <w:rFonts w:ascii="Times New Roman" w:hAnsi="Times New Roman" w:cs="Times New Roman"/>
                <w:sz w:val="24"/>
                <w:szCs w:val="24"/>
              </w:rPr>
            </w:pPr>
            <w:r>
              <w:rPr>
                <w:rFonts w:ascii="Times New Roman" w:hAnsi="Times New Roman" w:cs="Times New Roman"/>
                <w:sz w:val="24"/>
                <w:szCs w:val="24"/>
              </w:rPr>
              <w:t>5</w:t>
            </w:r>
            <w:r w:rsidRPr="00B03BAF">
              <w:rPr>
                <w:rFonts w:ascii="Times New Roman" w:hAnsi="Times New Roman" w:cs="Times New Roman"/>
                <w:sz w:val="24"/>
                <w:szCs w:val="24"/>
              </w:rPr>
              <w:t>.</w:t>
            </w:r>
          </w:p>
        </w:tc>
        <w:tc>
          <w:tcPr>
            <w:tcW w:w="3118" w:type="dxa"/>
            <w:vAlign w:val="center"/>
          </w:tcPr>
          <w:p w:rsidR="00D6601A" w:rsidRPr="001F140A" w:rsidRDefault="00D6601A" w:rsidP="004F157B">
            <w:pPr>
              <w:ind w:right="-1"/>
              <w:jc w:val="left"/>
              <w:rPr>
                <w:rFonts w:ascii="Times New Roman" w:hAnsi="Times New Roman" w:cs="Times New Roman"/>
                <w:sz w:val="24"/>
                <w:szCs w:val="24"/>
              </w:rPr>
            </w:pPr>
            <w:r w:rsidRPr="001F140A">
              <w:rPr>
                <w:rFonts w:ascii="Times New Roman" w:hAnsi="Times New Roman" w:cs="Times New Roman"/>
                <w:sz w:val="24"/>
                <w:szCs w:val="24"/>
              </w:rPr>
              <w:t>Подъем в сед из положения лежа, раз/мин</w:t>
            </w:r>
          </w:p>
        </w:tc>
        <w:tc>
          <w:tcPr>
            <w:tcW w:w="1560"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15-20</w:t>
            </w:r>
          </w:p>
        </w:tc>
        <w:tc>
          <w:tcPr>
            <w:tcW w:w="850"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1-12</w:t>
            </w:r>
          </w:p>
        </w:tc>
        <w:tc>
          <w:tcPr>
            <w:tcW w:w="1418"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21-27</w:t>
            </w:r>
          </w:p>
        </w:tc>
        <w:tc>
          <w:tcPr>
            <w:tcW w:w="850"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13-31</w:t>
            </w:r>
          </w:p>
        </w:tc>
        <w:tc>
          <w:tcPr>
            <w:tcW w:w="1418"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28-34</w:t>
            </w:r>
          </w:p>
        </w:tc>
        <w:tc>
          <w:tcPr>
            <w:tcW w:w="850"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31-50</w:t>
            </w:r>
          </w:p>
        </w:tc>
        <w:tc>
          <w:tcPr>
            <w:tcW w:w="1418"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35-47</w:t>
            </w:r>
          </w:p>
        </w:tc>
        <w:tc>
          <w:tcPr>
            <w:tcW w:w="850"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51-75</w:t>
            </w:r>
          </w:p>
        </w:tc>
        <w:tc>
          <w:tcPr>
            <w:tcW w:w="1418"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48-60</w:t>
            </w:r>
          </w:p>
        </w:tc>
        <w:tc>
          <w:tcPr>
            <w:tcW w:w="850" w:type="dxa"/>
            <w:vAlign w:val="center"/>
          </w:tcPr>
          <w:p w:rsidR="00D6601A" w:rsidRPr="001F140A" w:rsidRDefault="00D6601A" w:rsidP="004F157B">
            <w:pPr>
              <w:ind w:left="-108" w:right="-1"/>
              <w:rPr>
                <w:rFonts w:ascii="Times New Roman" w:hAnsi="Times New Roman" w:cs="Times New Roman"/>
                <w:sz w:val="24"/>
                <w:szCs w:val="24"/>
              </w:rPr>
            </w:pPr>
            <w:r w:rsidRPr="001F140A">
              <w:rPr>
                <w:rFonts w:ascii="Times New Roman" w:hAnsi="Times New Roman" w:cs="Times New Roman"/>
                <w:sz w:val="24"/>
                <w:szCs w:val="24"/>
              </w:rPr>
              <w:t>76-100</w:t>
            </w:r>
          </w:p>
        </w:tc>
      </w:tr>
      <w:tr w:rsidR="00D6601A" w:rsidRPr="00B03BAF" w:rsidTr="004F157B">
        <w:tc>
          <w:tcPr>
            <w:tcW w:w="568" w:type="dxa"/>
          </w:tcPr>
          <w:p w:rsidR="00D6601A" w:rsidRPr="00B03BAF" w:rsidRDefault="00D6601A" w:rsidP="004F157B">
            <w:pPr>
              <w:spacing w:before="120" w:after="120"/>
              <w:ind w:right="-1"/>
              <w:rPr>
                <w:rFonts w:ascii="Times New Roman" w:hAnsi="Times New Roman" w:cs="Times New Roman"/>
                <w:sz w:val="24"/>
                <w:szCs w:val="24"/>
              </w:rPr>
            </w:pPr>
            <w:r>
              <w:rPr>
                <w:rFonts w:ascii="Times New Roman" w:hAnsi="Times New Roman" w:cs="Times New Roman"/>
                <w:sz w:val="24"/>
                <w:szCs w:val="24"/>
              </w:rPr>
              <w:t>6</w:t>
            </w:r>
            <w:r w:rsidRPr="00B03BAF">
              <w:rPr>
                <w:rFonts w:ascii="Times New Roman" w:hAnsi="Times New Roman" w:cs="Times New Roman"/>
                <w:sz w:val="24"/>
                <w:szCs w:val="24"/>
              </w:rPr>
              <w:t>.</w:t>
            </w:r>
          </w:p>
        </w:tc>
        <w:tc>
          <w:tcPr>
            <w:tcW w:w="3118" w:type="dxa"/>
            <w:vAlign w:val="center"/>
          </w:tcPr>
          <w:p w:rsidR="00D6601A" w:rsidRPr="001F140A" w:rsidRDefault="00D6601A" w:rsidP="004F157B">
            <w:pPr>
              <w:ind w:right="-1"/>
              <w:jc w:val="left"/>
              <w:rPr>
                <w:rFonts w:ascii="Times New Roman" w:hAnsi="Times New Roman" w:cs="Times New Roman"/>
                <w:sz w:val="24"/>
                <w:szCs w:val="24"/>
              </w:rPr>
            </w:pPr>
            <w:r w:rsidRPr="001F140A">
              <w:rPr>
                <w:rFonts w:ascii="Times New Roman" w:hAnsi="Times New Roman" w:cs="Times New Roman"/>
                <w:sz w:val="24"/>
                <w:szCs w:val="24"/>
              </w:rPr>
              <w:t>Прыжки со скакалкой одинарные за 45 с</w:t>
            </w:r>
          </w:p>
        </w:tc>
        <w:tc>
          <w:tcPr>
            <w:tcW w:w="1560"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65-75</w:t>
            </w:r>
          </w:p>
        </w:tc>
        <w:tc>
          <w:tcPr>
            <w:tcW w:w="850"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1-11</w:t>
            </w:r>
          </w:p>
        </w:tc>
        <w:tc>
          <w:tcPr>
            <w:tcW w:w="1418"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76-94</w:t>
            </w:r>
          </w:p>
        </w:tc>
        <w:tc>
          <w:tcPr>
            <w:tcW w:w="850"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12-30</w:t>
            </w:r>
          </w:p>
        </w:tc>
        <w:tc>
          <w:tcPr>
            <w:tcW w:w="1418"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95-114</w:t>
            </w:r>
          </w:p>
        </w:tc>
        <w:tc>
          <w:tcPr>
            <w:tcW w:w="850"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31-50</w:t>
            </w:r>
          </w:p>
        </w:tc>
        <w:tc>
          <w:tcPr>
            <w:tcW w:w="1418"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115-127</w:t>
            </w:r>
          </w:p>
        </w:tc>
        <w:tc>
          <w:tcPr>
            <w:tcW w:w="850"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51-75</w:t>
            </w:r>
          </w:p>
        </w:tc>
        <w:tc>
          <w:tcPr>
            <w:tcW w:w="1418"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128-140</w:t>
            </w:r>
          </w:p>
        </w:tc>
        <w:tc>
          <w:tcPr>
            <w:tcW w:w="850" w:type="dxa"/>
            <w:vAlign w:val="center"/>
          </w:tcPr>
          <w:p w:rsidR="00D6601A" w:rsidRPr="001F140A" w:rsidRDefault="00D6601A" w:rsidP="004F157B">
            <w:pPr>
              <w:ind w:left="-108" w:right="-1"/>
              <w:rPr>
                <w:rFonts w:ascii="Times New Roman" w:hAnsi="Times New Roman" w:cs="Times New Roman"/>
                <w:sz w:val="24"/>
                <w:szCs w:val="24"/>
              </w:rPr>
            </w:pPr>
            <w:r w:rsidRPr="001F140A">
              <w:rPr>
                <w:rFonts w:ascii="Times New Roman" w:hAnsi="Times New Roman" w:cs="Times New Roman"/>
                <w:sz w:val="24"/>
                <w:szCs w:val="24"/>
              </w:rPr>
              <w:t>76-100</w:t>
            </w:r>
          </w:p>
        </w:tc>
      </w:tr>
      <w:tr w:rsidR="00D6601A" w:rsidRPr="00B03BAF" w:rsidTr="004F157B">
        <w:tc>
          <w:tcPr>
            <w:tcW w:w="568" w:type="dxa"/>
          </w:tcPr>
          <w:p w:rsidR="00D6601A" w:rsidRPr="00B03BAF" w:rsidRDefault="00D6601A" w:rsidP="004F157B">
            <w:pPr>
              <w:spacing w:before="120" w:after="120"/>
              <w:ind w:right="-1"/>
              <w:rPr>
                <w:rFonts w:ascii="Times New Roman" w:hAnsi="Times New Roman" w:cs="Times New Roman"/>
                <w:sz w:val="24"/>
                <w:szCs w:val="24"/>
              </w:rPr>
            </w:pPr>
            <w:r>
              <w:rPr>
                <w:rFonts w:ascii="Times New Roman" w:hAnsi="Times New Roman" w:cs="Times New Roman"/>
                <w:sz w:val="24"/>
                <w:szCs w:val="24"/>
              </w:rPr>
              <w:t>7</w:t>
            </w:r>
            <w:r w:rsidRPr="00B03BAF">
              <w:rPr>
                <w:rFonts w:ascii="Times New Roman" w:hAnsi="Times New Roman" w:cs="Times New Roman"/>
                <w:sz w:val="24"/>
                <w:szCs w:val="24"/>
              </w:rPr>
              <w:t>.</w:t>
            </w:r>
          </w:p>
        </w:tc>
        <w:tc>
          <w:tcPr>
            <w:tcW w:w="3118" w:type="dxa"/>
            <w:vAlign w:val="center"/>
          </w:tcPr>
          <w:p w:rsidR="00D6601A" w:rsidRPr="001F140A" w:rsidRDefault="00D6601A" w:rsidP="004F157B">
            <w:pPr>
              <w:ind w:right="-1"/>
              <w:jc w:val="left"/>
              <w:rPr>
                <w:rFonts w:ascii="Times New Roman" w:hAnsi="Times New Roman" w:cs="Times New Roman"/>
                <w:sz w:val="24"/>
                <w:szCs w:val="24"/>
              </w:rPr>
            </w:pPr>
            <w:r w:rsidRPr="001F140A">
              <w:rPr>
                <w:rFonts w:ascii="Times New Roman" w:hAnsi="Times New Roman" w:cs="Times New Roman"/>
                <w:sz w:val="24"/>
                <w:szCs w:val="24"/>
              </w:rPr>
              <w:t>Прыжки со скакалкой двойные за 45 с</w:t>
            </w:r>
          </w:p>
        </w:tc>
        <w:tc>
          <w:tcPr>
            <w:tcW w:w="1560"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25-35</w:t>
            </w:r>
          </w:p>
        </w:tc>
        <w:tc>
          <w:tcPr>
            <w:tcW w:w="850"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1-11</w:t>
            </w:r>
          </w:p>
        </w:tc>
        <w:tc>
          <w:tcPr>
            <w:tcW w:w="1418"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36-54</w:t>
            </w:r>
          </w:p>
        </w:tc>
        <w:tc>
          <w:tcPr>
            <w:tcW w:w="850"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12-30</w:t>
            </w:r>
          </w:p>
        </w:tc>
        <w:tc>
          <w:tcPr>
            <w:tcW w:w="1418"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55-74</w:t>
            </w:r>
          </w:p>
        </w:tc>
        <w:tc>
          <w:tcPr>
            <w:tcW w:w="850"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31-50</w:t>
            </w:r>
          </w:p>
        </w:tc>
        <w:tc>
          <w:tcPr>
            <w:tcW w:w="1418"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75-87</w:t>
            </w:r>
          </w:p>
        </w:tc>
        <w:tc>
          <w:tcPr>
            <w:tcW w:w="850"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51-75</w:t>
            </w:r>
          </w:p>
        </w:tc>
        <w:tc>
          <w:tcPr>
            <w:tcW w:w="1418"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88-100</w:t>
            </w:r>
          </w:p>
        </w:tc>
        <w:tc>
          <w:tcPr>
            <w:tcW w:w="850" w:type="dxa"/>
            <w:vAlign w:val="center"/>
          </w:tcPr>
          <w:p w:rsidR="00D6601A" w:rsidRPr="001F140A" w:rsidRDefault="00D6601A" w:rsidP="004F157B">
            <w:pPr>
              <w:ind w:left="-108" w:right="-1"/>
              <w:rPr>
                <w:rFonts w:ascii="Times New Roman" w:hAnsi="Times New Roman" w:cs="Times New Roman"/>
                <w:sz w:val="24"/>
                <w:szCs w:val="24"/>
              </w:rPr>
            </w:pPr>
            <w:r w:rsidRPr="001F140A">
              <w:rPr>
                <w:rFonts w:ascii="Times New Roman" w:hAnsi="Times New Roman" w:cs="Times New Roman"/>
                <w:sz w:val="24"/>
                <w:szCs w:val="24"/>
              </w:rPr>
              <w:t>76-100</w:t>
            </w:r>
          </w:p>
        </w:tc>
      </w:tr>
      <w:tr w:rsidR="00D6601A" w:rsidRPr="00B03BAF" w:rsidTr="004F157B">
        <w:tc>
          <w:tcPr>
            <w:tcW w:w="568" w:type="dxa"/>
          </w:tcPr>
          <w:p w:rsidR="00D6601A" w:rsidRPr="00B03BAF" w:rsidRDefault="00D6601A" w:rsidP="004F157B">
            <w:pPr>
              <w:spacing w:before="120" w:after="120"/>
              <w:ind w:right="-1"/>
              <w:rPr>
                <w:rFonts w:ascii="Times New Roman" w:hAnsi="Times New Roman" w:cs="Times New Roman"/>
                <w:sz w:val="24"/>
                <w:szCs w:val="24"/>
              </w:rPr>
            </w:pPr>
            <w:r>
              <w:rPr>
                <w:rFonts w:ascii="Times New Roman" w:hAnsi="Times New Roman" w:cs="Times New Roman"/>
                <w:sz w:val="24"/>
                <w:szCs w:val="24"/>
              </w:rPr>
              <w:t>8</w:t>
            </w:r>
            <w:r w:rsidRPr="00B03BAF">
              <w:rPr>
                <w:rFonts w:ascii="Times New Roman" w:hAnsi="Times New Roman" w:cs="Times New Roman"/>
                <w:sz w:val="24"/>
                <w:szCs w:val="24"/>
              </w:rPr>
              <w:t>.</w:t>
            </w:r>
          </w:p>
        </w:tc>
        <w:tc>
          <w:tcPr>
            <w:tcW w:w="3118" w:type="dxa"/>
            <w:vAlign w:val="center"/>
          </w:tcPr>
          <w:p w:rsidR="00D6601A" w:rsidRPr="001F140A" w:rsidRDefault="00D6601A" w:rsidP="004F157B">
            <w:pPr>
              <w:spacing w:before="120" w:after="120"/>
              <w:ind w:right="-1"/>
              <w:jc w:val="left"/>
              <w:rPr>
                <w:rFonts w:ascii="Times New Roman" w:hAnsi="Times New Roman" w:cs="Times New Roman"/>
                <w:sz w:val="24"/>
                <w:szCs w:val="24"/>
              </w:rPr>
            </w:pPr>
            <w:r w:rsidRPr="001F140A">
              <w:rPr>
                <w:rFonts w:ascii="Times New Roman" w:hAnsi="Times New Roman" w:cs="Times New Roman"/>
                <w:sz w:val="24"/>
                <w:szCs w:val="24"/>
              </w:rPr>
              <w:t>Прыжок в длину с места, см</w:t>
            </w:r>
          </w:p>
        </w:tc>
        <w:tc>
          <w:tcPr>
            <w:tcW w:w="1560"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103-113</w:t>
            </w:r>
          </w:p>
        </w:tc>
        <w:tc>
          <w:tcPr>
            <w:tcW w:w="850"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1-11</w:t>
            </w:r>
          </w:p>
        </w:tc>
        <w:tc>
          <w:tcPr>
            <w:tcW w:w="1418"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114-152</w:t>
            </w:r>
          </w:p>
        </w:tc>
        <w:tc>
          <w:tcPr>
            <w:tcW w:w="850"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12-31</w:t>
            </w:r>
          </w:p>
        </w:tc>
        <w:tc>
          <w:tcPr>
            <w:tcW w:w="1418"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154-190</w:t>
            </w:r>
          </w:p>
        </w:tc>
        <w:tc>
          <w:tcPr>
            <w:tcW w:w="850"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32-50</w:t>
            </w:r>
          </w:p>
        </w:tc>
        <w:tc>
          <w:tcPr>
            <w:tcW w:w="1418"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191-215</w:t>
            </w:r>
          </w:p>
        </w:tc>
        <w:tc>
          <w:tcPr>
            <w:tcW w:w="850"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51-75</w:t>
            </w:r>
          </w:p>
        </w:tc>
        <w:tc>
          <w:tcPr>
            <w:tcW w:w="1418"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216-240</w:t>
            </w:r>
          </w:p>
        </w:tc>
        <w:tc>
          <w:tcPr>
            <w:tcW w:w="850" w:type="dxa"/>
            <w:vAlign w:val="center"/>
          </w:tcPr>
          <w:p w:rsidR="00D6601A" w:rsidRPr="001F140A" w:rsidRDefault="00D6601A" w:rsidP="004F157B">
            <w:pPr>
              <w:spacing w:before="120" w:after="120"/>
              <w:ind w:left="-108" w:right="-1"/>
              <w:rPr>
                <w:rFonts w:ascii="Times New Roman" w:hAnsi="Times New Roman" w:cs="Times New Roman"/>
                <w:sz w:val="24"/>
                <w:szCs w:val="24"/>
              </w:rPr>
            </w:pPr>
            <w:r w:rsidRPr="001F140A">
              <w:rPr>
                <w:rFonts w:ascii="Times New Roman" w:hAnsi="Times New Roman" w:cs="Times New Roman"/>
                <w:sz w:val="24"/>
                <w:szCs w:val="24"/>
              </w:rPr>
              <w:t>76-100</w:t>
            </w:r>
          </w:p>
        </w:tc>
      </w:tr>
      <w:tr w:rsidR="00D6601A" w:rsidRPr="00B03BAF" w:rsidTr="004F157B">
        <w:tc>
          <w:tcPr>
            <w:tcW w:w="568" w:type="dxa"/>
          </w:tcPr>
          <w:p w:rsidR="00D6601A" w:rsidRPr="00B03BAF" w:rsidRDefault="00D6601A" w:rsidP="004F157B">
            <w:pPr>
              <w:spacing w:before="120" w:after="120"/>
              <w:ind w:right="-1"/>
              <w:rPr>
                <w:rFonts w:ascii="Times New Roman" w:hAnsi="Times New Roman" w:cs="Times New Roman"/>
                <w:sz w:val="24"/>
                <w:szCs w:val="24"/>
              </w:rPr>
            </w:pPr>
            <w:r>
              <w:rPr>
                <w:rFonts w:ascii="Times New Roman" w:hAnsi="Times New Roman" w:cs="Times New Roman"/>
                <w:sz w:val="24"/>
                <w:szCs w:val="24"/>
              </w:rPr>
              <w:t>9</w:t>
            </w:r>
            <w:r w:rsidRPr="00B03BAF">
              <w:rPr>
                <w:rFonts w:ascii="Times New Roman" w:hAnsi="Times New Roman" w:cs="Times New Roman"/>
                <w:sz w:val="24"/>
                <w:szCs w:val="24"/>
              </w:rPr>
              <w:t>.</w:t>
            </w:r>
          </w:p>
        </w:tc>
        <w:tc>
          <w:tcPr>
            <w:tcW w:w="3118" w:type="dxa"/>
            <w:vAlign w:val="center"/>
          </w:tcPr>
          <w:p w:rsidR="00D6601A" w:rsidRPr="00B03BAF" w:rsidRDefault="00D6601A" w:rsidP="004F157B">
            <w:pPr>
              <w:spacing w:before="120" w:after="120"/>
              <w:ind w:right="-1"/>
              <w:jc w:val="left"/>
              <w:rPr>
                <w:rFonts w:ascii="Times New Roman" w:hAnsi="Times New Roman" w:cs="Times New Roman"/>
                <w:sz w:val="24"/>
                <w:szCs w:val="24"/>
              </w:rPr>
            </w:pPr>
            <w:r w:rsidRPr="00B03BAF">
              <w:rPr>
                <w:rFonts w:ascii="Times New Roman" w:hAnsi="Times New Roman" w:cs="Times New Roman"/>
                <w:sz w:val="24"/>
                <w:szCs w:val="24"/>
              </w:rPr>
              <w:t>Бег 60 м, с</w:t>
            </w:r>
          </w:p>
        </w:tc>
        <w:tc>
          <w:tcPr>
            <w:tcW w:w="1560"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13,8-12,0</w:t>
            </w:r>
          </w:p>
        </w:tc>
        <w:tc>
          <w:tcPr>
            <w:tcW w:w="850"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1-10</w:t>
            </w:r>
          </w:p>
        </w:tc>
        <w:tc>
          <w:tcPr>
            <w:tcW w:w="1418"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11,9-10,95</w:t>
            </w:r>
          </w:p>
        </w:tc>
        <w:tc>
          <w:tcPr>
            <w:tcW w:w="850"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11-30</w:t>
            </w:r>
          </w:p>
        </w:tc>
        <w:tc>
          <w:tcPr>
            <w:tcW w:w="1418"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10,9-10,14</w:t>
            </w:r>
          </w:p>
        </w:tc>
        <w:tc>
          <w:tcPr>
            <w:tcW w:w="850"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31-50</w:t>
            </w:r>
          </w:p>
        </w:tc>
        <w:tc>
          <w:tcPr>
            <w:tcW w:w="1418"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10,1-9,14</w:t>
            </w:r>
          </w:p>
        </w:tc>
        <w:tc>
          <w:tcPr>
            <w:tcW w:w="850"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51-75</w:t>
            </w:r>
          </w:p>
        </w:tc>
        <w:tc>
          <w:tcPr>
            <w:tcW w:w="1418" w:type="dxa"/>
            <w:vAlign w:val="center"/>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9,1-8,5</w:t>
            </w:r>
          </w:p>
        </w:tc>
        <w:tc>
          <w:tcPr>
            <w:tcW w:w="850" w:type="dxa"/>
            <w:vAlign w:val="center"/>
          </w:tcPr>
          <w:p w:rsidR="00D6601A" w:rsidRPr="001F140A" w:rsidRDefault="00D6601A" w:rsidP="004F157B">
            <w:pPr>
              <w:spacing w:before="120" w:after="120"/>
              <w:ind w:left="-108" w:right="-1"/>
              <w:rPr>
                <w:rFonts w:ascii="Times New Roman" w:hAnsi="Times New Roman" w:cs="Times New Roman"/>
                <w:sz w:val="24"/>
                <w:szCs w:val="24"/>
              </w:rPr>
            </w:pPr>
            <w:r w:rsidRPr="001F140A">
              <w:rPr>
                <w:rFonts w:ascii="Times New Roman" w:hAnsi="Times New Roman" w:cs="Times New Roman"/>
                <w:sz w:val="24"/>
                <w:szCs w:val="24"/>
              </w:rPr>
              <w:t>76-100</w:t>
            </w:r>
          </w:p>
        </w:tc>
      </w:tr>
    </w:tbl>
    <w:p w:rsidR="00D6601A" w:rsidRDefault="00D6601A" w:rsidP="00D6601A">
      <w:pPr>
        <w:ind w:right="-1" w:firstLine="709"/>
        <w:jc w:val="both"/>
        <w:rPr>
          <w:rFonts w:ascii="Times New Roman" w:hAnsi="Times New Roman" w:cs="Times New Roman"/>
          <w:sz w:val="24"/>
          <w:szCs w:val="24"/>
        </w:rPr>
      </w:pPr>
      <w:r w:rsidRPr="00B03BAF">
        <w:rPr>
          <w:rFonts w:ascii="Times New Roman" w:hAnsi="Times New Roman" w:cs="Times New Roman"/>
          <w:sz w:val="24"/>
          <w:szCs w:val="24"/>
        </w:rPr>
        <w:t xml:space="preserve">                                                                                                                                                                                                                                </w:t>
      </w:r>
    </w:p>
    <w:p w:rsidR="00D6601A" w:rsidRDefault="00D6601A" w:rsidP="00D6601A">
      <w:pPr>
        <w:ind w:right="-1" w:firstLine="709"/>
        <w:jc w:val="both"/>
        <w:rPr>
          <w:rFonts w:ascii="Times New Roman" w:hAnsi="Times New Roman" w:cs="Times New Roman"/>
          <w:sz w:val="24"/>
          <w:szCs w:val="24"/>
        </w:rPr>
      </w:pPr>
    </w:p>
    <w:p w:rsidR="00D6601A" w:rsidRDefault="00D6601A" w:rsidP="00D6601A">
      <w:pPr>
        <w:ind w:right="-1" w:firstLine="709"/>
        <w:jc w:val="both"/>
        <w:rPr>
          <w:rFonts w:ascii="Times New Roman" w:hAnsi="Times New Roman" w:cs="Times New Roman"/>
          <w:sz w:val="24"/>
          <w:szCs w:val="24"/>
        </w:rPr>
      </w:pPr>
    </w:p>
    <w:p w:rsidR="00D6601A" w:rsidRDefault="00D6601A" w:rsidP="00D6601A">
      <w:pPr>
        <w:ind w:right="-1" w:firstLine="709"/>
        <w:jc w:val="both"/>
        <w:rPr>
          <w:rFonts w:ascii="Times New Roman" w:hAnsi="Times New Roman" w:cs="Times New Roman"/>
          <w:sz w:val="24"/>
          <w:szCs w:val="24"/>
        </w:rPr>
      </w:pPr>
    </w:p>
    <w:p w:rsidR="00D6601A" w:rsidRDefault="00D6601A" w:rsidP="00D6601A">
      <w:pPr>
        <w:ind w:right="-1" w:firstLine="709"/>
        <w:jc w:val="both"/>
        <w:rPr>
          <w:rFonts w:ascii="Times New Roman" w:hAnsi="Times New Roman" w:cs="Times New Roman"/>
          <w:sz w:val="24"/>
          <w:szCs w:val="24"/>
        </w:rPr>
      </w:pPr>
    </w:p>
    <w:p w:rsidR="00D6601A" w:rsidRDefault="00D6601A" w:rsidP="00D6601A">
      <w:pPr>
        <w:ind w:right="-1" w:firstLine="709"/>
        <w:jc w:val="both"/>
        <w:rPr>
          <w:rFonts w:ascii="Times New Roman" w:hAnsi="Times New Roman" w:cs="Times New Roman"/>
          <w:sz w:val="24"/>
          <w:szCs w:val="24"/>
        </w:rPr>
      </w:pPr>
    </w:p>
    <w:p w:rsidR="00D6601A" w:rsidRDefault="00D6601A" w:rsidP="00D6601A">
      <w:pPr>
        <w:ind w:right="-1" w:firstLine="709"/>
        <w:jc w:val="both"/>
        <w:rPr>
          <w:rFonts w:ascii="Times New Roman" w:hAnsi="Times New Roman" w:cs="Times New Roman"/>
          <w:sz w:val="24"/>
          <w:szCs w:val="24"/>
        </w:rPr>
      </w:pPr>
    </w:p>
    <w:p w:rsidR="00D6601A" w:rsidRDefault="00D6601A" w:rsidP="00D6601A">
      <w:pPr>
        <w:ind w:right="-1" w:firstLine="709"/>
        <w:jc w:val="both"/>
        <w:rPr>
          <w:rFonts w:ascii="Times New Roman" w:hAnsi="Times New Roman" w:cs="Times New Roman"/>
          <w:sz w:val="24"/>
          <w:szCs w:val="24"/>
        </w:rPr>
      </w:pPr>
    </w:p>
    <w:p w:rsidR="00D6601A" w:rsidRPr="007727FE" w:rsidRDefault="00D6601A" w:rsidP="00D6601A">
      <w:pPr>
        <w:ind w:right="-1" w:firstLine="709"/>
        <w:rPr>
          <w:rFonts w:ascii="Times New Roman" w:hAnsi="Times New Roman" w:cs="Times New Roman"/>
          <w:sz w:val="20"/>
          <w:szCs w:val="20"/>
        </w:rPr>
      </w:pPr>
      <w:r w:rsidRPr="007727FE">
        <w:rPr>
          <w:rFonts w:ascii="Times New Roman" w:hAnsi="Times New Roman" w:cs="Times New Roman"/>
          <w:sz w:val="20"/>
          <w:szCs w:val="20"/>
        </w:rPr>
        <w:t>1</w:t>
      </w:r>
      <w:r>
        <w:rPr>
          <w:rFonts w:ascii="Times New Roman" w:hAnsi="Times New Roman" w:cs="Times New Roman"/>
          <w:sz w:val="20"/>
          <w:szCs w:val="20"/>
        </w:rPr>
        <w:t>15</w:t>
      </w:r>
    </w:p>
    <w:p w:rsidR="00D6601A" w:rsidRPr="00B03BAF" w:rsidRDefault="00D6601A" w:rsidP="00D6601A">
      <w:pPr>
        <w:ind w:right="-1" w:firstLine="709"/>
        <w:rPr>
          <w:rFonts w:ascii="Times New Roman" w:hAnsi="Times New Roman" w:cs="Times New Roman"/>
          <w:b/>
          <w:sz w:val="24"/>
          <w:szCs w:val="24"/>
        </w:rPr>
      </w:pPr>
      <w:r w:rsidRPr="00B03BAF">
        <w:rPr>
          <w:rFonts w:ascii="Times New Roman" w:hAnsi="Times New Roman" w:cs="Times New Roman"/>
          <w:b/>
          <w:sz w:val="24"/>
          <w:szCs w:val="24"/>
        </w:rPr>
        <w:t>Нормативы специальной физической подготовленности юных теннисисток</w:t>
      </w:r>
    </w:p>
    <w:p w:rsidR="00D6601A" w:rsidRPr="00B03BAF" w:rsidRDefault="00D6601A" w:rsidP="00D6601A">
      <w:pPr>
        <w:ind w:right="-1" w:firstLine="709"/>
        <w:jc w:val="both"/>
        <w:rPr>
          <w:rFonts w:ascii="Times New Roman" w:hAnsi="Times New Roman" w:cs="Times New Roman"/>
          <w:sz w:val="24"/>
          <w:szCs w:val="24"/>
        </w:rPr>
      </w:pPr>
    </w:p>
    <w:tbl>
      <w:tblPr>
        <w:tblStyle w:val="af4"/>
        <w:tblW w:w="15168" w:type="dxa"/>
        <w:tblInd w:w="-289" w:type="dxa"/>
        <w:tblLayout w:type="fixed"/>
        <w:tblLook w:val="04A0" w:firstRow="1" w:lastRow="0" w:firstColumn="1" w:lastColumn="0" w:noHBand="0" w:noVBand="1"/>
      </w:tblPr>
      <w:tblGrid>
        <w:gridCol w:w="568"/>
        <w:gridCol w:w="3118"/>
        <w:gridCol w:w="1560"/>
        <w:gridCol w:w="850"/>
        <w:gridCol w:w="1418"/>
        <w:gridCol w:w="850"/>
        <w:gridCol w:w="1418"/>
        <w:gridCol w:w="850"/>
        <w:gridCol w:w="1418"/>
        <w:gridCol w:w="850"/>
        <w:gridCol w:w="1276"/>
        <w:gridCol w:w="992"/>
      </w:tblGrid>
      <w:tr w:rsidR="00D6601A" w:rsidRPr="00B03BAF" w:rsidTr="004F157B">
        <w:tc>
          <w:tcPr>
            <w:tcW w:w="568" w:type="dxa"/>
            <w:vMerge w:val="restart"/>
          </w:tcPr>
          <w:p w:rsidR="00D6601A" w:rsidRPr="001F140A" w:rsidRDefault="00D6601A" w:rsidP="004F157B">
            <w:pPr>
              <w:ind w:right="-1"/>
              <w:jc w:val="both"/>
              <w:rPr>
                <w:rFonts w:ascii="Times New Roman" w:hAnsi="Times New Roman" w:cs="Times New Roman"/>
                <w:b/>
                <w:sz w:val="24"/>
                <w:szCs w:val="24"/>
              </w:rPr>
            </w:pPr>
          </w:p>
          <w:p w:rsidR="00D6601A" w:rsidRPr="00B03BAF" w:rsidRDefault="00D6601A" w:rsidP="004F157B">
            <w:pPr>
              <w:ind w:right="-1"/>
              <w:jc w:val="both"/>
              <w:rPr>
                <w:rFonts w:ascii="Times New Roman" w:hAnsi="Times New Roman" w:cs="Times New Roman"/>
                <w:b/>
                <w:sz w:val="24"/>
                <w:szCs w:val="24"/>
              </w:rPr>
            </w:pPr>
            <w:r w:rsidRPr="00B03BAF">
              <w:rPr>
                <w:rFonts w:ascii="Times New Roman" w:hAnsi="Times New Roman" w:cs="Times New Roman"/>
                <w:b/>
                <w:sz w:val="24"/>
                <w:szCs w:val="24"/>
              </w:rPr>
              <w:t>№</w:t>
            </w:r>
          </w:p>
          <w:p w:rsidR="00D6601A" w:rsidRPr="00B03BAF" w:rsidRDefault="00D6601A" w:rsidP="004F157B">
            <w:pPr>
              <w:ind w:right="-1"/>
              <w:jc w:val="both"/>
              <w:rPr>
                <w:rFonts w:ascii="Times New Roman" w:hAnsi="Times New Roman" w:cs="Times New Roman"/>
                <w:b/>
                <w:sz w:val="24"/>
                <w:szCs w:val="24"/>
              </w:rPr>
            </w:pPr>
            <w:r w:rsidRPr="00B03BAF">
              <w:rPr>
                <w:rFonts w:ascii="Times New Roman" w:hAnsi="Times New Roman" w:cs="Times New Roman"/>
                <w:b/>
                <w:sz w:val="24"/>
                <w:szCs w:val="24"/>
              </w:rPr>
              <w:t>п/п</w:t>
            </w:r>
          </w:p>
        </w:tc>
        <w:tc>
          <w:tcPr>
            <w:tcW w:w="3118" w:type="dxa"/>
            <w:vMerge w:val="restart"/>
            <w:vAlign w:val="center"/>
          </w:tcPr>
          <w:p w:rsidR="00D6601A" w:rsidRPr="00B03BAF" w:rsidRDefault="00D6601A" w:rsidP="004F157B">
            <w:pPr>
              <w:ind w:right="-1"/>
              <w:jc w:val="left"/>
              <w:rPr>
                <w:rFonts w:ascii="Times New Roman" w:hAnsi="Times New Roman" w:cs="Times New Roman"/>
                <w:b/>
                <w:sz w:val="24"/>
                <w:szCs w:val="24"/>
              </w:rPr>
            </w:pPr>
            <w:r w:rsidRPr="00B03BAF">
              <w:rPr>
                <w:rFonts w:ascii="Times New Roman" w:hAnsi="Times New Roman" w:cs="Times New Roman"/>
                <w:b/>
                <w:sz w:val="24"/>
                <w:szCs w:val="24"/>
              </w:rPr>
              <w:t xml:space="preserve">                   Тесты</w:t>
            </w:r>
          </w:p>
        </w:tc>
        <w:tc>
          <w:tcPr>
            <w:tcW w:w="11482" w:type="dxa"/>
            <w:gridSpan w:val="10"/>
            <w:vAlign w:val="center"/>
          </w:tcPr>
          <w:p w:rsidR="00D6601A" w:rsidRPr="00B03BAF" w:rsidRDefault="00D6601A" w:rsidP="004F157B">
            <w:pPr>
              <w:ind w:right="-1"/>
              <w:rPr>
                <w:rFonts w:ascii="Times New Roman" w:hAnsi="Times New Roman" w:cs="Times New Roman"/>
                <w:b/>
                <w:sz w:val="24"/>
                <w:szCs w:val="24"/>
              </w:rPr>
            </w:pPr>
            <w:r w:rsidRPr="00B03BAF">
              <w:rPr>
                <w:rFonts w:ascii="Times New Roman" w:hAnsi="Times New Roman" w:cs="Times New Roman"/>
                <w:b/>
                <w:sz w:val="24"/>
                <w:szCs w:val="24"/>
              </w:rPr>
              <w:t>Возрастные группы</w:t>
            </w:r>
          </w:p>
        </w:tc>
      </w:tr>
      <w:tr w:rsidR="00D6601A" w:rsidRPr="00B03BAF" w:rsidTr="004F157B">
        <w:tc>
          <w:tcPr>
            <w:tcW w:w="568" w:type="dxa"/>
            <w:vMerge/>
          </w:tcPr>
          <w:p w:rsidR="00D6601A" w:rsidRPr="00B03BAF" w:rsidRDefault="00D6601A" w:rsidP="004F157B">
            <w:pPr>
              <w:ind w:right="-1"/>
              <w:jc w:val="both"/>
              <w:rPr>
                <w:rFonts w:ascii="Times New Roman" w:hAnsi="Times New Roman" w:cs="Times New Roman"/>
                <w:b/>
                <w:sz w:val="24"/>
                <w:szCs w:val="24"/>
              </w:rPr>
            </w:pPr>
          </w:p>
        </w:tc>
        <w:tc>
          <w:tcPr>
            <w:tcW w:w="3118" w:type="dxa"/>
            <w:vMerge/>
          </w:tcPr>
          <w:p w:rsidR="00D6601A" w:rsidRPr="00B03BAF" w:rsidRDefault="00D6601A" w:rsidP="004F157B">
            <w:pPr>
              <w:ind w:right="-1"/>
              <w:jc w:val="both"/>
              <w:rPr>
                <w:rFonts w:ascii="Times New Roman" w:hAnsi="Times New Roman" w:cs="Times New Roman"/>
                <w:b/>
                <w:sz w:val="24"/>
                <w:szCs w:val="24"/>
              </w:rPr>
            </w:pPr>
          </w:p>
        </w:tc>
        <w:tc>
          <w:tcPr>
            <w:tcW w:w="2410" w:type="dxa"/>
            <w:gridSpan w:val="2"/>
            <w:vAlign w:val="center"/>
          </w:tcPr>
          <w:p w:rsidR="00D6601A" w:rsidRPr="00B03BAF" w:rsidRDefault="00D6601A" w:rsidP="004F157B">
            <w:pPr>
              <w:ind w:right="-1"/>
              <w:rPr>
                <w:rFonts w:ascii="Times New Roman" w:hAnsi="Times New Roman" w:cs="Times New Roman"/>
                <w:b/>
                <w:sz w:val="24"/>
                <w:szCs w:val="24"/>
              </w:rPr>
            </w:pPr>
            <w:r w:rsidRPr="00B03BAF">
              <w:rPr>
                <w:rFonts w:ascii="Times New Roman" w:hAnsi="Times New Roman" w:cs="Times New Roman"/>
                <w:b/>
                <w:sz w:val="24"/>
                <w:szCs w:val="24"/>
              </w:rPr>
              <w:t>7-8 лет</w:t>
            </w:r>
          </w:p>
        </w:tc>
        <w:tc>
          <w:tcPr>
            <w:tcW w:w="2268" w:type="dxa"/>
            <w:gridSpan w:val="2"/>
            <w:vAlign w:val="center"/>
          </w:tcPr>
          <w:p w:rsidR="00D6601A" w:rsidRPr="00B03BAF" w:rsidRDefault="00D6601A" w:rsidP="004F157B">
            <w:pPr>
              <w:ind w:right="-1"/>
              <w:rPr>
                <w:rFonts w:ascii="Times New Roman" w:hAnsi="Times New Roman" w:cs="Times New Roman"/>
                <w:b/>
                <w:sz w:val="24"/>
                <w:szCs w:val="24"/>
              </w:rPr>
            </w:pPr>
            <w:r w:rsidRPr="00B03BAF">
              <w:rPr>
                <w:rFonts w:ascii="Times New Roman" w:hAnsi="Times New Roman" w:cs="Times New Roman"/>
                <w:b/>
                <w:sz w:val="24"/>
                <w:szCs w:val="24"/>
              </w:rPr>
              <w:t>9-10 лет</w:t>
            </w:r>
          </w:p>
        </w:tc>
        <w:tc>
          <w:tcPr>
            <w:tcW w:w="2268" w:type="dxa"/>
            <w:gridSpan w:val="2"/>
            <w:vAlign w:val="center"/>
          </w:tcPr>
          <w:p w:rsidR="00D6601A" w:rsidRPr="00B03BAF" w:rsidRDefault="00D6601A" w:rsidP="004F157B">
            <w:pPr>
              <w:ind w:right="-1"/>
              <w:rPr>
                <w:rFonts w:ascii="Times New Roman" w:hAnsi="Times New Roman" w:cs="Times New Roman"/>
                <w:b/>
                <w:sz w:val="24"/>
                <w:szCs w:val="24"/>
              </w:rPr>
            </w:pPr>
            <w:r w:rsidRPr="00B03BAF">
              <w:rPr>
                <w:rFonts w:ascii="Times New Roman" w:hAnsi="Times New Roman" w:cs="Times New Roman"/>
                <w:b/>
                <w:sz w:val="24"/>
                <w:szCs w:val="24"/>
              </w:rPr>
              <w:t>11-12 лет</w:t>
            </w:r>
          </w:p>
        </w:tc>
        <w:tc>
          <w:tcPr>
            <w:tcW w:w="2268" w:type="dxa"/>
            <w:gridSpan w:val="2"/>
            <w:vAlign w:val="center"/>
          </w:tcPr>
          <w:p w:rsidR="00D6601A" w:rsidRPr="00B03BAF" w:rsidRDefault="00D6601A" w:rsidP="004F157B">
            <w:pPr>
              <w:ind w:right="-1"/>
              <w:rPr>
                <w:rFonts w:ascii="Times New Roman" w:hAnsi="Times New Roman" w:cs="Times New Roman"/>
                <w:b/>
                <w:sz w:val="24"/>
                <w:szCs w:val="24"/>
              </w:rPr>
            </w:pPr>
            <w:r w:rsidRPr="00B03BAF">
              <w:rPr>
                <w:rFonts w:ascii="Times New Roman" w:hAnsi="Times New Roman" w:cs="Times New Roman"/>
                <w:b/>
                <w:sz w:val="24"/>
                <w:szCs w:val="24"/>
              </w:rPr>
              <w:t>13-14 лет</w:t>
            </w:r>
          </w:p>
        </w:tc>
        <w:tc>
          <w:tcPr>
            <w:tcW w:w="2268" w:type="dxa"/>
            <w:gridSpan w:val="2"/>
            <w:vAlign w:val="center"/>
          </w:tcPr>
          <w:p w:rsidR="00D6601A" w:rsidRPr="00B03BAF" w:rsidRDefault="00D6601A" w:rsidP="004F157B">
            <w:pPr>
              <w:ind w:right="-1"/>
              <w:rPr>
                <w:rFonts w:ascii="Times New Roman" w:hAnsi="Times New Roman" w:cs="Times New Roman"/>
                <w:b/>
                <w:sz w:val="24"/>
                <w:szCs w:val="24"/>
              </w:rPr>
            </w:pPr>
            <w:r w:rsidRPr="00B03BAF">
              <w:rPr>
                <w:rFonts w:ascii="Times New Roman" w:hAnsi="Times New Roman" w:cs="Times New Roman"/>
                <w:b/>
                <w:sz w:val="24"/>
                <w:szCs w:val="24"/>
              </w:rPr>
              <w:t>Элитные спортсмены</w:t>
            </w:r>
          </w:p>
        </w:tc>
      </w:tr>
      <w:tr w:rsidR="00D6601A" w:rsidRPr="00B03BAF" w:rsidTr="004F157B">
        <w:tc>
          <w:tcPr>
            <w:tcW w:w="568" w:type="dxa"/>
            <w:vMerge/>
          </w:tcPr>
          <w:p w:rsidR="00D6601A" w:rsidRPr="00B03BAF" w:rsidRDefault="00D6601A" w:rsidP="004F157B">
            <w:pPr>
              <w:ind w:right="-1"/>
              <w:jc w:val="both"/>
              <w:rPr>
                <w:rFonts w:ascii="Times New Roman" w:hAnsi="Times New Roman" w:cs="Times New Roman"/>
                <w:b/>
                <w:sz w:val="24"/>
                <w:szCs w:val="24"/>
              </w:rPr>
            </w:pPr>
          </w:p>
        </w:tc>
        <w:tc>
          <w:tcPr>
            <w:tcW w:w="3118" w:type="dxa"/>
            <w:vMerge/>
          </w:tcPr>
          <w:p w:rsidR="00D6601A" w:rsidRPr="00B03BAF" w:rsidRDefault="00D6601A" w:rsidP="004F157B">
            <w:pPr>
              <w:ind w:right="-1"/>
              <w:jc w:val="both"/>
              <w:rPr>
                <w:rFonts w:ascii="Times New Roman" w:hAnsi="Times New Roman" w:cs="Times New Roman"/>
                <w:b/>
                <w:sz w:val="24"/>
                <w:szCs w:val="24"/>
              </w:rPr>
            </w:pPr>
          </w:p>
        </w:tc>
        <w:tc>
          <w:tcPr>
            <w:tcW w:w="1560"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Результат</w:t>
            </w:r>
          </w:p>
        </w:tc>
        <w:tc>
          <w:tcPr>
            <w:tcW w:w="850"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Очки</w:t>
            </w:r>
          </w:p>
        </w:tc>
        <w:tc>
          <w:tcPr>
            <w:tcW w:w="1418"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Результат</w:t>
            </w:r>
          </w:p>
        </w:tc>
        <w:tc>
          <w:tcPr>
            <w:tcW w:w="850"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Очки</w:t>
            </w:r>
          </w:p>
        </w:tc>
        <w:tc>
          <w:tcPr>
            <w:tcW w:w="1418"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Результат</w:t>
            </w:r>
          </w:p>
        </w:tc>
        <w:tc>
          <w:tcPr>
            <w:tcW w:w="850" w:type="dxa"/>
            <w:vAlign w:val="center"/>
          </w:tcPr>
          <w:p w:rsidR="00D6601A" w:rsidRPr="001F140A" w:rsidRDefault="00D6601A" w:rsidP="004F157B">
            <w:pPr>
              <w:ind w:left="-108" w:right="-1"/>
              <w:rPr>
                <w:rFonts w:ascii="Times New Roman" w:hAnsi="Times New Roman" w:cs="Times New Roman"/>
                <w:sz w:val="24"/>
                <w:szCs w:val="24"/>
              </w:rPr>
            </w:pPr>
            <w:r w:rsidRPr="001F140A">
              <w:rPr>
                <w:rFonts w:ascii="Times New Roman" w:hAnsi="Times New Roman" w:cs="Times New Roman"/>
                <w:sz w:val="24"/>
                <w:szCs w:val="24"/>
              </w:rPr>
              <w:t>Очки</w:t>
            </w:r>
          </w:p>
        </w:tc>
        <w:tc>
          <w:tcPr>
            <w:tcW w:w="1418" w:type="dxa"/>
            <w:vAlign w:val="center"/>
          </w:tcPr>
          <w:p w:rsidR="00D6601A" w:rsidRPr="001F140A" w:rsidRDefault="00D6601A" w:rsidP="004F157B">
            <w:pPr>
              <w:ind w:left="-70" w:right="-1"/>
              <w:rPr>
                <w:rFonts w:ascii="Times New Roman" w:hAnsi="Times New Roman" w:cs="Times New Roman"/>
                <w:sz w:val="24"/>
                <w:szCs w:val="24"/>
              </w:rPr>
            </w:pPr>
            <w:r w:rsidRPr="001F140A">
              <w:rPr>
                <w:rFonts w:ascii="Times New Roman" w:hAnsi="Times New Roman" w:cs="Times New Roman"/>
                <w:sz w:val="24"/>
                <w:szCs w:val="24"/>
              </w:rPr>
              <w:t>Результат</w:t>
            </w:r>
          </w:p>
        </w:tc>
        <w:tc>
          <w:tcPr>
            <w:tcW w:w="850"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Очки</w:t>
            </w:r>
          </w:p>
        </w:tc>
        <w:tc>
          <w:tcPr>
            <w:tcW w:w="1276" w:type="dxa"/>
            <w:vAlign w:val="center"/>
          </w:tcPr>
          <w:p w:rsidR="00D6601A" w:rsidRPr="001F140A" w:rsidRDefault="00D6601A" w:rsidP="004F157B">
            <w:pPr>
              <w:ind w:left="-57" w:right="-1"/>
              <w:rPr>
                <w:rFonts w:ascii="Times New Roman" w:hAnsi="Times New Roman" w:cs="Times New Roman"/>
                <w:sz w:val="24"/>
                <w:szCs w:val="24"/>
              </w:rPr>
            </w:pPr>
            <w:r w:rsidRPr="001F140A">
              <w:rPr>
                <w:rFonts w:ascii="Times New Roman" w:hAnsi="Times New Roman" w:cs="Times New Roman"/>
                <w:sz w:val="24"/>
                <w:szCs w:val="24"/>
              </w:rPr>
              <w:t>Результат</w:t>
            </w:r>
          </w:p>
        </w:tc>
        <w:tc>
          <w:tcPr>
            <w:tcW w:w="992" w:type="dxa"/>
            <w:vAlign w:val="center"/>
          </w:tcPr>
          <w:p w:rsidR="00D6601A" w:rsidRPr="001F140A" w:rsidRDefault="00D6601A" w:rsidP="004F157B">
            <w:pPr>
              <w:ind w:right="-1"/>
              <w:rPr>
                <w:rFonts w:ascii="Times New Roman" w:hAnsi="Times New Roman" w:cs="Times New Roman"/>
                <w:sz w:val="24"/>
                <w:szCs w:val="24"/>
              </w:rPr>
            </w:pPr>
            <w:r w:rsidRPr="001F140A">
              <w:rPr>
                <w:rFonts w:ascii="Times New Roman" w:hAnsi="Times New Roman" w:cs="Times New Roman"/>
                <w:sz w:val="24"/>
                <w:szCs w:val="24"/>
              </w:rPr>
              <w:t>Очки</w:t>
            </w:r>
          </w:p>
        </w:tc>
      </w:tr>
      <w:tr w:rsidR="00D6601A" w:rsidRPr="00B03BAF" w:rsidTr="004F157B">
        <w:tc>
          <w:tcPr>
            <w:tcW w:w="568" w:type="dxa"/>
          </w:tcPr>
          <w:p w:rsidR="00D6601A" w:rsidRPr="00B03BAF" w:rsidRDefault="00D6601A" w:rsidP="004F157B">
            <w:pPr>
              <w:spacing w:before="120" w:after="120"/>
              <w:ind w:right="-1"/>
              <w:rPr>
                <w:rFonts w:ascii="Times New Roman" w:hAnsi="Times New Roman" w:cs="Times New Roman"/>
                <w:sz w:val="24"/>
                <w:szCs w:val="24"/>
              </w:rPr>
            </w:pPr>
            <w:r>
              <w:rPr>
                <w:rFonts w:ascii="Times New Roman" w:hAnsi="Times New Roman" w:cs="Times New Roman"/>
                <w:sz w:val="24"/>
                <w:szCs w:val="24"/>
              </w:rPr>
              <w:t>1</w:t>
            </w:r>
            <w:r w:rsidRPr="00B03BAF">
              <w:rPr>
                <w:rFonts w:ascii="Times New Roman" w:hAnsi="Times New Roman" w:cs="Times New Roman"/>
                <w:sz w:val="24"/>
                <w:szCs w:val="24"/>
              </w:rPr>
              <w:t>.</w:t>
            </w:r>
          </w:p>
        </w:tc>
        <w:tc>
          <w:tcPr>
            <w:tcW w:w="3118"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Бег по «восьмерке», с</w:t>
            </w:r>
          </w:p>
        </w:tc>
        <w:tc>
          <w:tcPr>
            <w:tcW w:w="1560"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47-37</w:t>
            </w:r>
          </w:p>
        </w:tc>
        <w:tc>
          <w:tcPr>
            <w:tcW w:w="850"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1-11</w:t>
            </w:r>
          </w:p>
        </w:tc>
        <w:tc>
          <w:tcPr>
            <w:tcW w:w="1418"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36,7-31</w:t>
            </w:r>
          </w:p>
        </w:tc>
        <w:tc>
          <w:tcPr>
            <w:tcW w:w="850"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12-31</w:t>
            </w:r>
          </w:p>
        </w:tc>
        <w:tc>
          <w:tcPr>
            <w:tcW w:w="1418"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30,7-25</w:t>
            </w:r>
          </w:p>
        </w:tc>
        <w:tc>
          <w:tcPr>
            <w:tcW w:w="850"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32-51</w:t>
            </w:r>
          </w:p>
        </w:tc>
        <w:tc>
          <w:tcPr>
            <w:tcW w:w="1418"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24,7-17,8</w:t>
            </w:r>
          </w:p>
        </w:tc>
        <w:tc>
          <w:tcPr>
            <w:tcW w:w="850"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52-75</w:t>
            </w:r>
          </w:p>
        </w:tc>
        <w:tc>
          <w:tcPr>
            <w:tcW w:w="1276"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17,6-12,8</w:t>
            </w:r>
          </w:p>
        </w:tc>
        <w:tc>
          <w:tcPr>
            <w:tcW w:w="992" w:type="dxa"/>
            <w:vAlign w:val="center"/>
          </w:tcPr>
          <w:p w:rsidR="00D6601A" w:rsidRPr="006D720E" w:rsidRDefault="00D6601A" w:rsidP="004F157B">
            <w:pPr>
              <w:spacing w:before="120" w:after="120"/>
              <w:ind w:left="-108" w:right="-1"/>
              <w:rPr>
                <w:rFonts w:ascii="Times New Roman" w:hAnsi="Times New Roman" w:cs="Times New Roman"/>
                <w:sz w:val="24"/>
                <w:szCs w:val="24"/>
              </w:rPr>
            </w:pPr>
            <w:r w:rsidRPr="006D720E">
              <w:rPr>
                <w:rFonts w:ascii="Times New Roman" w:hAnsi="Times New Roman" w:cs="Times New Roman"/>
                <w:sz w:val="24"/>
                <w:szCs w:val="24"/>
              </w:rPr>
              <w:t>76-100</w:t>
            </w:r>
          </w:p>
        </w:tc>
      </w:tr>
      <w:tr w:rsidR="00D6601A" w:rsidRPr="00B03BAF" w:rsidTr="004F157B">
        <w:tc>
          <w:tcPr>
            <w:tcW w:w="568" w:type="dxa"/>
          </w:tcPr>
          <w:p w:rsidR="00D6601A" w:rsidRPr="00B03BAF" w:rsidRDefault="00D6601A" w:rsidP="004F157B">
            <w:pPr>
              <w:spacing w:before="120" w:after="120"/>
              <w:ind w:right="-1"/>
              <w:rPr>
                <w:rFonts w:ascii="Times New Roman" w:hAnsi="Times New Roman" w:cs="Times New Roman"/>
                <w:sz w:val="24"/>
                <w:szCs w:val="24"/>
              </w:rPr>
            </w:pPr>
            <w:r>
              <w:rPr>
                <w:rFonts w:ascii="Times New Roman" w:hAnsi="Times New Roman" w:cs="Times New Roman"/>
                <w:sz w:val="24"/>
                <w:szCs w:val="24"/>
              </w:rPr>
              <w:t>2</w:t>
            </w:r>
            <w:r w:rsidRPr="00B03BAF">
              <w:rPr>
                <w:rFonts w:ascii="Times New Roman" w:hAnsi="Times New Roman" w:cs="Times New Roman"/>
                <w:sz w:val="24"/>
                <w:szCs w:val="24"/>
              </w:rPr>
              <w:t>.</w:t>
            </w:r>
          </w:p>
        </w:tc>
        <w:tc>
          <w:tcPr>
            <w:tcW w:w="3118"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Бег вокруг стола, с</w:t>
            </w:r>
          </w:p>
        </w:tc>
        <w:tc>
          <w:tcPr>
            <w:tcW w:w="1560"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34-24</w:t>
            </w:r>
          </w:p>
        </w:tc>
        <w:tc>
          <w:tcPr>
            <w:tcW w:w="850"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1-11</w:t>
            </w:r>
          </w:p>
        </w:tc>
        <w:tc>
          <w:tcPr>
            <w:tcW w:w="1418"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23,9-22,1</w:t>
            </w:r>
          </w:p>
        </w:tc>
        <w:tc>
          <w:tcPr>
            <w:tcW w:w="850"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12-30</w:t>
            </w:r>
          </w:p>
        </w:tc>
        <w:tc>
          <w:tcPr>
            <w:tcW w:w="1418"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22,0-20,1</w:t>
            </w:r>
          </w:p>
        </w:tc>
        <w:tc>
          <w:tcPr>
            <w:tcW w:w="850"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31-50</w:t>
            </w:r>
          </w:p>
        </w:tc>
        <w:tc>
          <w:tcPr>
            <w:tcW w:w="1418"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20,0-17,6</w:t>
            </w:r>
          </w:p>
        </w:tc>
        <w:tc>
          <w:tcPr>
            <w:tcW w:w="850"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51-75</w:t>
            </w:r>
          </w:p>
        </w:tc>
        <w:tc>
          <w:tcPr>
            <w:tcW w:w="1276"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17,5-15,1</w:t>
            </w:r>
          </w:p>
        </w:tc>
        <w:tc>
          <w:tcPr>
            <w:tcW w:w="992" w:type="dxa"/>
            <w:vAlign w:val="center"/>
          </w:tcPr>
          <w:p w:rsidR="00D6601A" w:rsidRPr="006D720E" w:rsidRDefault="00D6601A" w:rsidP="004F157B">
            <w:pPr>
              <w:spacing w:before="120" w:after="120"/>
              <w:ind w:left="-108" w:right="-1"/>
              <w:rPr>
                <w:rFonts w:ascii="Times New Roman" w:hAnsi="Times New Roman" w:cs="Times New Roman"/>
                <w:sz w:val="24"/>
                <w:szCs w:val="24"/>
              </w:rPr>
            </w:pPr>
            <w:r w:rsidRPr="006D720E">
              <w:rPr>
                <w:rFonts w:ascii="Times New Roman" w:hAnsi="Times New Roman" w:cs="Times New Roman"/>
                <w:sz w:val="24"/>
                <w:szCs w:val="24"/>
              </w:rPr>
              <w:t>76-100</w:t>
            </w:r>
          </w:p>
        </w:tc>
      </w:tr>
      <w:tr w:rsidR="00D6601A" w:rsidRPr="00B03BAF" w:rsidTr="004F157B">
        <w:tc>
          <w:tcPr>
            <w:tcW w:w="568" w:type="dxa"/>
          </w:tcPr>
          <w:p w:rsidR="00D6601A" w:rsidRPr="00B03BAF" w:rsidRDefault="00D6601A" w:rsidP="004F157B">
            <w:pPr>
              <w:spacing w:before="120" w:after="120"/>
              <w:ind w:right="-1"/>
              <w:rPr>
                <w:rFonts w:ascii="Times New Roman" w:hAnsi="Times New Roman" w:cs="Times New Roman"/>
                <w:sz w:val="24"/>
                <w:szCs w:val="24"/>
              </w:rPr>
            </w:pPr>
            <w:r>
              <w:rPr>
                <w:rFonts w:ascii="Times New Roman" w:hAnsi="Times New Roman" w:cs="Times New Roman"/>
                <w:sz w:val="24"/>
                <w:szCs w:val="24"/>
              </w:rPr>
              <w:t>3</w:t>
            </w:r>
            <w:r w:rsidRPr="00B03BAF">
              <w:rPr>
                <w:rFonts w:ascii="Times New Roman" w:hAnsi="Times New Roman" w:cs="Times New Roman"/>
                <w:sz w:val="24"/>
                <w:szCs w:val="24"/>
              </w:rPr>
              <w:t>.</w:t>
            </w:r>
          </w:p>
        </w:tc>
        <w:tc>
          <w:tcPr>
            <w:tcW w:w="3118"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Перенос мячей, с</w:t>
            </w:r>
          </w:p>
        </w:tc>
        <w:tc>
          <w:tcPr>
            <w:tcW w:w="1560"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54-45</w:t>
            </w:r>
          </w:p>
        </w:tc>
        <w:tc>
          <w:tcPr>
            <w:tcW w:w="850"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1-10</w:t>
            </w:r>
          </w:p>
        </w:tc>
        <w:tc>
          <w:tcPr>
            <w:tcW w:w="1418"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44,6-37</w:t>
            </w:r>
          </w:p>
        </w:tc>
        <w:tc>
          <w:tcPr>
            <w:tcW w:w="850"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11-30</w:t>
            </w:r>
          </w:p>
        </w:tc>
        <w:tc>
          <w:tcPr>
            <w:tcW w:w="1418"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36,8-33</w:t>
            </w:r>
          </w:p>
        </w:tc>
        <w:tc>
          <w:tcPr>
            <w:tcW w:w="850"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31-50</w:t>
            </w:r>
          </w:p>
        </w:tc>
        <w:tc>
          <w:tcPr>
            <w:tcW w:w="1418"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32,8-28</w:t>
            </w:r>
          </w:p>
        </w:tc>
        <w:tc>
          <w:tcPr>
            <w:tcW w:w="850"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51-75</w:t>
            </w:r>
          </w:p>
        </w:tc>
        <w:tc>
          <w:tcPr>
            <w:tcW w:w="1276"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27,8-23</w:t>
            </w:r>
          </w:p>
        </w:tc>
        <w:tc>
          <w:tcPr>
            <w:tcW w:w="992" w:type="dxa"/>
            <w:vAlign w:val="center"/>
          </w:tcPr>
          <w:p w:rsidR="00D6601A" w:rsidRPr="006D720E" w:rsidRDefault="00D6601A" w:rsidP="004F157B">
            <w:pPr>
              <w:spacing w:before="120" w:after="120"/>
              <w:ind w:left="-108" w:right="-1"/>
              <w:rPr>
                <w:rFonts w:ascii="Times New Roman" w:hAnsi="Times New Roman" w:cs="Times New Roman"/>
                <w:sz w:val="24"/>
                <w:szCs w:val="24"/>
              </w:rPr>
            </w:pPr>
            <w:r w:rsidRPr="006D720E">
              <w:rPr>
                <w:rFonts w:ascii="Times New Roman" w:hAnsi="Times New Roman" w:cs="Times New Roman"/>
                <w:sz w:val="24"/>
                <w:szCs w:val="24"/>
              </w:rPr>
              <w:t>76-100</w:t>
            </w:r>
          </w:p>
        </w:tc>
      </w:tr>
      <w:tr w:rsidR="00D6601A" w:rsidRPr="00B03BAF" w:rsidTr="004F157B">
        <w:tc>
          <w:tcPr>
            <w:tcW w:w="568" w:type="dxa"/>
          </w:tcPr>
          <w:p w:rsidR="00D6601A" w:rsidRPr="00B03BAF" w:rsidRDefault="00D6601A" w:rsidP="004F157B">
            <w:pPr>
              <w:spacing w:before="120" w:after="120"/>
              <w:ind w:right="-1"/>
              <w:rPr>
                <w:rFonts w:ascii="Times New Roman" w:hAnsi="Times New Roman" w:cs="Times New Roman"/>
                <w:sz w:val="24"/>
                <w:szCs w:val="24"/>
              </w:rPr>
            </w:pPr>
            <w:r>
              <w:rPr>
                <w:rFonts w:ascii="Times New Roman" w:hAnsi="Times New Roman" w:cs="Times New Roman"/>
                <w:sz w:val="24"/>
                <w:szCs w:val="24"/>
              </w:rPr>
              <w:t>4</w:t>
            </w:r>
            <w:r w:rsidRPr="00B03BAF">
              <w:rPr>
                <w:rFonts w:ascii="Times New Roman" w:hAnsi="Times New Roman" w:cs="Times New Roman"/>
                <w:sz w:val="24"/>
                <w:szCs w:val="24"/>
              </w:rPr>
              <w:t>.</w:t>
            </w:r>
          </w:p>
        </w:tc>
        <w:tc>
          <w:tcPr>
            <w:tcW w:w="3118" w:type="dxa"/>
            <w:vAlign w:val="center"/>
          </w:tcPr>
          <w:p w:rsidR="00D6601A" w:rsidRPr="001F140A" w:rsidRDefault="00D6601A" w:rsidP="004F157B">
            <w:pPr>
              <w:rPr>
                <w:rFonts w:ascii="Times New Roman" w:hAnsi="Times New Roman" w:cs="Times New Roman"/>
                <w:sz w:val="24"/>
                <w:szCs w:val="24"/>
              </w:rPr>
            </w:pPr>
            <w:r w:rsidRPr="001F140A">
              <w:rPr>
                <w:rFonts w:ascii="Times New Roman" w:hAnsi="Times New Roman" w:cs="Times New Roman"/>
                <w:sz w:val="24"/>
                <w:szCs w:val="24"/>
              </w:rPr>
              <w:t>Отжимание от стола, раз/мин</w:t>
            </w:r>
          </w:p>
        </w:tc>
        <w:tc>
          <w:tcPr>
            <w:tcW w:w="1560"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10-20</w:t>
            </w:r>
          </w:p>
        </w:tc>
        <w:tc>
          <w:tcPr>
            <w:tcW w:w="850"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1-11</w:t>
            </w:r>
          </w:p>
        </w:tc>
        <w:tc>
          <w:tcPr>
            <w:tcW w:w="1418"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21-30</w:t>
            </w:r>
          </w:p>
        </w:tc>
        <w:tc>
          <w:tcPr>
            <w:tcW w:w="850"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12-30</w:t>
            </w:r>
          </w:p>
        </w:tc>
        <w:tc>
          <w:tcPr>
            <w:tcW w:w="1418"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31,5-40</w:t>
            </w:r>
          </w:p>
        </w:tc>
        <w:tc>
          <w:tcPr>
            <w:tcW w:w="850"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31-50</w:t>
            </w:r>
          </w:p>
        </w:tc>
        <w:tc>
          <w:tcPr>
            <w:tcW w:w="1418"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40,5-52,5</w:t>
            </w:r>
          </w:p>
        </w:tc>
        <w:tc>
          <w:tcPr>
            <w:tcW w:w="850"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51-75</w:t>
            </w:r>
          </w:p>
        </w:tc>
        <w:tc>
          <w:tcPr>
            <w:tcW w:w="1276"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53-65</w:t>
            </w:r>
          </w:p>
        </w:tc>
        <w:tc>
          <w:tcPr>
            <w:tcW w:w="992" w:type="dxa"/>
            <w:vAlign w:val="center"/>
          </w:tcPr>
          <w:p w:rsidR="00D6601A" w:rsidRPr="006D720E" w:rsidRDefault="00D6601A" w:rsidP="004F157B">
            <w:pPr>
              <w:rPr>
                <w:rFonts w:ascii="Times New Roman" w:hAnsi="Times New Roman" w:cs="Times New Roman"/>
                <w:sz w:val="24"/>
                <w:szCs w:val="24"/>
              </w:rPr>
            </w:pPr>
            <w:r w:rsidRPr="006D720E">
              <w:rPr>
                <w:rFonts w:ascii="Times New Roman" w:hAnsi="Times New Roman" w:cs="Times New Roman"/>
                <w:sz w:val="24"/>
                <w:szCs w:val="24"/>
              </w:rPr>
              <w:t>76-100</w:t>
            </w:r>
          </w:p>
        </w:tc>
      </w:tr>
      <w:tr w:rsidR="00D6601A" w:rsidRPr="00B03BAF" w:rsidTr="004F157B">
        <w:tc>
          <w:tcPr>
            <w:tcW w:w="568" w:type="dxa"/>
          </w:tcPr>
          <w:p w:rsidR="00D6601A" w:rsidRPr="00B03BAF" w:rsidRDefault="00D6601A" w:rsidP="004F157B">
            <w:pPr>
              <w:spacing w:before="120" w:after="120"/>
              <w:ind w:right="-1"/>
              <w:rPr>
                <w:rFonts w:ascii="Times New Roman" w:hAnsi="Times New Roman" w:cs="Times New Roman"/>
                <w:sz w:val="24"/>
                <w:szCs w:val="24"/>
              </w:rPr>
            </w:pPr>
            <w:r>
              <w:rPr>
                <w:rFonts w:ascii="Times New Roman" w:hAnsi="Times New Roman" w:cs="Times New Roman"/>
                <w:sz w:val="24"/>
                <w:szCs w:val="24"/>
              </w:rPr>
              <w:t>5</w:t>
            </w:r>
            <w:r w:rsidRPr="00B03BAF">
              <w:rPr>
                <w:rFonts w:ascii="Times New Roman" w:hAnsi="Times New Roman" w:cs="Times New Roman"/>
                <w:sz w:val="24"/>
                <w:szCs w:val="24"/>
              </w:rPr>
              <w:t>.</w:t>
            </w:r>
          </w:p>
        </w:tc>
        <w:tc>
          <w:tcPr>
            <w:tcW w:w="3118" w:type="dxa"/>
            <w:vAlign w:val="center"/>
          </w:tcPr>
          <w:p w:rsidR="00D6601A" w:rsidRPr="001F140A" w:rsidRDefault="00D6601A" w:rsidP="004F157B">
            <w:pPr>
              <w:rPr>
                <w:rFonts w:ascii="Times New Roman" w:hAnsi="Times New Roman" w:cs="Times New Roman"/>
                <w:sz w:val="24"/>
                <w:szCs w:val="24"/>
              </w:rPr>
            </w:pPr>
            <w:r w:rsidRPr="001F140A">
              <w:rPr>
                <w:rFonts w:ascii="Times New Roman" w:hAnsi="Times New Roman" w:cs="Times New Roman"/>
                <w:sz w:val="24"/>
                <w:szCs w:val="24"/>
              </w:rPr>
              <w:t>Подъем в сед из положения лежа, раз/мин</w:t>
            </w:r>
          </w:p>
        </w:tc>
        <w:tc>
          <w:tcPr>
            <w:tcW w:w="1560"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15-20</w:t>
            </w:r>
          </w:p>
        </w:tc>
        <w:tc>
          <w:tcPr>
            <w:tcW w:w="850"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1-12</w:t>
            </w:r>
          </w:p>
        </w:tc>
        <w:tc>
          <w:tcPr>
            <w:tcW w:w="1418"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21-27</w:t>
            </w:r>
          </w:p>
        </w:tc>
        <w:tc>
          <w:tcPr>
            <w:tcW w:w="850"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13-31</w:t>
            </w:r>
          </w:p>
        </w:tc>
        <w:tc>
          <w:tcPr>
            <w:tcW w:w="1418"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28-34</w:t>
            </w:r>
          </w:p>
        </w:tc>
        <w:tc>
          <w:tcPr>
            <w:tcW w:w="850"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32-50</w:t>
            </w:r>
          </w:p>
        </w:tc>
        <w:tc>
          <w:tcPr>
            <w:tcW w:w="1418"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35-47</w:t>
            </w:r>
          </w:p>
        </w:tc>
        <w:tc>
          <w:tcPr>
            <w:tcW w:w="850"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51-75</w:t>
            </w:r>
          </w:p>
        </w:tc>
        <w:tc>
          <w:tcPr>
            <w:tcW w:w="1276"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48-60</w:t>
            </w:r>
          </w:p>
        </w:tc>
        <w:tc>
          <w:tcPr>
            <w:tcW w:w="992" w:type="dxa"/>
            <w:vAlign w:val="center"/>
          </w:tcPr>
          <w:p w:rsidR="00D6601A" w:rsidRPr="006D720E" w:rsidRDefault="00D6601A" w:rsidP="004F157B">
            <w:pPr>
              <w:rPr>
                <w:rFonts w:ascii="Times New Roman" w:hAnsi="Times New Roman" w:cs="Times New Roman"/>
                <w:sz w:val="24"/>
                <w:szCs w:val="24"/>
              </w:rPr>
            </w:pPr>
            <w:r w:rsidRPr="006D720E">
              <w:rPr>
                <w:rFonts w:ascii="Times New Roman" w:hAnsi="Times New Roman" w:cs="Times New Roman"/>
                <w:sz w:val="24"/>
                <w:szCs w:val="24"/>
              </w:rPr>
              <w:t>76-100</w:t>
            </w:r>
          </w:p>
        </w:tc>
      </w:tr>
      <w:tr w:rsidR="00D6601A" w:rsidRPr="00B03BAF" w:rsidTr="004F157B">
        <w:tc>
          <w:tcPr>
            <w:tcW w:w="568" w:type="dxa"/>
          </w:tcPr>
          <w:p w:rsidR="00D6601A" w:rsidRPr="00B03BAF" w:rsidRDefault="00D6601A" w:rsidP="004F157B">
            <w:pPr>
              <w:spacing w:before="120" w:after="120"/>
              <w:ind w:right="-1"/>
              <w:rPr>
                <w:rFonts w:ascii="Times New Roman" w:hAnsi="Times New Roman" w:cs="Times New Roman"/>
                <w:sz w:val="24"/>
                <w:szCs w:val="24"/>
              </w:rPr>
            </w:pPr>
            <w:r>
              <w:rPr>
                <w:rFonts w:ascii="Times New Roman" w:hAnsi="Times New Roman" w:cs="Times New Roman"/>
                <w:sz w:val="24"/>
                <w:szCs w:val="24"/>
              </w:rPr>
              <w:lastRenderedPageBreak/>
              <w:t>6</w:t>
            </w:r>
            <w:r w:rsidRPr="00B03BAF">
              <w:rPr>
                <w:rFonts w:ascii="Times New Roman" w:hAnsi="Times New Roman" w:cs="Times New Roman"/>
                <w:sz w:val="24"/>
                <w:szCs w:val="24"/>
              </w:rPr>
              <w:t>.</w:t>
            </w:r>
          </w:p>
        </w:tc>
        <w:tc>
          <w:tcPr>
            <w:tcW w:w="3118" w:type="dxa"/>
            <w:vAlign w:val="center"/>
          </w:tcPr>
          <w:p w:rsidR="00D6601A" w:rsidRPr="001F140A" w:rsidRDefault="00D6601A" w:rsidP="004F157B">
            <w:pPr>
              <w:rPr>
                <w:rFonts w:ascii="Times New Roman" w:hAnsi="Times New Roman" w:cs="Times New Roman"/>
                <w:sz w:val="24"/>
                <w:szCs w:val="24"/>
              </w:rPr>
            </w:pPr>
            <w:r w:rsidRPr="001F140A">
              <w:rPr>
                <w:rFonts w:ascii="Times New Roman" w:hAnsi="Times New Roman" w:cs="Times New Roman"/>
                <w:sz w:val="24"/>
                <w:szCs w:val="24"/>
              </w:rPr>
              <w:t>Прыжки со скакалкой, одинарные за 45 с</w:t>
            </w:r>
          </w:p>
        </w:tc>
        <w:tc>
          <w:tcPr>
            <w:tcW w:w="1560"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65-75</w:t>
            </w:r>
          </w:p>
        </w:tc>
        <w:tc>
          <w:tcPr>
            <w:tcW w:w="850"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1-11</w:t>
            </w:r>
          </w:p>
        </w:tc>
        <w:tc>
          <w:tcPr>
            <w:tcW w:w="1418"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76-94</w:t>
            </w:r>
          </w:p>
        </w:tc>
        <w:tc>
          <w:tcPr>
            <w:tcW w:w="850"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12-30</w:t>
            </w:r>
          </w:p>
        </w:tc>
        <w:tc>
          <w:tcPr>
            <w:tcW w:w="1418" w:type="dxa"/>
            <w:vAlign w:val="center"/>
          </w:tcPr>
          <w:p w:rsidR="00D6601A" w:rsidRPr="00B03BAF" w:rsidRDefault="00D6601A" w:rsidP="004F157B">
            <w:pPr>
              <w:rPr>
                <w:rFonts w:ascii="Times New Roman" w:hAnsi="Times New Roman" w:cs="Times New Roman"/>
                <w:sz w:val="24"/>
                <w:szCs w:val="24"/>
              </w:rPr>
            </w:pPr>
            <w:r>
              <w:rPr>
                <w:rFonts w:ascii="Times New Roman" w:hAnsi="Times New Roman" w:cs="Times New Roman"/>
                <w:sz w:val="24"/>
                <w:szCs w:val="24"/>
              </w:rPr>
              <w:t>95-114</w:t>
            </w:r>
          </w:p>
        </w:tc>
        <w:tc>
          <w:tcPr>
            <w:tcW w:w="850"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31-50</w:t>
            </w:r>
          </w:p>
        </w:tc>
        <w:tc>
          <w:tcPr>
            <w:tcW w:w="1418"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115-127</w:t>
            </w:r>
          </w:p>
        </w:tc>
        <w:tc>
          <w:tcPr>
            <w:tcW w:w="850"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51-75</w:t>
            </w:r>
          </w:p>
        </w:tc>
        <w:tc>
          <w:tcPr>
            <w:tcW w:w="1276"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128-140</w:t>
            </w:r>
          </w:p>
        </w:tc>
        <w:tc>
          <w:tcPr>
            <w:tcW w:w="992" w:type="dxa"/>
            <w:vAlign w:val="center"/>
          </w:tcPr>
          <w:p w:rsidR="00D6601A" w:rsidRPr="006D720E" w:rsidRDefault="00D6601A" w:rsidP="004F157B">
            <w:pPr>
              <w:rPr>
                <w:rFonts w:ascii="Times New Roman" w:hAnsi="Times New Roman" w:cs="Times New Roman"/>
                <w:sz w:val="24"/>
                <w:szCs w:val="24"/>
              </w:rPr>
            </w:pPr>
            <w:r w:rsidRPr="006D720E">
              <w:rPr>
                <w:rFonts w:ascii="Times New Roman" w:hAnsi="Times New Roman" w:cs="Times New Roman"/>
                <w:sz w:val="24"/>
                <w:szCs w:val="24"/>
              </w:rPr>
              <w:t>76-100</w:t>
            </w:r>
          </w:p>
        </w:tc>
      </w:tr>
      <w:tr w:rsidR="00D6601A" w:rsidRPr="00B03BAF" w:rsidTr="004F157B">
        <w:tc>
          <w:tcPr>
            <w:tcW w:w="568" w:type="dxa"/>
          </w:tcPr>
          <w:p w:rsidR="00D6601A" w:rsidRPr="00B03BAF" w:rsidRDefault="00D6601A" w:rsidP="004F157B">
            <w:pPr>
              <w:spacing w:before="120" w:after="120"/>
              <w:ind w:right="-1"/>
              <w:rPr>
                <w:rFonts w:ascii="Times New Roman" w:hAnsi="Times New Roman" w:cs="Times New Roman"/>
                <w:sz w:val="24"/>
                <w:szCs w:val="24"/>
              </w:rPr>
            </w:pPr>
            <w:r>
              <w:rPr>
                <w:rFonts w:ascii="Times New Roman" w:hAnsi="Times New Roman" w:cs="Times New Roman"/>
                <w:sz w:val="24"/>
                <w:szCs w:val="24"/>
              </w:rPr>
              <w:t>7</w:t>
            </w:r>
            <w:r w:rsidRPr="00B03BAF">
              <w:rPr>
                <w:rFonts w:ascii="Times New Roman" w:hAnsi="Times New Roman" w:cs="Times New Roman"/>
                <w:sz w:val="24"/>
                <w:szCs w:val="24"/>
              </w:rPr>
              <w:t>.</w:t>
            </w:r>
          </w:p>
        </w:tc>
        <w:tc>
          <w:tcPr>
            <w:tcW w:w="3118" w:type="dxa"/>
            <w:vAlign w:val="center"/>
          </w:tcPr>
          <w:p w:rsidR="00D6601A" w:rsidRPr="001F140A" w:rsidRDefault="00D6601A" w:rsidP="004F157B">
            <w:pPr>
              <w:rPr>
                <w:rFonts w:ascii="Times New Roman" w:hAnsi="Times New Roman" w:cs="Times New Roman"/>
                <w:sz w:val="24"/>
                <w:szCs w:val="24"/>
              </w:rPr>
            </w:pPr>
            <w:r w:rsidRPr="001F140A">
              <w:rPr>
                <w:rFonts w:ascii="Times New Roman" w:hAnsi="Times New Roman" w:cs="Times New Roman"/>
                <w:sz w:val="24"/>
                <w:szCs w:val="24"/>
              </w:rPr>
              <w:t>Прыжки со скакалкой, двойные за 45 с</w:t>
            </w:r>
          </w:p>
        </w:tc>
        <w:tc>
          <w:tcPr>
            <w:tcW w:w="1560"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25-35</w:t>
            </w:r>
          </w:p>
        </w:tc>
        <w:tc>
          <w:tcPr>
            <w:tcW w:w="850"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1-11</w:t>
            </w:r>
          </w:p>
        </w:tc>
        <w:tc>
          <w:tcPr>
            <w:tcW w:w="1418"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36-54</w:t>
            </w:r>
          </w:p>
        </w:tc>
        <w:tc>
          <w:tcPr>
            <w:tcW w:w="850"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12-30</w:t>
            </w:r>
          </w:p>
        </w:tc>
        <w:tc>
          <w:tcPr>
            <w:tcW w:w="1418"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55-74</w:t>
            </w:r>
          </w:p>
        </w:tc>
        <w:tc>
          <w:tcPr>
            <w:tcW w:w="850"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31-50</w:t>
            </w:r>
          </w:p>
        </w:tc>
        <w:tc>
          <w:tcPr>
            <w:tcW w:w="1418"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75-87</w:t>
            </w:r>
          </w:p>
        </w:tc>
        <w:tc>
          <w:tcPr>
            <w:tcW w:w="850"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51-75</w:t>
            </w:r>
          </w:p>
        </w:tc>
        <w:tc>
          <w:tcPr>
            <w:tcW w:w="1276" w:type="dxa"/>
            <w:vAlign w:val="center"/>
          </w:tcPr>
          <w:p w:rsidR="00D6601A" w:rsidRPr="00B03BAF" w:rsidRDefault="00D6601A" w:rsidP="004F157B">
            <w:pPr>
              <w:rPr>
                <w:rFonts w:ascii="Times New Roman" w:hAnsi="Times New Roman" w:cs="Times New Roman"/>
                <w:sz w:val="24"/>
                <w:szCs w:val="24"/>
              </w:rPr>
            </w:pPr>
            <w:r w:rsidRPr="00B03BAF">
              <w:rPr>
                <w:rFonts w:ascii="Times New Roman" w:hAnsi="Times New Roman" w:cs="Times New Roman"/>
                <w:sz w:val="24"/>
                <w:szCs w:val="24"/>
              </w:rPr>
              <w:t>88-100</w:t>
            </w:r>
          </w:p>
        </w:tc>
        <w:tc>
          <w:tcPr>
            <w:tcW w:w="992" w:type="dxa"/>
            <w:vAlign w:val="center"/>
          </w:tcPr>
          <w:p w:rsidR="00D6601A" w:rsidRPr="006D720E" w:rsidRDefault="00D6601A" w:rsidP="004F157B">
            <w:pPr>
              <w:rPr>
                <w:rFonts w:ascii="Times New Roman" w:hAnsi="Times New Roman" w:cs="Times New Roman"/>
                <w:sz w:val="24"/>
                <w:szCs w:val="24"/>
              </w:rPr>
            </w:pPr>
            <w:r w:rsidRPr="006D720E">
              <w:rPr>
                <w:rFonts w:ascii="Times New Roman" w:hAnsi="Times New Roman" w:cs="Times New Roman"/>
                <w:sz w:val="24"/>
                <w:szCs w:val="24"/>
              </w:rPr>
              <w:t>76-100</w:t>
            </w:r>
          </w:p>
        </w:tc>
      </w:tr>
      <w:tr w:rsidR="00D6601A" w:rsidRPr="00B03BAF" w:rsidTr="004F157B">
        <w:tc>
          <w:tcPr>
            <w:tcW w:w="568" w:type="dxa"/>
          </w:tcPr>
          <w:p w:rsidR="00D6601A" w:rsidRPr="00B03BAF" w:rsidRDefault="00D6601A" w:rsidP="004F157B">
            <w:pPr>
              <w:spacing w:before="120" w:after="120"/>
              <w:ind w:right="-1"/>
              <w:rPr>
                <w:rFonts w:ascii="Times New Roman" w:hAnsi="Times New Roman" w:cs="Times New Roman"/>
                <w:sz w:val="24"/>
                <w:szCs w:val="24"/>
              </w:rPr>
            </w:pPr>
            <w:r>
              <w:rPr>
                <w:rFonts w:ascii="Times New Roman" w:hAnsi="Times New Roman" w:cs="Times New Roman"/>
                <w:sz w:val="24"/>
                <w:szCs w:val="24"/>
              </w:rPr>
              <w:t>8</w:t>
            </w:r>
            <w:r w:rsidRPr="00B03BAF">
              <w:rPr>
                <w:rFonts w:ascii="Times New Roman" w:hAnsi="Times New Roman" w:cs="Times New Roman"/>
                <w:sz w:val="24"/>
                <w:szCs w:val="24"/>
              </w:rPr>
              <w:t>.</w:t>
            </w:r>
          </w:p>
        </w:tc>
        <w:tc>
          <w:tcPr>
            <w:tcW w:w="3118" w:type="dxa"/>
          </w:tcPr>
          <w:p w:rsidR="00D6601A" w:rsidRPr="001F140A" w:rsidRDefault="00D6601A" w:rsidP="004F157B">
            <w:pPr>
              <w:spacing w:before="120" w:after="120"/>
              <w:ind w:right="-1"/>
              <w:rPr>
                <w:rFonts w:ascii="Times New Roman" w:hAnsi="Times New Roman" w:cs="Times New Roman"/>
                <w:sz w:val="24"/>
                <w:szCs w:val="24"/>
              </w:rPr>
            </w:pPr>
            <w:r w:rsidRPr="001F140A">
              <w:rPr>
                <w:rFonts w:ascii="Times New Roman" w:hAnsi="Times New Roman" w:cs="Times New Roman"/>
                <w:sz w:val="24"/>
                <w:szCs w:val="24"/>
              </w:rPr>
              <w:t>Прыжок в длину с места, см</w:t>
            </w:r>
          </w:p>
        </w:tc>
        <w:tc>
          <w:tcPr>
            <w:tcW w:w="1560"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106-116</w:t>
            </w:r>
          </w:p>
        </w:tc>
        <w:tc>
          <w:tcPr>
            <w:tcW w:w="850"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1-11</w:t>
            </w:r>
          </w:p>
        </w:tc>
        <w:tc>
          <w:tcPr>
            <w:tcW w:w="1418"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117-136</w:t>
            </w:r>
          </w:p>
        </w:tc>
        <w:tc>
          <w:tcPr>
            <w:tcW w:w="850"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12-31</w:t>
            </w:r>
          </w:p>
        </w:tc>
        <w:tc>
          <w:tcPr>
            <w:tcW w:w="1418"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137-155</w:t>
            </w:r>
          </w:p>
        </w:tc>
        <w:tc>
          <w:tcPr>
            <w:tcW w:w="850"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32-50</w:t>
            </w:r>
          </w:p>
        </w:tc>
        <w:tc>
          <w:tcPr>
            <w:tcW w:w="1418"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156-180</w:t>
            </w:r>
          </w:p>
        </w:tc>
        <w:tc>
          <w:tcPr>
            <w:tcW w:w="850"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51-75</w:t>
            </w:r>
          </w:p>
        </w:tc>
        <w:tc>
          <w:tcPr>
            <w:tcW w:w="1276"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181-205</w:t>
            </w:r>
          </w:p>
        </w:tc>
        <w:tc>
          <w:tcPr>
            <w:tcW w:w="992" w:type="dxa"/>
            <w:vAlign w:val="center"/>
          </w:tcPr>
          <w:p w:rsidR="00D6601A" w:rsidRPr="006D720E" w:rsidRDefault="00D6601A" w:rsidP="004F157B">
            <w:pPr>
              <w:spacing w:before="120" w:after="120"/>
              <w:ind w:right="-1"/>
              <w:rPr>
                <w:rFonts w:ascii="Times New Roman" w:hAnsi="Times New Roman" w:cs="Times New Roman"/>
                <w:sz w:val="24"/>
                <w:szCs w:val="24"/>
              </w:rPr>
            </w:pPr>
            <w:r w:rsidRPr="006D720E">
              <w:rPr>
                <w:rFonts w:ascii="Times New Roman" w:hAnsi="Times New Roman" w:cs="Times New Roman"/>
                <w:sz w:val="24"/>
                <w:szCs w:val="24"/>
              </w:rPr>
              <w:t>76-100</w:t>
            </w:r>
          </w:p>
        </w:tc>
      </w:tr>
      <w:tr w:rsidR="00D6601A" w:rsidRPr="00B03BAF" w:rsidTr="004F157B">
        <w:tc>
          <w:tcPr>
            <w:tcW w:w="568" w:type="dxa"/>
          </w:tcPr>
          <w:p w:rsidR="00D6601A" w:rsidRPr="00B03BAF" w:rsidRDefault="00D6601A" w:rsidP="004F157B">
            <w:pPr>
              <w:spacing w:before="120" w:after="120"/>
              <w:ind w:right="-1"/>
              <w:rPr>
                <w:rFonts w:ascii="Times New Roman" w:hAnsi="Times New Roman" w:cs="Times New Roman"/>
                <w:sz w:val="24"/>
                <w:szCs w:val="24"/>
              </w:rPr>
            </w:pPr>
            <w:r>
              <w:rPr>
                <w:rFonts w:ascii="Times New Roman" w:hAnsi="Times New Roman" w:cs="Times New Roman"/>
                <w:sz w:val="24"/>
                <w:szCs w:val="24"/>
              </w:rPr>
              <w:t>9</w:t>
            </w:r>
            <w:r w:rsidRPr="00B03BAF">
              <w:rPr>
                <w:rFonts w:ascii="Times New Roman" w:hAnsi="Times New Roman" w:cs="Times New Roman"/>
                <w:sz w:val="24"/>
                <w:szCs w:val="24"/>
              </w:rPr>
              <w:t>.</w:t>
            </w:r>
          </w:p>
        </w:tc>
        <w:tc>
          <w:tcPr>
            <w:tcW w:w="3118"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Бег 60 м, с</w:t>
            </w:r>
          </w:p>
        </w:tc>
        <w:tc>
          <w:tcPr>
            <w:tcW w:w="1560"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14,0-13,1</w:t>
            </w:r>
          </w:p>
        </w:tc>
        <w:tc>
          <w:tcPr>
            <w:tcW w:w="850"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1-10</w:t>
            </w:r>
          </w:p>
        </w:tc>
        <w:tc>
          <w:tcPr>
            <w:tcW w:w="1418"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13,0-11,5</w:t>
            </w:r>
          </w:p>
        </w:tc>
        <w:tc>
          <w:tcPr>
            <w:tcW w:w="850"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11-31</w:t>
            </w:r>
          </w:p>
        </w:tc>
        <w:tc>
          <w:tcPr>
            <w:tcW w:w="1418"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11,45-10,55</w:t>
            </w:r>
          </w:p>
        </w:tc>
        <w:tc>
          <w:tcPr>
            <w:tcW w:w="850"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32-50</w:t>
            </w:r>
          </w:p>
        </w:tc>
        <w:tc>
          <w:tcPr>
            <w:tcW w:w="1418"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10,5-9,9</w:t>
            </w:r>
          </w:p>
        </w:tc>
        <w:tc>
          <w:tcPr>
            <w:tcW w:w="850"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51-75</w:t>
            </w:r>
          </w:p>
        </w:tc>
        <w:tc>
          <w:tcPr>
            <w:tcW w:w="1276" w:type="dxa"/>
          </w:tcPr>
          <w:p w:rsidR="00D6601A" w:rsidRPr="00B03BAF" w:rsidRDefault="00D6601A" w:rsidP="004F157B">
            <w:pPr>
              <w:spacing w:before="120" w:after="120"/>
              <w:ind w:right="-1"/>
              <w:rPr>
                <w:rFonts w:ascii="Times New Roman" w:hAnsi="Times New Roman" w:cs="Times New Roman"/>
                <w:sz w:val="24"/>
                <w:szCs w:val="24"/>
              </w:rPr>
            </w:pPr>
            <w:r w:rsidRPr="00B03BAF">
              <w:rPr>
                <w:rFonts w:ascii="Times New Roman" w:hAnsi="Times New Roman" w:cs="Times New Roman"/>
                <w:sz w:val="24"/>
                <w:szCs w:val="24"/>
              </w:rPr>
              <w:t>9,85-9,25</w:t>
            </w:r>
          </w:p>
        </w:tc>
        <w:tc>
          <w:tcPr>
            <w:tcW w:w="992" w:type="dxa"/>
            <w:vAlign w:val="center"/>
          </w:tcPr>
          <w:p w:rsidR="00D6601A" w:rsidRPr="006D720E" w:rsidRDefault="00D6601A" w:rsidP="004F157B">
            <w:pPr>
              <w:spacing w:before="120" w:after="120"/>
              <w:ind w:right="-1"/>
              <w:rPr>
                <w:rFonts w:ascii="Times New Roman" w:hAnsi="Times New Roman" w:cs="Times New Roman"/>
                <w:sz w:val="24"/>
                <w:szCs w:val="24"/>
              </w:rPr>
            </w:pPr>
            <w:r w:rsidRPr="006D720E">
              <w:rPr>
                <w:rFonts w:ascii="Times New Roman" w:hAnsi="Times New Roman" w:cs="Times New Roman"/>
                <w:sz w:val="24"/>
                <w:szCs w:val="24"/>
              </w:rPr>
              <w:t>76-100</w:t>
            </w:r>
          </w:p>
        </w:tc>
      </w:tr>
    </w:tbl>
    <w:p w:rsidR="00D6601A" w:rsidRDefault="00D6601A" w:rsidP="00D6601A"/>
    <w:p w:rsidR="00D6601A" w:rsidRDefault="00D6601A" w:rsidP="00D6601A"/>
    <w:p w:rsidR="00D6601A" w:rsidRDefault="00D6601A" w:rsidP="00D6601A"/>
    <w:p w:rsidR="00D6601A" w:rsidRDefault="00D6601A" w:rsidP="00D6601A"/>
    <w:p w:rsidR="00D6601A" w:rsidRDefault="00D6601A" w:rsidP="00D6601A"/>
    <w:p w:rsidR="00D6601A" w:rsidRDefault="00D6601A" w:rsidP="00D6601A"/>
    <w:p w:rsidR="00D6601A" w:rsidRDefault="00D6601A" w:rsidP="00D6601A"/>
    <w:p w:rsidR="00D6601A" w:rsidRDefault="00D6601A" w:rsidP="00D6601A"/>
    <w:p w:rsidR="00D6601A" w:rsidRDefault="00D6601A" w:rsidP="00D6601A"/>
    <w:p w:rsidR="00D6601A" w:rsidRPr="007727FE" w:rsidRDefault="00D6601A" w:rsidP="00D6601A">
      <w:pPr>
        <w:rPr>
          <w:sz w:val="20"/>
          <w:szCs w:val="20"/>
        </w:rPr>
      </w:pPr>
      <w:r w:rsidRPr="007727FE">
        <w:rPr>
          <w:sz w:val="20"/>
          <w:szCs w:val="20"/>
        </w:rPr>
        <w:t>11</w:t>
      </w:r>
      <w:r>
        <w:rPr>
          <w:sz w:val="20"/>
          <w:szCs w:val="20"/>
        </w:rPr>
        <w:t>6</w:t>
      </w:r>
    </w:p>
    <w:p w:rsidR="00D6601A" w:rsidRDefault="00D6601A" w:rsidP="00D6601A">
      <w:pPr>
        <w:pStyle w:val="53"/>
        <w:shd w:val="clear" w:color="auto" w:fill="auto"/>
        <w:tabs>
          <w:tab w:val="left" w:pos="420"/>
          <w:tab w:val="left" w:pos="506"/>
          <w:tab w:val="left" w:pos="2977"/>
          <w:tab w:val="center" w:pos="4677"/>
        </w:tabs>
        <w:spacing w:line="240" w:lineRule="auto"/>
        <w:ind w:right="60"/>
        <w:rPr>
          <w:sz w:val="20"/>
          <w:szCs w:val="20"/>
          <w:lang w:val="ru-RU"/>
        </w:rPr>
      </w:pPr>
    </w:p>
    <w:p w:rsidR="00D6601A" w:rsidRPr="003111A6" w:rsidRDefault="00D6601A" w:rsidP="00D6601A">
      <w:pPr>
        <w:pStyle w:val="53"/>
        <w:shd w:val="clear" w:color="auto" w:fill="auto"/>
        <w:tabs>
          <w:tab w:val="left" w:pos="420"/>
          <w:tab w:val="left" w:pos="506"/>
          <w:tab w:val="left" w:pos="2977"/>
          <w:tab w:val="center" w:pos="4677"/>
        </w:tabs>
        <w:spacing w:line="240" w:lineRule="auto"/>
        <w:ind w:right="60"/>
        <w:rPr>
          <w:sz w:val="20"/>
          <w:szCs w:val="20"/>
        </w:rPr>
      </w:pPr>
    </w:p>
    <w:sectPr w:rsidR="00D6601A" w:rsidRPr="003111A6" w:rsidSect="00DF3FB2">
      <w:headerReference w:type="default" r:id="rId14"/>
      <w:footerReference w:type="default" r:id="rId15"/>
      <w:pgSz w:w="11906" w:h="16838"/>
      <w:pgMar w:top="993" w:right="850" w:bottom="1134" w:left="1701"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7595" w:rsidRDefault="00207595" w:rsidP="00F72473">
      <w:r>
        <w:separator/>
      </w:r>
    </w:p>
  </w:endnote>
  <w:endnote w:type="continuationSeparator" w:id="0">
    <w:p w:rsidR="00207595" w:rsidRDefault="00207595" w:rsidP="00F72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00004FF" w:usb2="00000000" w:usb3="00000000" w:csb0="0000019F" w:csb1="00000000"/>
  </w:font>
  <w:font w:name="Franklin Gothic Heavy">
    <w:charset w:val="CC"/>
    <w:family w:val="swiss"/>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WenQuanYi Zen Hei">
    <w:charset w:val="00"/>
    <w:family w:val="auto"/>
    <w:pitch w:val="variable"/>
  </w:font>
  <w:font w:name="Lohit Hindi">
    <w:altName w:val="Times New Roman"/>
    <w:charset w:val="00"/>
    <w:family w:val="auto"/>
    <w:pitch w:val="default"/>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1037347"/>
      <w:docPartObj>
        <w:docPartGallery w:val="Page Numbers (Bottom of Page)"/>
        <w:docPartUnique/>
      </w:docPartObj>
    </w:sdtPr>
    <w:sdtEndPr/>
    <w:sdtContent>
      <w:p w:rsidR="002654CB" w:rsidRDefault="002654CB">
        <w:pPr>
          <w:pStyle w:val="af7"/>
          <w:jc w:val="right"/>
        </w:pPr>
        <w:r>
          <w:fldChar w:fldCharType="begin"/>
        </w:r>
        <w:r>
          <w:instrText>PAGE   \* MERGEFORMAT</w:instrText>
        </w:r>
        <w:r>
          <w:fldChar w:fldCharType="separate"/>
        </w:r>
        <w:r w:rsidR="00F63B60">
          <w:rPr>
            <w:noProof/>
          </w:rPr>
          <w:t>8</w:t>
        </w:r>
        <w:r>
          <w:fldChar w:fldCharType="end"/>
        </w:r>
      </w:p>
    </w:sdtContent>
  </w:sdt>
  <w:p w:rsidR="002654CB" w:rsidRDefault="002654CB">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7595" w:rsidRDefault="00207595" w:rsidP="00F72473">
      <w:r>
        <w:separator/>
      </w:r>
    </w:p>
  </w:footnote>
  <w:footnote w:type="continuationSeparator" w:id="0">
    <w:p w:rsidR="00207595" w:rsidRDefault="00207595" w:rsidP="00F724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4CB" w:rsidRDefault="002654CB" w:rsidP="00183509">
    <w:pPr>
      <w:pStyle w:val="af5"/>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00000008"/>
    <w:name w:val="WW8Num8"/>
    <w:lvl w:ilvl="0">
      <w:start w:val="1"/>
      <w:numFmt w:val="decimal"/>
      <w:lvlText w:val="%1."/>
      <w:lvlJc w:val="left"/>
      <w:pPr>
        <w:tabs>
          <w:tab w:val="num" w:pos="1080"/>
        </w:tabs>
        <w:ind w:left="1080" w:hanging="360"/>
      </w:pPr>
      <w:rPr>
        <w:sz w:val="28"/>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1" w15:restartNumberingAfterBreak="0">
    <w:nsid w:val="027C7208"/>
    <w:multiLevelType w:val="hybridMultilevel"/>
    <w:tmpl w:val="56429AB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DA7E00"/>
    <w:multiLevelType w:val="hybridMultilevel"/>
    <w:tmpl w:val="13A85FE6"/>
    <w:lvl w:ilvl="0" w:tplc="F3941484">
      <w:start w:val="1"/>
      <w:numFmt w:val="decimal"/>
      <w:suff w:val="space"/>
      <w:lvlText w:val="%1."/>
      <w:lvlJc w:val="left"/>
      <w:pPr>
        <w:ind w:left="0" w:firstLine="35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5524F8"/>
    <w:multiLevelType w:val="multilevel"/>
    <w:tmpl w:val="F718EE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9D5896"/>
    <w:multiLevelType w:val="multilevel"/>
    <w:tmpl w:val="8F4CF8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FF96A6B"/>
    <w:multiLevelType w:val="multilevel"/>
    <w:tmpl w:val="8022030E"/>
    <w:lvl w:ilvl="0">
      <w:start w:val="1"/>
      <w:numFmt w:val="decimal"/>
      <w:lvlText w:val="%1."/>
      <w:lvlJc w:val="left"/>
      <w:rPr>
        <w:rFonts w:asciiTheme="minorHAnsi" w:eastAsia="Times New Roman" w:hAnsiTheme="minorHAnsi" w:cstheme="minorHAnsi" w:hint="default"/>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1C01DFF"/>
    <w:multiLevelType w:val="hybridMultilevel"/>
    <w:tmpl w:val="11984BD2"/>
    <w:lvl w:ilvl="0" w:tplc="C518B4AC">
      <w:start w:val="1"/>
      <w:numFmt w:val="decimal"/>
      <w:suff w:val="space"/>
      <w:lvlText w:val="%1."/>
      <w:lvlJc w:val="left"/>
      <w:pPr>
        <w:ind w:left="0" w:firstLine="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60201C"/>
    <w:multiLevelType w:val="hybridMultilevel"/>
    <w:tmpl w:val="A80E967A"/>
    <w:lvl w:ilvl="0" w:tplc="FD146DC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1F7A36B6"/>
    <w:multiLevelType w:val="multilevel"/>
    <w:tmpl w:val="3A58B566"/>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FE2516B"/>
    <w:multiLevelType w:val="multilevel"/>
    <w:tmpl w:val="88E08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5F26C35"/>
    <w:multiLevelType w:val="hybridMultilevel"/>
    <w:tmpl w:val="F63285D6"/>
    <w:lvl w:ilvl="0" w:tplc="98FC80D6">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11" w15:restartNumberingAfterBreak="0">
    <w:nsid w:val="27663FFF"/>
    <w:multiLevelType w:val="multilevel"/>
    <w:tmpl w:val="D0A25B6A"/>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 w15:restartNumberingAfterBreak="0">
    <w:nsid w:val="2C4C10FF"/>
    <w:multiLevelType w:val="hybridMultilevel"/>
    <w:tmpl w:val="88989558"/>
    <w:lvl w:ilvl="0" w:tplc="F65CC3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EDC7CCC"/>
    <w:multiLevelType w:val="hybridMultilevel"/>
    <w:tmpl w:val="48963910"/>
    <w:lvl w:ilvl="0" w:tplc="445CD72E">
      <w:start w:val="1"/>
      <w:numFmt w:val="decimal"/>
      <w:suff w:val="space"/>
      <w:lvlText w:val="%1."/>
      <w:lvlJc w:val="left"/>
      <w:pPr>
        <w:ind w:left="0" w:firstLine="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F654AA"/>
    <w:multiLevelType w:val="multilevel"/>
    <w:tmpl w:val="7550E3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F1275C6"/>
    <w:multiLevelType w:val="hybridMultilevel"/>
    <w:tmpl w:val="16C043AE"/>
    <w:lvl w:ilvl="0" w:tplc="21BEC1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F6B4612"/>
    <w:multiLevelType w:val="multilevel"/>
    <w:tmpl w:val="C5EA45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300335B"/>
    <w:multiLevelType w:val="multilevel"/>
    <w:tmpl w:val="B46E7F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4EC03CE"/>
    <w:multiLevelType w:val="multilevel"/>
    <w:tmpl w:val="6C1E3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5372E9C"/>
    <w:multiLevelType w:val="hybridMultilevel"/>
    <w:tmpl w:val="45B8F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F81FA4"/>
    <w:multiLevelType w:val="hybridMultilevel"/>
    <w:tmpl w:val="64AA36A0"/>
    <w:lvl w:ilvl="0" w:tplc="C2A6CEA0">
      <w:start w:val="1"/>
      <w:numFmt w:val="decimal"/>
      <w:suff w:val="space"/>
      <w:lvlText w:val="%1."/>
      <w:lvlJc w:val="left"/>
      <w:pPr>
        <w:ind w:left="0" w:firstLine="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67D12CE"/>
    <w:multiLevelType w:val="hybridMultilevel"/>
    <w:tmpl w:val="B98A5D0A"/>
    <w:lvl w:ilvl="0" w:tplc="0F36FA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15:restartNumberingAfterBreak="0">
    <w:nsid w:val="38387B4E"/>
    <w:multiLevelType w:val="multilevel"/>
    <w:tmpl w:val="4790AC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8636C63"/>
    <w:multiLevelType w:val="multilevel"/>
    <w:tmpl w:val="B206FF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8D1670C"/>
    <w:multiLevelType w:val="multilevel"/>
    <w:tmpl w:val="FFAE5A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B3B7766"/>
    <w:multiLevelType w:val="multilevel"/>
    <w:tmpl w:val="C740742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FAC73BD"/>
    <w:multiLevelType w:val="multilevel"/>
    <w:tmpl w:val="DD9065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4A64775"/>
    <w:multiLevelType w:val="multilevel"/>
    <w:tmpl w:val="378C7D74"/>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450C2E18"/>
    <w:multiLevelType w:val="hybridMultilevel"/>
    <w:tmpl w:val="AAE825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ACE1480"/>
    <w:multiLevelType w:val="hybridMultilevel"/>
    <w:tmpl w:val="28D020A6"/>
    <w:lvl w:ilvl="0" w:tplc="33ACCD06">
      <w:start w:val="1"/>
      <w:numFmt w:val="decimal"/>
      <w:suff w:val="space"/>
      <w:lvlText w:val="%1."/>
      <w:lvlJc w:val="left"/>
      <w:pPr>
        <w:ind w:left="0" w:firstLine="35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BA243B7"/>
    <w:multiLevelType w:val="hybridMultilevel"/>
    <w:tmpl w:val="47C00852"/>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4C505E19"/>
    <w:multiLevelType w:val="multilevel"/>
    <w:tmpl w:val="78467E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0D40AB8"/>
    <w:multiLevelType w:val="multilevel"/>
    <w:tmpl w:val="DAB84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3163D89"/>
    <w:multiLevelType w:val="multilevel"/>
    <w:tmpl w:val="DFB0F6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45D418D"/>
    <w:multiLevelType w:val="multilevel"/>
    <w:tmpl w:val="0986D7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4B90EFF"/>
    <w:multiLevelType w:val="multilevel"/>
    <w:tmpl w:val="F4F4FC1E"/>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5766745"/>
    <w:multiLevelType w:val="multilevel"/>
    <w:tmpl w:val="1012C6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62C1DE2"/>
    <w:multiLevelType w:val="hybridMultilevel"/>
    <w:tmpl w:val="0E12320E"/>
    <w:lvl w:ilvl="0" w:tplc="18B8B43C">
      <w:start w:val="1"/>
      <w:numFmt w:val="decimal"/>
      <w:suff w:val="space"/>
      <w:lvlText w:val="%1."/>
      <w:lvlJc w:val="left"/>
      <w:pPr>
        <w:ind w:left="0" w:firstLine="397"/>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8" w15:restartNumberingAfterBreak="0">
    <w:nsid w:val="56314E28"/>
    <w:multiLevelType w:val="multilevel"/>
    <w:tmpl w:val="20641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75A5BF5"/>
    <w:multiLevelType w:val="multilevel"/>
    <w:tmpl w:val="152CA8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93A5066"/>
    <w:multiLevelType w:val="multilevel"/>
    <w:tmpl w:val="4BD002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AF3698C"/>
    <w:multiLevelType w:val="multilevel"/>
    <w:tmpl w:val="FB2C6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11C2CBA"/>
    <w:multiLevelType w:val="hybridMultilevel"/>
    <w:tmpl w:val="E2546858"/>
    <w:lvl w:ilvl="0" w:tplc="350EDD5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3" w15:restartNumberingAfterBreak="0">
    <w:nsid w:val="61FA7A7C"/>
    <w:multiLevelType w:val="multilevel"/>
    <w:tmpl w:val="7A20B1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30F7358"/>
    <w:multiLevelType w:val="hybridMultilevel"/>
    <w:tmpl w:val="774AABC8"/>
    <w:lvl w:ilvl="0" w:tplc="04190001">
      <w:start w:val="1"/>
      <w:numFmt w:val="bullet"/>
      <w:lvlText w:val=""/>
      <w:lvlJc w:val="left"/>
      <w:pPr>
        <w:ind w:left="1040" w:hanging="360"/>
      </w:pPr>
      <w:rPr>
        <w:rFonts w:ascii="Symbol" w:hAnsi="Symbol"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45" w15:restartNumberingAfterBreak="0">
    <w:nsid w:val="688349EE"/>
    <w:multiLevelType w:val="multilevel"/>
    <w:tmpl w:val="FD3A5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8F43272"/>
    <w:multiLevelType w:val="multilevel"/>
    <w:tmpl w:val="E8CC76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CA36617"/>
    <w:multiLevelType w:val="multilevel"/>
    <w:tmpl w:val="9EF219B2"/>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2D5384F"/>
    <w:multiLevelType w:val="hybridMultilevel"/>
    <w:tmpl w:val="8820B906"/>
    <w:lvl w:ilvl="0" w:tplc="C6EA7B48">
      <w:start w:val="1"/>
      <w:numFmt w:val="bullet"/>
      <w:lvlText w:val=""/>
      <w:lvlJc w:val="left"/>
      <w:pPr>
        <w:tabs>
          <w:tab w:val="num" w:pos="964"/>
        </w:tabs>
        <w:ind w:left="0" w:firstLine="68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30143C8"/>
    <w:multiLevelType w:val="multilevel"/>
    <w:tmpl w:val="073CD7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4FA79F3"/>
    <w:multiLevelType w:val="multilevel"/>
    <w:tmpl w:val="7598B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7875804"/>
    <w:multiLevelType w:val="hybridMultilevel"/>
    <w:tmpl w:val="DA44DF36"/>
    <w:lvl w:ilvl="0" w:tplc="ED78A080">
      <w:start w:val="1"/>
      <w:numFmt w:val="decimal"/>
      <w:suff w:val="space"/>
      <w:lvlText w:val="%1."/>
      <w:lvlJc w:val="left"/>
      <w:pPr>
        <w:ind w:left="0" w:firstLine="397"/>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2" w15:restartNumberingAfterBreak="0">
    <w:nsid w:val="79CC5B2A"/>
    <w:multiLevelType w:val="hybridMultilevel"/>
    <w:tmpl w:val="2F1488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44"/>
  </w:num>
  <w:num w:numId="2">
    <w:abstractNumId w:val="48"/>
  </w:num>
  <w:num w:numId="3">
    <w:abstractNumId w:val="11"/>
  </w:num>
  <w:num w:numId="4">
    <w:abstractNumId w:val="15"/>
  </w:num>
  <w:num w:numId="5">
    <w:abstractNumId w:val="28"/>
  </w:num>
  <w:num w:numId="6">
    <w:abstractNumId w:val="19"/>
  </w:num>
  <w:num w:numId="7">
    <w:abstractNumId w:val="1"/>
  </w:num>
  <w:num w:numId="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2"/>
  </w:num>
  <w:num w:numId="11">
    <w:abstractNumId w:val="27"/>
  </w:num>
  <w:num w:numId="12">
    <w:abstractNumId w:val="7"/>
  </w:num>
  <w:num w:numId="13">
    <w:abstractNumId w:val="52"/>
  </w:num>
  <w:num w:numId="14">
    <w:abstractNumId w:val="29"/>
  </w:num>
  <w:num w:numId="15">
    <w:abstractNumId w:val="2"/>
  </w:num>
  <w:num w:numId="16">
    <w:abstractNumId w:val="13"/>
  </w:num>
  <w:num w:numId="17">
    <w:abstractNumId w:val="20"/>
  </w:num>
  <w:num w:numId="18">
    <w:abstractNumId w:val="37"/>
  </w:num>
  <w:num w:numId="19">
    <w:abstractNumId w:val="6"/>
  </w:num>
  <w:num w:numId="20">
    <w:abstractNumId w:val="51"/>
  </w:num>
  <w:num w:numId="21">
    <w:abstractNumId w:val="26"/>
  </w:num>
  <w:num w:numId="22">
    <w:abstractNumId w:val="17"/>
  </w:num>
  <w:num w:numId="23">
    <w:abstractNumId w:val="47"/>
  </w:num>
  <w:num w:numId="24">
    <w:abstractNumId w:val="5"/>
  </w:num>
  <w:num w:numId="25">
    <w:abstractNumId w:val="33"/>
  </w:num>
  <w:num w:numId="26">
    <w:abstractNumId w:val="23"/>
  </w:num>
  <w:num w:numId="27">
    <w:abstractNumId w:val="3"/>
  </w:num>
  <w:num w:numId="28">
    <w:abstractNumId w:val="50"/>
  </w:num>
  <w:num w:numId="29">
    <w:abstractNumId w:val="35"/>
  </w:num>
  <w:num w:numId="30">
    <w:abstractNumId w:val="39"/>
  </w:num>
  <w:num w:numId="31">
    <w:abstractNumId w:val="16"/>
  </w:num>
  <w:num w:numId="32">
    <w:abstractNumId w:val="49"/>
  </w:num>
  <w:num w:numId="33">
    <w:abstractNumId w:val="32"/>
  </w:num>
  <w:num w:numId="34">
    <w:abstractNumId w:val="45"/>
  </w:num>
  <w:num w:numId="35">
    <w:abstractNumId w:val="40"/>
  </w:num>
  <w:num w:numId="36">
    <w:abstractNumId w:val="4"/>
  </w:num>
  <w:num w:numId="37">
    <w:abstractNumId w:val="43"/>
  </w:num>
  <w:num w:numId="38">
    <w:abstractNumId w:val="25"/>
  </w:num>
  <w:num w:numId="39">
    <w:abstractNumId w:val="24"/>
  </w:num>
  <w:num w:numId="40">
    <w:abstractNumId w:val="18"/>
  </w:num>
  <w:num w:numId="41">
    <w:abstractNumId w:val="8"/>
  </w:num>
  <w:num w:numId="42">
    <w:abstractNumId w:val="34"/>
  </w:num>
  <w:num w:numId="43">
    <w:abstractNumId w:val="9"/>
  </w:num>
  <w:num w:numId="44">
    <w:abstractNumId w:val="31"/>
  </w:num>
  <w:num w:numId="45">
    <w:abstractNumId w:val="41"/>
  </w:num>
  <w:num w:numId="46">
    <w:abstractNumId w:val="36"/>
  </w:num>
  <w:num w:numId="47">
    <w:abstractNumId w:val="22"/>
  </w:num>
  <w:num w:numId="48">
    <w:abstractNumId w:val="46"/>
  </w:num>
  <w:num w:numId="49">
    <w:abstractNumId w:val="38"/>
  </w:num>
  <w:num w:numId="50">
    <w:abstractNumId w:val="14"/>
  </w:num>
  <w:num w:numId="51">
    <w:abstractNumId w:val="10"/>
  </w:num>
  <w:num w:numId="52">
    <w:abstractNumId w:val="21"/>
  </w:num>
  <w:num w:numId="53">
    <w:abstractNumId w:val="4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D1E4B"/>
    <w:rsid w:val="00000323"/>
    <w:rsid w:val="000010EF"/>
    <w:rsid w:val="000033E8"/>
    <w:rsid w:val="0000471B"/>
    <w:rsid w:val="00004867"/>
    <w:rsid w:val="00012BB0"/>
    <w:rsid w:val="000208A6"/>
    <w:rsid w:val="000244D7"/>
    <w:rsid w:val="00042721"/>
    <w:rsid w:val="0004311A"/>
    <w:rsid w:val="000437D6"/>
    <w:rsid w:val="00043ECF"/>
    <w:rsid w:val="00056FEA"/>
    <w:rsid w:val="00057714"/>
    <w:rsid w:val="0006188F"/>
    <w:rsid w:val="000638D2"/>
    <w:rsid w:val="00065F58"/>
    <w:rsid w:val="00073B5C"/>
    <w:rsid w:val="00077E6D"/>
    <w:rsid w:val="000814B4"/>
    <w:rsid w:val="000815D7"/>
    <w:rsid w:val="00084FD2"/>
    <w:rsid w:val="00086375"/>
    <w:rsid w:val="00087BC5"/>
    <w:rsid w:val="00090B79"/>
    <w:rsid w:val="000946BD"/>
    <w:rsid w:val="000A6EDC"/>
    <w:rsid w:val="000B23CB"/>
    <w:rsid w:val="000B7AF0"/>
    <w:rsid w:val="000D0EB6"/>
    <w:rsid w:val="000D705A"/>
    <w:rsid w:val="000E0096"/>
    <w:rsid w:val="000E498B"/>
    <w:rsid w:val="000F4BC6"/>
    <w:rsid w:val="000F54B9"/>
    <w:rsid w:val="000F65CB"/>
    <w:rsid w:val="00103D08"/>
    <w:rsid w:val="00106FE7"/>
    <w:rsid w:val="001079C8"/>
    <w:rsid w:val="001119DA"/>
    <w:rsid w:val="00113A99"/>
    <w:rsid w:val="00116A17"/>
    <w:rsid w:val="00131ADF"/>
    <w:rsid w:val="00131AF8"/>
    <w:rsid w:val="001436A0"/>
    <w:rsid w:val="001439D7"/>
    <w:rsid w:val="00146E42"/>
    <w:rsid w:val="00152FDF"/>
    <w:rsid w:val="00154939"/>
    <w:rsid w:val="00163D31"/>
    <w:rsid w:val="00173684"/>
    <w:rsid w:val="001763A0"/>
    <w:rsid w:val="00177587"/>
    <w:rsid w:val="00182C92"/>
    <w:rsid w:val="00183509"/>
    <w:rsid w:val="001854C9"/>
    <w:rsid w:val="001938FC"/>
    <w:rsid w:val="0019467F"/>
    <w:rsid w:val="001A037F"/>
    <w:rsid w:val="001A1591"/>
    <w:rsid w:val="001A57F2"/>
    <w:rsid w:val="001B45FD"/>
    <w:rsid w:val="001C0822"/>
    <w:rsid w:val="001C0884"/>
    <w:rsid w:val="001C1480"/>
    <w:rsid w:val="001C3F0A"/>
    <w:rsid w:val="001D79DE"/>
    <w:rsid w:val="001D7E2C"/>
    <w:rsid w:val="001E7981"/>
    <w:rsid w:val="001F16C1"/>
    <w:rsid w:val="001F3D03"/>
    <w:rsid w:val="001F72A1"/>
    <w:rsid w:val="00201BFA"/>
    <w:rsid w:val="00207595"/>
    <w:rsid w:val="00212F62"/>
    <w:rsid w:val="002160DE"/>
    <w:rsid w:val="00216A97"/>
    <w:rsid w:val="00230399"/>
    <w:rsid w:val="00234A9D"/>
    <w:rsid w:val="002354A7"/>
    <w:rsid w:val="002420F3"/>
    <w:rsid w:val="00242ED4"/>
    <w:rsid w:val="002444F7"/>
    <w:rsid w:val="002454D9"/>
    <w:rsid w:val="00245715"/>
    <w:rsid w:val="00247932"/>
    <w:rsid w:val="00257686"/>
    <w:rsid w:val="00262F05"/>
    <w:rsid w:val="00264214"/>
    <w:rsid w:val="002654CB"/>
    <w:rsid w:val="002740FD"/>
    <w:rsid w:val="0028014A"/>
    <w:rsid w:val="00284BC6"/>
    <w:rsid w:val="00285FBF"/>
    <w:rsid w:val="00286E4B"/>
    <w:rsid w:val="00287DEA"/>
    <w:rsid w:val="00297F63"/>
    <w:rsid w:val="002A4596"/>
    <w:rsid w:val="002A74D5"/>
    <w:rsid w:val="002B1D9C"/>
    <w:rsid w:val="002C58E3"/>
    <w:rsid w:val="002D0A0D"/>
    <w:rsid w:val="002D45D3"/>
    <w:rsid w:val="002D54CC"/>
    <w:rsid w:val="002E1352"/>
    <w:rsid w:val="002F03DF"/>
    <w:rsid w:val="002F472A"/>
    <w:rsid w:val="002F557D"/>
    <w:rsid w:val="002F5923"/>
    <w:rsid w:val="002F7737"/>
    <w:rsid w:val="00305F2B"/>
    <w:rsid w:val="003111A6"/>
    <w:rsid w:val="00322A84"/>
    <w:rsid w:val="003259E9"/>
    <w:rsid w:val="003268AC"/>
    <w:rsid w:val="003348CA"/>
    <w:rsid w:val="003362C9"/>
    <w:rsid w:val="003447F0"/>
    <w:rsid w:val="00346E22"/>
    <w:rsid w:val="00347E6B"/>
    <w:rsid w:val="00351B62"/>
    <w:rsid w:val="00352ABA"/>
    <w:rsid w:val="00354C40"/>
    <w:rsid w:val="00356249"/>
    <w:rsid w:val="00360C5C"/>
    <w:rsid w:val="00382D72"/>
    <w:rsid w:val="00387E33"/>
    <w:rsid w:val="0039163D"/>
    <w:rsid w:val="003949EE"/>
    <w:rsid w:val="00397C66"/>
    <w:rsid w:val="003A0089"/>
    <w:rsid w:val="003A374B"/>
    <w:rsid w:val="003A4BAB"/>
    <w:rsid w:val="003A6BCB"/>
    <w:rsid w:val="003B3D68"/>
    <w:rsid w:val="003C1613"/>
    <w:rsid w:val="003C3A67"/>
    <w:rsid w:val="003C4AAB"/>
    <w:rsid w:val="003C6FEA"/>
    <w:rsid w:val="003D004E"/>
    <w:rsid w:val="003D5A5C"/>
    <w:rsid w:val="003E0746"/>
    <w:rsid w:val="003E6815"/>
    <w:rsid w:val="003F028B"/>
    <w:rsid w:val="003F04DC"/>
    <w:rsid w:val="003F04F6"/>
    <w:rsid w:val="003F0817"/>
    <w:rsid w:val="003F15BA"/>
    <w:rsid w:val="003F1878"/>
    <w:rsid w:val="003F20F2"/>
    <w:rsid w:val="003F254C"/>
    <w:rsid w:val="00403B86"/>
    <w:rsid w:val="00404A08"/>
    <w:rsid w:val="004054F8"/>
    <w:rsid w:val="00413AF0"/>
    <w:rsid w:val="0041438A"/>
    <w:rsid w:val="00415B31"/>
    <w:rsid w:val="0041684D"/>
    <w:rsid w:val="004228C3"/>
    <w:rsid w:val="00434884"/>
    <w:rsid w:val="00441D9E"/>
    <w:rsid w:val="00445A0B"/>
    <w:rsid w:val="00450F82"/>
    <w:rsid w:val="004652B1"/>
    <w:rsid w:val="00470749"/>
    <w:rsid w:val="004740EC"/>
    <w:rsid w:val="004803B9"/>
    <w:rsid w:val="00487027"/>
    <w:rsid w:val="00487F09"/>
    <w:rsid w:val="004915B4"/>
    <w:rsid w:val="004973EA"/>
    <w:rsid w:val="00497D7E"/>
    <w:rsid w:val="004A1EBA"/>
    <w:rsid w:val="004A51B4"/>
    <w:rsid w:val="004B04C8"/>
    <w:rsid w:val="004B0EFC"/>
    <w:rsid w:val="004B732C"/>
    <w:rsid w:val="004B7BA9"/>
    <w:rsid w:val="004C541B"/>
    <w:rsid w:val="004C6937"/>
    <w:rsid w:val="004D0C57"/>
    <w:rsid w:val="004D6421"/>
    <w:rsid w:val="004E426B"/>
    <w:rsid w:val="004E5BF1"/>
    <w:rsid w:val="004F0E7D"/>
    <w:rsid w:val="00504F61"/>
    <w:rsid w:val="00505439"/>
    <w:rsid w:val="005152A2"/>
    <w:rsid w:val="0052396D"/>
    <w:rsid w:val="005307CD"/>
    <w:rsid w:val="00534E90"/>
    <w:rsid w:val="00534FD9"/>
    <w:rsid w:val="0053646F"/>
    <w:rsid w:val="00540B3D"/>
    <w:rsid w:val="00546D98"/>
    <w:rsid w:val="00552271"/>
    <w:rsid w:val="00552540"/>
    <w:rsid w:val="005639EC"/>
    <w:rsid w:val="00573CBB"/>
    <w:rsid w:val="00581840"/>
    <w:rsid w:val="00584455"/>
    <w:rsid w:val="005858DB"/>
    <w:rsid w:val="00585B8C"/>
    <w:rsid w:val="00595DFF"/>
    <w:rsid w:val="00597602"/>
    <w:rsid w:val="005C0AB3"/>
    <w:rsid w:val="005C1D9F"/>
    <w:rsid w:val="005C1E41"/>
    <w:rsid w:val="005C34E5"/>
    <w:rsid w:val="005C476E"/>
    <w:rsid w:val="005D1120"/>
    <w:rsid w:val="005D17B7"/>
    <w:rsid w:val="005D1AC8"/>
    <w:rsid w:val="005D2036"/>
    <w:rsid w:val="005E07CC"/>
    <w:rsid w:val="005E27D6"/>
    <w:rsid w:val="005E4845"/>
    <w:rsid w:val="005F3DDC"/>
    <w:rsid w:val="0060199B"/>
    <w:rsid w:val="0061229F"/>
    <w:rsid w:val="006156F7"/>
    <w:rsid w:val="006227D9"/>
    <w:rsid w:val="00632022"/>
    <w:rsid w:val="00637EFD"/>
    <w:rsid w:val="00642B25"/>
    <w:rsid w:val="00643C8E"/>
    <w:rsid w:val="00650C56"/>
    <w:rsid w:val="00651002"/>
    <w:rsid w:val="006518CF"/>
    <w:rsid w:val="006521C3"/>
    <w:rsid w:val="00656E5C"/>
    <w:rsid w:val="00657091"/>
    <w:rsid w:val="00661914"/>
    <w:rsid w:val="00663D0D"/>
    <w:rsid w:val="00664C96"/>
    <w:rsid w:val="00675580"/>
    <w:rsid w:val="0067650C"/>
    <w:rsid w:val="00685A92"/>
    <w:rsid w:val="00687D44"/>
    <w:rsid w:val="006948AE"/>
    <w:rsid w:val="00696590"/>
    <w:rsid w:val="00696D8A"/>
    <w:rsid w:val="006B3723"/>
    <w:rsid w:val="006C6F5E"/>
    <w:rsid w:val="006D4F83"/>
    <w:rsid w:val="006E328C"/>
    <w:rsid w:val="006E703B"/>
    <w:rsid w:val="006E7A01"/>
    <w:rsid w:val="006F1084"/>
    <w:rsid w:val="006F561F"/>
    <w:rsid w:val="00701517"/>
    <w:rsid w:val="007025E9"/>
    <w:rsid w:val="0070388A"/>
    <w:rsid w:val="00707B2C"/>
    <w:rsid w:val="00715B6F"/>
    <w:rsid w:val="007268CF"/>
    <w:rsid w:val="00735896"/>
    <w:rsid w:val="007368CE"/>
    <w:rsid w:val="0074471C"/>
    <w:rsid w:val="00752010"/>
    <w:rsid w:val="0075396F"/>
    <w:rsid w:val="00760C92"/>
    <w:rsid w:val="00767FE3"/>
    <w:rsid w:val="007844BC"/>
    <w:rsid w:val="00791A20"/>
    <w:rsid w:val="00797195"/>
    <w:rsid w:val="007A0B14"/>
    <w:rsid w:val="007A725D"/>
    <w:rsid w:val="007B0278"/>
    <w:rsid w:val="007B3D60"/>
    <w:rsid w:val="007B5FE7"/>
    <w:rsid w:val="007B76EC"/>
    <w:rsid w:val="007C4AC2"/>
    <w:rsid w:val="007D6CA1"/>
    <w:rsid w:val="007F4E98"/>
    <w:rsid w:val="007F74FD"/>
    <w:rsid w:val="007F7750"/>
    <w:rsid w:val="007F783D"/>
    <w:rsid w:val="0081043E"/>
    <w:rsid w:val="0081402B"/>
    <w:rsid w:val="00814ED5"/>
    <w:rsid w:val="00823C2B"/>
    <w:rsid w:val="00827BD7"/>
    <w:rsid w:val="008303A4"/>
    <w:rsid w:val="00837F63"/>
    <w:rsid w:val="00840026"/>
    <w:rsid w:val="00845789"/>
    <w:rsid w:val="00852DC4"/>
    <w:rsid w:val="00853E41"/>
    <w:rsid w:val="00861065"/>
    <w:rsid w:val="0087184D"/>
    <w:rsid w:val="00872C1F"/>
    <w:rsid w:val="00882758"/>
    <w:rsid w:val="00885BEC"/>
    <w:rsid w:val="00887593"/>
    <w:rsid w:val="00891E80"/>
    <w:rsid w:val="00894456"/>
    <w:rsid w:val="008A0D1C"/>
    <w:rsid w:val="008B412D"/>
    <w:rsid w:val="008B52D6"/>
    <w:rsid w:val="008C7734"/>
    <w:rsid w:val="008E089B"/>
    <w:rsid w:val="008F183D"/>
    <w:rsid w:val="008F54F0"/>
    <w:rsid w:val="009058CE"/>
    <w:rsid w:val="00914656"/>
    <w:rsid w:val="00922FB1"/>
    <w:rsid w:val="009232D2"/>
    <w:rsid w:val="00944C44"/>
    <w:rsid w:val="00950E15"/>
    <w:rsid w:val="009528D8"/>
    <w:rsid w:val="009541DA"/>
    <w:rsid w:val="00955C4A"/>
    <w:rsid w:val="00960786"/>
    <w:rsid w:val="00964EFF"/>
    <w:rsid w:val="00966F66"/>
    <w:rsid w:val="00970716"/>
    <w:rsid w:val="0097234E"/>
    <w:rsid w:val="00975AB3"/>
    <w:rsid w:val="00976AD9"/>
    <w:rsid w:val="00993CA0"/>
    <w:rsid w:val="009A140F"/>
    <w:rsid w:val="009A4434"/>
    <w:rsid w:val="009B0AD0"/>
    <w:rsid w:val="009B0D4A"/>
    <w:rsid w:val="009B5261"/>
    <w:rsid w:val="009C1DF1"/>
    <w:rsid w:val="009C1FC7"/>
    <w:rsid w:val="009C4E26"/>
    <w:rsid w:val="009C5853"/>
    <w:rsid w:val="009D64A7"/>
    <w:rsid w:val="009E252B"/>
    <w:rsid w:val="009F43DE"/>
    <w:rsid w:val="00A00148"/>
    <w:rsid w:val="00A05F28"/>
    <w:rsid w:val="00A175CB"/>
    <w:rsid w:val="00A213AC"/>
    <w:rsid w:val="00A25BA2"/>
    <w:rsid w:val="00A32FE6"/>
    <w:rsid w:val="00A338A7"/>
    <w:rsid w:val="00A34639"/>
    <w:rsid w:val="00A426AB"/>
    <w:rsid w:val="00A42E9B"/>
    <w:rsid w:val="00A45D81"/>
    <w:rsid w:val="00A5458E"/>
    <w:rsid w:val="00A66323"/>
    <w:rsid w:val="00A70F66"/>
    <w:rsid w:val="00A74F2F"/>
    <w:rsid w:val="00A83D4E"/>
    <w:rsid w:val="00A8431B"/>
    <w:rsid w:val="00A92C07"/>
    <w:rsid w:val="00A939ED"/>
    <w:rsid w:val="00A9633F"/>
    <w:rsid w:val="00AA5C1E"/>
    <w:rsid w:val="00AB17DE"/>
    <w:rsid w:val="00AB1907"/>
    <w:rsid w:val="00AB2884"/>
    <w:rsid w:val="00AB3D1B"/>
    <w:rsid w:val="00AD14A6"/>
    <w:rsid w:val="00AD5ED1"/>
    <w:rsid w:val="00AD6842"/>
    <w:rsid w:val="00AD78E8"/>
    <w:rsid w:val="00AE3AB0"/>
    <w:rsid w:val="00AF1C5A"/>
    <w:rsid w:val="00AF24FA"/>
    <w:rsid w:val="00B01FE4"/>
    <w:rsid w:val="00B02955"/>
    <w:rsid w:val="00B03BAF"/>
    <w:rsid w:val="00B21C18"/>
    <w:rsid w:val="00B2395E"/>
    <w:rsid w:val="00B25649"/>
    <w:rsid w:val="00B27DB4"/>
    <w:rsid w:val="00B37670"/>
    <w:rsid w:val="00B40816"/>
    <w:rsid w:val="00B4584E"/>
    <w:rsid w:val="00B46112"/>
    <w:rsid w:val="00B47EE3"/>
    <w:rsid w:val="00B529C5"/>
    <w:rsid w:val="00B52A1D"/>
    <w:rsid w:val="00B52BC0"/>
    <w:rsid w:val="00B64DDD"/>
    <w:rsid w:val="00B66A71"/>
    <w:rsid w:val="00B701BB"/>
    <w:rsid w:val="00B74B7C"/>
    <w:rsid w:val="00B76734"/>
    <w:rsid w:val="00B80039"/>
    <w:rsid w:val="00B8242C"/>
    <w:rsid w:val="00B87323"/>
    <w:rsid w:val="00B87E62"/>
    <w:rsid w:val="00B927B8"/>
    <w:rsid w:val="00B935B5"/>
    <w:rsid w:val="00BB5CDF"/>
    <w:rsid w:val="00BB5D09"/>
    <w:rsid w:val="00BB5D70"/>
    <w:rsid w:val="00BB7FA8"/>
    <w:rsid w:val="00BC39AF"/>
    <w:rsid w:val="00BC69EA"/>
    <w:rsid w:val="00BC7311"/>
    <w:rsid w:val="00BE3392"/>
    <w:rsid w:val="00BE6A46"/>
    <w:rsid w:val="00BE6A51"/>
    <w:rsid w:val="00BE7BD2"/>
    <w:rsid w:val="00BF0D59"/>
    <w:rsid w:val="00BF5D04"/>
    <w:rsid w:val="00BF5F3A"/>
    <w:rsid w:val="00BF74F5"/>
    <w:rsid w:val="00C0261A"/>
    <w:rsid w:val="00C171DE"/>
    <w:rsid w:val="00C22FEE"/>
    <w:rsid w:val="00C36FF5"/>
    <w:rsid w:val="00C5051E"/>
    <w:rsid w:val="00C562D5"/>
    <w:rsid w:val="00C63E27"/>
    <w:rsid w:val="00C64B6C"/>
    <w:rsid w:val="00C70550"/>
    <w:rsid w:val="00C73EAE"/>
    <w:rsid w:val="00C75926"/>
    <w:rsid w:val="00C80CCC"/>
    <w:rsid w:val="00C82030"/>
    <w:rsid w:val="00C838B3"/>
    <w:rsid w:val="00C87491"/>
    <w:rsid w:val="00C96812"/>
    <w:rsid w:val="00C97109"/>
    <w:rsid w:val="00CA2168"/>
    <w:rsid w:val="00CA38D4"/>
    <w:rsid w:val="00CA474C"/>
    <w:rsid w:val="00CB106D"/>
    <w:rsid w:val="00CC3E2B"/>
    <w:rsid w:val="00CC5E47"/>
    <w:rsid w:val="00CD5282"/>
    <w:rsid w:val="00CE4778"/>
    <w:rsid w:val="00CE5CB1"/>
    <w:rsid w:val="00CF0D9C"/>
    <w:rsid w:val="00CF118E"/>
    <w:rsid w:val="00D06027"/>
    <w:rsid w:val="00D072F4"/>
    <w:rsid w:val="00D10EA4"/>
    <w:rsid w:val="00D117C0"/>
    <w:rsid w:val="00D12E25"/>
    <w:rsid w:val="00D37C25"/>
    <w:rsid w:val="00D4517C"/>
    <w:rsid w:val="00D5163E"/>
    <w:rsid w:val="00D606CC"/>
    <w:rsid w:val="00D61252"/>
    <w:rsid w:val="00D6601A"/>
    <w:rsid w:val="00D72E3E"/>
    <w:rsid w:val="00D821FF"/>
    <w:rsid w:val="00D8279D"/>
    <w:rsid w:val="00D9260D"/>
    <w:rsid w:val="00D94F06"/>
    <w:rsid w:val="00DA6616"/>
    <w:rsid w:val="00DB0C33"/>
    <w:rsid w:val="00DB3E8C"/>
    <w:rsid w:val="00DB7103"/>
    <w:rsid w:val="00DB717B"/>
    <w:rsid w:val="00DD0650"/>
    <w:rsid w:val="00DE1A86"/>
    <w:rsid w:val="00DF2AB0"/>
    <w:rsid w:val="00DF30C9"/>
    <w:rsid w:val="00DF3FB2"/>
    <w:rsid w:val="00E01BDB"/>
    <w:rsid w:val="00E0780A"/>
    <w:rsid w:val="00E157B2"/>
    <w:rsid w:val="00E23AE0"/>
    <w:rsid w:val="00E278DA"/>
    <w:rsid w:val="00E40AE3"/>
    <w:rsid w:val="00E40F3B"/>
    <w:rsid w:val="00E45B62"/>
    <w:rsid w:val="00E525B2"/>
    <w:rsid w:val="00E53A61"/>
    <w:rsid w:val="00E725C8"/>
    <w:rsid w:val="00E74935"/>
    <w:rsid w:val="00E77B47"/>
    <w:rsid w:val="00E85D75"/>
    <w:rsid w:val="00E85F6E"/>
    <w:rsid w:val="00E90136"/>
    <w:rsid w:val="00E909CA"/>
    <w:rsid w:val="00E917EE"/>
    <w:rsid w:val="00E96D04"/>
    <w:rsid w:val="00E9760D"/>
    <w:rsid w:val="00EA18A0"/>
    <w:rsid w:val="00EB3DC0"/>
    <w:rsid w:val="00EC0F50"/>
    <w:rsid w:val="00EC4F7A"/>
    <w:rsid w:val="00EC6649"/>
    <w:rsid w:val="00ED1E4B"/>
    <w:rsid w:val="00ED4549"/>
    <w:rsid w:val="00EE352E"/>
    <w:rsid w:val="00EE6AA3"/>
    <w:rsid w:val="00EF356F"/>
    <w:rsid w:val="00F121CA"/>
    <w:rsid w:val="00F20EA9"/>
    <w:rsid w:val="00F26CA0"/>
    <w:rsid w:val="00F27C66"/>
    <w:rsid w:val="00F34C75"/>
    <w:rsid w:val="00F447BE"/>
    <w:rsid w:val="00F453A3"/>
    <w:rsid w:val="00F54894"/>
    <w:rsid w:val="00F54F22"/>
    <w:rsid w:val="00F55023"/>
    <w:rsid w:val="00F55DB4"/>
    <w:rsid w:val="00F5780E"/>
    <w:rsid w:val="00F63B60"/>
    <w:rsid w:val="00F72473"/>
    <w:rsid w:val="00F77BF4"/>
    <w:rsid w:val="00F838E5"/>
    <w:rsid w:val="00F902F8"/>
    <w:rsid w:val="00F94CCD"/>
    <w:rsid w:val="00FA2702"/>
    <w:rsid w:val="00FA5650"/>
    <w:rsid w:val="00FC73D7"/>
    <w:rsid w:val="00FD196F"/>
    <w:rsid w:val="00FD44ED"/>
    <w:rsid w:val="00FE2B17"/>
    <w:rsid w:val="00FE3419"/>
    <w:rsid w:val="00FE7266"/>
    <w:rsid w:val="00FF01DE"/>
    <w:rsid w:val="00FF1A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rules v:ext="edit">
        <o:r id="V:Rule1" type="connector" idref="#Прямая со стрелкой 4"/>
        <o:r id="V:Rule2" type="connector" idref="#Прямая со стрелкой 2"/>
        <o:r id="V:Rule3" type="connector" idref="#_x0000_s1028"/>
        <o:r id="V:Rule4" type="connector" idref="#_x0000_s1036"/>
        <o:r id="V:Rule5" type="connector" idref="#_x0000_s1029"/>
        <o:r id="V:Rule6" type="connector" idref="#_x0000_s1035"/>
        <o:r id="V:Rule7" type="connector" idref="#_x0000_s1031"/>
        <o:r id="V:Rule8" type="connector" idref="#Прямая со стрелкой 3"/>
        <o:r id="V:Rule9" type="connector" idref="#Прямая со стрелкой 1"/>
        <o:r id="V:Rule10" type="connector" idref="#_x0000_s1032"/>
        <o:r id="V:Rule11" type="connector" idref="#_x0000_s1037"/>
      </o:rules>
    </o:shapelayout>
  </w:shapeDefaults>
  <w:decimalSymbol w:val=","/>
  <w:listSeparator w:val=";"/>
  <w15:docId w15:val="{990D7A66-BA1D-47EE-8651-DA8A002BC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1E4B"/>
    <w:pPr>
      <w:spacing w:after="0" w:line="240" w:lineRule="auto"/>
      <w:jc w:val="center"/>
    </w:pPr>
    <w:rPr>
      <w:lang w:val="ru-RU" w:bidi="ar-SA"/>
    </w:rPr>
  </w:style>
  <w:style w:type="paragraph" w:styleId="1">
    <w:name w:val="heading 1"/>
    <w:basedOn w:val="a"/>
    <w:next w:val="a"/>
    <w:link w:val="10"/>
    <w:uiPriority w:val="9"/>
    <w:qFormat/>
    <w:rsid w:val="002160DE"/>
    <w:pPr>
      <w:spacing w:before="48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2160DE"/>
    <w:pPr>
      <w:spacing w:before="20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unhideWhenUsed/>
    <w:qFormat/>
    <w:rsid w:val="002160DE"/>
    <w:pPr>
      <w:spacing w:before="20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2160DE"/>
    <w:pPr>
      <w:spacing w:before="20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2160DE"/>
    <w:pPr>
      <w:spacing w:before="20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2160DE"/>
    <w:pPr>
      <w:spacing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2160DE"/>
    <w:pPr>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2160DE"/>
    <w:pPr>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2160DE"/>
    <w:pPr>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160DE"/>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rsid w:val="002160DE"/>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sid w:val="002160DE"/>
    <w:rPr>
      <w:rFonts w:asciiTheme="majorHAnsi" w:eastAsiaTheme="majorEastAsia" w:hAnsiTheme="majorHAnsi" w:cstheme="majorBidi"/>
      <w:b/>
      <w:bCs/>
    </w:rPr>
  </w:style>
  <w:style w:type="character" w:customStyle="1" w:styleId="40">
    <w:name w:val="Заголовок 4 Знак"/>
    <w:basedOn w:val="a0"/>
    <w:link w:val="4"/>
    <w:uiPriority w:val="9"/>
    <w:semiHidden/>
    <w:rsid w:val="002160DE"/>
    <w:rPr>
      <w:rFonts w:asciiTheme="majorHAnsi" w:eastAsiaTheme="majorEastAsia" w:hAnsiTheme="majorHAnsi" w:cstheme="majorBidi"/>
      <w:b/>
      <w:bCs/>
      <w:i/>
      <w:iCs/>
    </w:rPr>
  </w:style>
  <w:style w:type="character" w:customStyle="1" w:styleId="50">
    <w:name w:val="Заголовок 5 Знак"/>
    <w:basedOn w:val="a0"/>
    <w:link w:val="5"/>
    <w:uiPriority w:val="9"/>
    <w:semiHidden/>
    <w:rsid w:val="002160DE"/>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2160DE"/>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2160DE"/>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2160DE"/>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2160DE"/>
    <w:rPr>
      <w:rFonts w:asciiTheme="majorHAnsi" w:eastAsiaTheme="majorEastAsia" w:hAnsiTheme="majorHAnsi" w:cstheme="majorBidi"/>
      <w:i/>
      <w:iCs/>
      <w:spacing w:val="5"/>
      <w:sz w:val="20"/>
      <w:szCs w:val="20"/>
    </w:rPr>
  </w:style>
  <w:style w:type="paragraph" w:styleId="a3">
    <w:name w:val="Title"/>
    <w:basedOn w:val="a"/>
    <w:next w:val="a"/>
    <w:link w:val="a4"/>
    <w:uiPriority w:val="10"/>
    <w:qFormat/>
    <w:rsid w:val="002160DE"/>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a4">
    <w:name w:val="Название Знак"/>
    <w:basedOn w:val="a0"/>
    <w:link w:val="a3"/>
    <w:uiPriority w:val="10"/>
    <w:rsid w:val="002160DE"/>
    <w:rPr>
      <w:rFonts w:asciiTheme="majorHAnsi" w:eastAsiaTheme="majorEastAsia" w:hAnsiTheme="majorHAnsi" w:cstheme="majorBidi"/>
      <w:spacing w:val="5"/>
      <w:sz w:val="52"/>
      <w:szCs w:val="52"/>
    </w:rPr>
  </w:style>
  <w:style w:type="paragraph" w:styleId="a5">
    <w:name w:val="Subtitle"/>
    <w:basedOn w:val="a"/>
    <w:next w:val="a"/>
    <w:link w:val="a6"/>
    <w:uiPriority w:val="11"/>
    <w:qFormat/>
    <w:rsid w:val="002160DE"/>
    <w:pPr>
      <w:spacing w:after="600"/>
    </w:pPr>
    <w:rPr>
      <w:rFonts w:asciiTheme="majorHAnsi" w:eastAsiaTheme="majorEastAsia" w:hAnsiTheme="majorHAnsi" w:cstheme="majorBidi"/>
      <w:i/>
      <w:iCs/>
      <w:spacing w:val="13"/>
      <w:sz w:val="24"/>
      <w:szCs w:val="24"/>
    </w:rPr>
  </w:style>
  <w:style w:type="character" w:customStyle="1" w:styleId="a6">
    <w:name w:val="Подзаголовок Знак"/>
    <w:basedOn w:val="a0"/>
    <w:link w:val="a5"/>
    <w:uiPriority w:val="11"/>
    <w:rsid w:val="002160DE"/>
    <w:rPr>
      <w:rFonts w:asciiTheme="majorHAnsi" w:eastAsiaTheme="majorEastAsia" w:hAnsiTheme="majorHAnsi" w:cstheme="majorBidi"/>
      <w:i/>
      <w:iCs/>
      <w:spacing w:val="13"/>
      <w:sz w:val="24"/>
      <w:szCs w:val="24"/>
    </w:rPr>
  </w:style>
  <w:style w:type="character" w:styleId="a7">
    <w:name w:val="Strong"/>
    <w:uiPriority w:val="22"/>
    <w:qFormat/>
    <w:rsid w:val="002160DE"/>
    <w:rPr>
      <w:b/>
      <w:bCs/>
    </w:rPr>
  </w:style>
  <w:style w:type="character" w:styleId="a8">
    <w:name w:val="Emphasis"/>
    <w:uiPriority w:val="20"/>
    <w:qFormat/>
    <w:rsid w:val="002160DE"/>
    <w:rPr>
      <w:b/>
      <w:bCs/>
      <w:i/>
      <w:iCs/>
      <w:spacing w:val="10"/>
      <w:bdr w:val="none" w:sz="0" w:space="0" w:color="auto"/>
      <w:shd w:val="clear" w:color="auto" w:fill="auto"/>
    </w:rPr>
  </w:style>
  <w:style w:type="paragraph" w:styleId="a9">
    <w:name w:val="No Spacing"/>
    <w:basedOn w:val="a"/>
    <w:link w:val="aa"/>
    <w:uiPriority w:val="1"/>
    <w:qFormat/>
    <w:rsid w:val="002160DE"/>
  </w:style>
  <w:style w:type="paragraph" w:styleId="ab">
    <w:name w:val="List Paragraph"/>
    <w:basedOn w:val="a"/>
    <w:uiPriority w:val="34"/>
    <w:qFormat/>
    <w:rsid w:val="002160DE"/>
    <w:pPr>
      <w:ind w:left="720"/>
      <w:contextualSpacing/>
    </w:pPr>
  </w:style>
  <w:style w:type="paragraph" w:styleId="21">
    <w:name w:val="Quote"/>
    <w:basedOn w:val="a"/>
    <w:next w:val="a"/>
    <w:link w:val="22"/>
    <w:uiPriority w:val="29"/>
    <w:qFormat/>
    <w:rsid w:val="002160DE"/>
    <w:pPr>
      <w:spacing w:before="200"/>
      <w:ind w:left="360" w:right="360"/>
    </w:pPr>
    <w:rPr>
      <w:i/>
      <w:iCs/>
    </w:rPr>
  </w:style>
  <w:style w:type="character" w:customStyle="1" w:styleId="22">
    <w:name w:val="Цитата 2 Знак"/>
    <w:basedOn w:val="a0"/>
    <w:link w:val="21"/>
    <w:uiPriority w:val="29"/>
    <w:rsid w:val="002160DE"/>
    <w:rPr>
      <w:i/>
      <w:iCs/>
    </w:rPr>
  </w:style>
  <w:style w:type="paragraph" w:styleId="ac">
    <w:name w:val="Intense Quote"/>
    <w:basedOn w:val="a"/>
    <w:next w:val="a"/>
    <w:link w:val="ad"/>
    <w:uiPriority w:val="30"/>
    <w:qFormat/>
    <w:rsid w:val="002160DE"/>
    <w:pPr>
      <w:pBdr>
        <w:bottom w:val="single" w:sz="4" w:space="1" w:color="auto"/>
      </w:pBdr>
      <w:spacing w:before="200" w:after="280"/>
      <w:ind w:left="1008" w:right="1152"/>
      <w:jc w:val="both"/>
    </w:pPr>
    <w:rPr>
      <w:b/>
      <w:bCs/>
      <w:i/>
      <w:iCs/>
    </w:rPr>
  </w:style>
  <w:style w:type="character" w:customStyle="1" w:styleId="ad">
    <w:name w:val="Выделенная цитата Знак"/>
    <w:basedOn w:val="a0"/>
    <w:link w:val="ac"/>
    <w:uiPriority w:val="30"/>
    <w:rsid w:val="002160DE"/>
    <w:rPr>
      <w:b/>
      <w:bCs/>
      <w:i/>
      <w:iCs/>
    </w:rPr>
  </w:style>
  <w:style w:type="character" w:styleId="ae">
    <w:name w:val="Subtle Emphasis"/>
    <w:uiPriority w:val="19"/>
    <w:qFormat/>
    <w:rsid w:val="002160DE"/>
    <w:rPr>
      <w:i/>
      <w:iCs/>
    </w:rPr>
  </w:style>
  <w:style w:type="character" w:styleId="af">
    <w:name w:val="Intense Emphasis"/>
    <w:uiPriority w:val="21"/>
    <w:qFormat/>
    <w:rsid w:val="002160DE"/>
    <w:rPr>
      <w:b/>
      <w:bCs/>
    </w:rPr>
  </w:style>
  <w:style w:type="character" w:styleId="af0">
    <w:name w:val="Subtle Reference"/>
    <w:uiPriority w:val="31"/>
    <w:qFormat/>
    <w:rsid w:val="002160DE"/>
    <w:rPr>
      <w:smallCaps/>
    </w:rPr>
  </w:style>
  <w:style w:type="character" w:styleId="af1">
    <w:name w:val="Intense Reference"/>
    <w:uiPriority w:val="32"/>
    <w:qFormat/>
    <w:rsid w:val="002160DE"/>
    <w:rPr>
      <w:smallCaps/>
      <w:spacing w:val="5"/>
      <w:u w:val="single"/>
    </w:rPr>
  </w:style>
  <w:style w:type="character" w:styleId="af2">
    <w:name w:val="Book Title"/>
    <w:uiPriority w:val="33"/>
    <w:qFormat/>
    <w:rsid w:val="002160DE"/>
    <w:rPr>
      <w:i/>
      <w:iCs/>
      <w:smallCaps/>
      <w:spacing w:val="5"/>
    </w:rPr>
  </w:style>
  <w:style w:type="paragraph" w:styleId="af3">
    <w:name w:val="TOC Heading"/>
    <w:basedOn w:val="1"/>
    <w:next w:val="a"/>
    <w:uiPriority w:val="39"/>
    <w:semiHidden/>
    <w:unhideWhenUsed/>
    <w:qFormat/>
    <w:rsid w:val="002160DE"/>
    <w:pPr>
      <w:outlineLvl w:val="9"/>
    </w:pPr>
  </w:style>
  <w:style w:type="table" w:styleId="af4">
    <w:name w:val="Table Grid"/>
    <w:basedOn w:val="a1"/>
    <w:uiPriority w:val="59"/>
    <w:rsid w:val="00322A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5">
    <w:name w:val="header"/>
    <w:basedOn w:val="a"/>
    <w:link w:val="af6"/>
    <w:uiPriority w:val="99"/>
    <w:unhideWhenUsed/>
    <w:rsid w:val="00F72473"/>
    <w:pPr>
      <w:tabs>
        <w:tab w:val="center" w:pos="4677"/>
        <w:tab w:val="right" w:pos="9355"/>
      </w:tabs>
    </w:pPr>
  </w:style>
  <w:style w:type="character" w:customStyle="1" w:styleId="af6">
    <w:name w:val="Верхний колонтитул Знак"/>
    <w:basedOn w:val="a0"/>
    <w:link w:val="af5"/>
    <w:uiPriority w:val="99"/>
    <w:rsid w:val="00F72473"/>
    <w:rPr>
      <w:lang w:val="ru-RU" w:bidi="ar-SA"/>
    </w:rPr>
  </w:style>
  <w:style w:type="paragraph" w:styleId="af7">
    <w:name w:val="footer"/>
    <w:basedOn w:val="a"/>
    <w:link w:val="af8"/>
    <w:uiPriority w:val="99"/>
    <w:unhideWhenUsed/>
    <w:rsid w:val="00F72473"/>
    <w:pPr>
      <w:tabs>
        <w:tab w:val="center" w:pos="4677"/>
        <w:tab w:val="right" w:pos="9355"/>
      </w:tabs>
    </w:pPr>
  </w:style>
  <w:style w:type="character" w:customStyle="1" w:styleId="af8">
    <w:name w:val="Нижний колонтитул Знак"/>
    <w:basedOn w:val="a0"/>
    <w:link w:val="af7"/>
    <w:uiPriority w:val="99"/>
    <w:rsid w:val="00F72473"/>
    <w:rPr>
      <w:lang w:val="ru-RU" w:bidi="ar-SA"/>
    </w:rPr>
  </w:style>
  <w:style w:type="character" w:customStyle="1" w:styleId="31">
    <w:name w:val="Основной текст (3)_"/>
    <w:basedOn w:val="a0"/>
    <w:link w:val="32"/>
    <w:rsid w:val="00286E4B"/>
    <w:rPr>
      <w:rFonts w:ascii="Times New Roman" w:eastAsia="Times New Roman" w:hAnsi="Times New Roman" w:cs="Times New Roman"/>
      <w:b/>
      <w:bCs/>
      <w:i/>
      <w:iCs/>
      <w:sz w:val="17"/>
      <w:szCs w:val="17"/>
      <w:shd w:val="clear" w:color="auto" w:fill="FFFFFF"/>
    </w:rPr>
  </w:style>
  <w:style w:type="paragraph" w:customStyle="1" w:styleId="32">
    <w:name w:val="Основной текст (3)"/>
    <w:basedOn w:val="a"/>
    <w:link w:val="31"/>
    <w:rsid w:val="00286E4B"/>
    <w:pPr>
      <w:widowControl w:val="0"/>
      <w:shd w:val="clear" w:color="auto" w:fill="FFFFFF"/>
      <w:spacing w:before="180" w:after="300" w:line="0" w:lineRule="atLeast"/>
    </w:pPr>
    <w:rPr>
      <w:rFonts w:ascii="Times New Roman" w:eastAsia="Times New Roman" w:hAnsi="Times New Roman" w:cs="Times New Roman"/>
      <w:b/>
      <w:bCs/>
      <w:i/>
      <w:iCs/>
      <w:sz w:val="17"/>
      <w:szCs w:val="17"/>
      <w:lang w:val="en-US" w:bidi="en-US"/>
    </w:rPr>
  </w:style>
  <w:style w:type="character" w:customStyle="1" w:styleId="af9">
    <w:name w:val="Основной текст_"/>
    <w:basedOn w:val="a0"/>
    <w:link w:val="41"/>
    <w:rsid w:val="00286E4B"/>
    <w:rPr>
      <w:rFonts w:ascii="Times New Roman" w:eastAsia="Times New Roman" w:hAnsi="Times New Roman" w:cs="Times New Roman"/>
      <w:sz w:val="20"/>
      <w:szCs w:val="20"/>
      <w:shd w:val="clear" w:color="auto" w:fill="FFFFFF"/>
    </w:rPr>
  </w:style>
  <w:style w:type="character" w:customStyle="1" w:styleId="11">
    <w:name w:val="Основной текст1"/>
    <w:basedOn w:val="af9"/>
    <w:rsid w:val="00286E4B"/>
    <w:rPr>
      <w:rFonts w:ascii="Times New Roman" w:eastAsia="Times New Roman" w:hAnsi="Times New Roman" w:cs="Times New Roman"/>
      <w:color w:val="000000"/>
      <w:spacing w:val="0"/>
      <w:w w:val="100"/>
      <w:position w:val="0"/>
      <w:sz w:val="20"/>
      <w:szCs w:val="20"/>
      <w:u w:val="single"/>
      <w:shd w:val="clear" w:color="auto" w:fill="FFFFFF"/>
      <w:lang w:val="ru-RU"/>
    </w:rPr>
  </w:style>
  <w:style w:type="paragraph" w:customStyle="1" w:styleId="41">
    <w:name w:val="Основной текст4"/>
    <w:basedOn w:val="a"/>
    <w:link w:val="af9"/>
    <w:rsid w:val="00286E4B"/>
    <w:pPr>
      <w:widowControl w:val="0"/>
      <w:shd w:val="clear" w:color="auto" w:fill="FFFFFF"/>
      <w:spacing w:line="240" w:lineRule="exact"/>
      <w:jc w:val="both"/>
    </w:pPr>
    <w:rPr>
      <w:rFonts w:ascii="Times New Roman" w:eastAsia="Times New Roman" w:hAnsi="Times New Roman" w:cs="Times New Roman"/>
      <w:sz w:val="20"/>
      <w:szCs w:val="20"/>
      <w:lang w:val="en-US" w:bidi="en-US"/>
    </w:rPr>
  </w:style>
  <w:style w:type="character" w:customStyle="1" w:styleId="afa">
    <w:name w:val="Основной текст + Курсив"/>
    <w:basedOn w:val="af9"/>
    <w:rsid w:val="001F72A1"/>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rPr>
  </w:style>
  <w:style w:type="character" w:customStyle="1" w:styleId="23">
    <w:name w:val="Основной текст (2)_"/>
    <w:basedOn w:val="a0"/>
    <w:link w:val="24"/>
    <w:rsid w:val="001F72A1"/>
    <w:rPr>
      <w:rFonts w:ascii="Times New Roman" w:eastAsia="Times New Roman" w:hAnsi="Times New Roman" w:cs="Times New Roman"/>
      <w:b/>
      <w:bCs/>
      <w:sz w:val="18"/>
      <w:szCs w:val="18"/>
      <w:shd w:val="clear" w:color="auto" w:fill="FFFFFF"/>
    </w:rPr>
  </w:style>
  <w:style w:type="paragraph" w:customStyle="1" w:styleId="24">
    <w:name w:val="Основной текст (2)"/>
    <w:basedOn w:val="a"/>
    <w:link w:val="23"/>
    <w:rsid w:val="001F72A1"/>
    <w:pPr>
      <w:widowControl w:val="0"/>
      <w:shd w:val="clear" w:color="auto" w:fill="FFFFFF"/>
      <w:spacing w:line="240" w:lineRule="exact"/>
      <w:ind w:firstLine="280"/>
      <w:jc w:val="both"/>
    </w:pPr>
    <w:rPr>
      <w:rFonts w:ascii="Times New Roman" w:eastAsia="Times New Roman" w:hAnsi="Times New Roman" w:cs="Times New Roman"/>
      <w:b/>
      <w:bCs/>
      <w:sz w:val="18"/>
      <w:szCs w:val="18"/>
      <w:lang w:val="en-US" w:bidi="en-US"/>
    </w:rPr>
  </w:style>
  <w:style w:type="character" w:customStyle="1" w:styleId="9pt">
    <w:name w:val="Основной текст + 9 pt;Полужирный"/>
    <w:basedOn w:val="af9"/>
    <w:rsid w:val="002A74D5"/>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12">
    <w:name w:val="Заголовок №1_"/>
    <w:basedOn w:val="a0"/>
    <w:rsid w:val="001119DA"/>
    <w:rPr>
      <w:rFonts w:ascii="Times New Roman" w:eastAsia="Times New Roman" w:hAnsi="Times New Roman" w:cs="Times New Roman"/>
      <w:b/>
      <w:bCs/>
      <w:i w:val="0"/>
      <w:iCs w:val="0"/>
      <w:smallCaps w:val="0"/>
      <w:strike w:val="0"/>
      <w:sz w:val="18"/>
      <w:szCs w:val="18"/>
      <w:u w:val="none"/>
    </w:rPr>
  </w:style>
  <w:style w:type="character" w:customStyle="1" w:styleId="13">
    <w:name w:val="Заголовок №1"/>
    <w:basedOn w:val="12"/>
    <w:rsid w:val="001119DA"/>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25">
    <w:name w:val="Основной текст2"/>
    <w:basedOn w:val="af9"/>
    <w:rsid w:val="00434884"/>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33">
    <w:name w:val="Основной текст3"/>
    <w:basedOn w:val="af9"/>
    <w:rsid w:val="00853E41"/>
    <w:rPr>
      <w:rFonts w:ascii="Times New Roman" w:eastAsia="Times New Roman" w:hAnsi="Times New Roman" w:cs="Times New Roman"/>
      <w:b w:val="0"/>
      <w:bCs w:val="0"/>
      <w:i w:val="0"/>
      <w:iCs w:val="0"/>
      <w:smallCaps w:val="0"/>
      <w:strike w:val="0"/>
      <w:color w:val="000000"/>
      <w:spacing w:val="0"/>
      <w:w w:val="100"/>
      <w:position w:val="0"/>
      <w:sz w:val="20"/>
      <w:szCs w:val="20"/>
      <w:u w:val="single"/>
      <w:shd w:val="clear" w:color="auto" w:fill="FFFFFF"/>
      <w:lang w:val="ru-RU"/>
    </w:rPr>
  </w:style>
  <w:style w:type="character" w:customStyle="1" w:styleId="75pt">
    <w:name w:val="Основной текст + 7;5 pt"/>
    <w:basedOn w:val="af9"/>
    <w:rsid w:val="00853E4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pt">
    <w:name w:val="Основной текст + 7 pt"/>
    <w:basedOn w:val="af9"/>
    <w:rsid w:val="007B5FE7"/>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2FranklinGothicHeavy65pt0pt">
    <w:name w:val="Основной текст (2) + Franklin Gothic Heavy;6;5 pt;Не курсив;Интервал 0 pt"/>
    <w:basedOn w:val="23"/>
    <w:rsid w:val="00DB3E8C"/>
    <w:rPr>
      <w:rFonts w:ascii="Franklin Gothic Heavy" w:eastAsia="Franklin Gothic Heavy" w:hAnsi="Franklin Gothic Heavy" w:cs="Franklin Gothic Heavy"/>
      <w:b w:val="0"/>
      <w:bCs w:val="0"/>
      <w:i/>
      <w:iCs/>
      <w:smallCaps w:val="0"/>
      <w:strike w:val="0"/>
      <w:color w:val="000000"/>
      <w:spacing w:val="10"/>
      <w:w w:val="100"/>
      <w:position w:val="0"/>
      <w:sz w:val="13"/>
      <w:szCs w:val="13"/>
      <w:u w:val="none"/>
      <w:shd w:val="clear" w:color="auto" w:fill="FFFFFF"/>
      <w:lang w:val="en-US"/>
    </w:rPr>
  </w:style>
  <w:style w:type="paragraph" w:customStyle="1" w:styleId="51">
    <w:name w:val="Основной текст5"/>
    <w:basedOn w:val="a"/>
    <w:rsid w:val="00DB3E8C"/>
    <w:pPr>
      <w:widowControl w:val="0"/>
      <w:shd w:val="clear" w:color="auto" w:fill="FFFFFF"/>
      <w:spacing w:line="235" w:lineRule="exact"/>
      <w:jc w:val="both"/>
    </w:pPr>
    <w:rPr>
      <w:rFonts w:ascii="Times New Roman" w:eastAsia="Times New Roman" w:hAnsi="Times New Roman" w:cs="Times New Roman"/>
      <w:color w:val="000000"/>
      <w:sz w:val="20"/>
      <w:szCs w:val="20"/>
      <w:lang w:eastAsia="ru-RU"/>
    </w:rPr>
  </w:style>
  <w:style w:type="character" w:customStyle="1" w:styleId="FranklinGothicBook">
    <w:name w:val="Основной текст + Franklin Gothic Book;Полужирный"/>
    <w:basedOn w:val="af9"/>
    <w:rsid w:val="00C80CCC"/>
    <w:rPr>
      <w:rFonts w:ascii="Franklin Gothic Book" w:eastAsia="Franklin Gothic Book" w:hAnsi="Franklin Gothic Book" w:cs="Franklin Gothic Book"/>
      <w:b/>
      <w:bCs/>
      <w:i w:val="0"/>
      <w:iCs w:val="0"/>
      <w:smallCaps w:val="0"/>
      <w:strike w:val="0"/>
      <w:color w:val="000000"/>
      <w:spacing w:val="0"/>
      <w:w w:val="100"/>
      <w:position w:val="0"/>
      <w:sz w:val="20"/>
      <w:szCs w:val="20"/>
      <w:u w:val="none"/>
      <w:shd w:val="clear" w:color="auto" w:fill="FFFFFF"/>
      <w:lang w:val="ru-RU"/>
    </w:rPr>
  </w:style>
  <w:style w:type="character" w:customStyle="1" w:styleId="Impact75pt">
    <w:name w:val="Основной текст + Impact;7;5 pt;Курсив"/>
    <w:basedOn w:val="af9"/>
    <w:rsid w:val="002F472A"/>
    <w:rPr>
      <w:rFonts w:ascii="Impact" w:eastAsia="Impact" w:hAnsi="Impact" w:cs="Impact"/>
      <w:b w:val="0"/>
      <w:bCs w:val="0"/>
      <w:i/>
      <w:iCs/>
      <w:smallCaps w:val="0"/>
      <w:strike w:val="0"/>
      <w:color w:val="000000"/>
      <w:spacing w:val="0"/>
      <w:w w:val="100"/>
      <w:position w:val="0"/>
      <w:sz w:val="15"/>
      <w:szCs w:val="15"/>
      <w:u w:val="none"/>
      <w:shd w:val="clear" w:color="auto" w:fill="FFFFFF"/>
    </w:rPr>
  </w:style>
  <w:style w:type="character" w:customStyle="1" w:styleId="2Candara6pt">
    <w:name w:val="Основной текст (2) + Candara;6 pt;Не курсив"/>
    <w:basedOn w:val="23"/>
    <w:rsid w:val="003A0089"/>
    <w:rPr>
      <w:rFonts w:ascii="Candara" w:eastAsia="Candara" w:hAnsi="Candara" w:cs="Candara"/>
      <w:b w:val="0"/>
      <w:bCs w:val="0"/>
      <w:i/>
      <w:iCs/>
      <w:smallCaps w:val="0"/>
      <w:strike w:val="0"/>
      <w:color w:val="000000"/>
      <w:spacing w:val="0"/>
      <w:w w:val="100"/>
      <w:position w:val="0"/>
      <w:sz w:val="12"/>
      <w:szCs w:val="12"/>
      <w:u w:val="none"/>
      <w:shd w:val="clear" w:color="auto" w:fill="FFFFFF"/>
    </w:rPr>
  </w:style>
  <w:style w:type="character" w:customStyle="1" w:styleId="2FranklinGothicHeavy65pt">
    <w:name w:val="Основной текст (2) + Franklin Gothic Heavy;6;5 pt;Не курсив"/>
    <w:basedOn w:val="23"/>
    <w:rsid w:val="003A0089"/>
    <w:rPr>
      <w:rFonts w:ascii="Franklin Gothic Heavy" w:eastAsia="Franklin Gothic Heavy" w:hAnsi="Franklin Gothic Heavy" w:cs="Franklin Gothic Heavy"/>
      <w:b w:val="0"/>
      <w:bCs w:val="0"/>
      <w:i/>
      <w:iCs/>
      <w:smallCaps w:val="0"/>
      <w:strike w:val="0"/>
      <w:color w:val="000000"/>
      <w:spacing w:val="0"/>
      <w:w w:val="100"/>
      <w:position w:val="0"/>
      <w:sz w:val="13"/>
      <w:szCs w:val="13"/>
      <w:u w:val="none"/>
      <w:shd w:val="clear" w:color="auto" w:fill="FFFFFF"/>
      <w:lang w:val="en-US"/>
    </w:rPr>
  </w:style>
  <w:style w:type="character" w:customStyle="1" w:styleId="105pt1pt75">
    <w:name w:val="Основной текст + 10;5 pt;Полужирный;Интервал 1 pt;Масштаб 75%"/>
    <w:basedOn w:val="af9"/>
    <w:rsid w:val="003A0089"/>
    <w:rPr>
      <w:rFonts w:ascii="Times New Roman" w:eastAsia="Times New Roman" w:hAnsi="Times New Roman" w:cs="Times New Roman"/>
      <w:b/>
      <w:bCs/>
      <w:i w:val="0"/>
      <w:iCs w:val="0"/>
      <w:smallCaps w:val="0"/>
      <w:strike w:val="0"/>
      <w:color w:val="000000"/>
      <w:spacing w:val="20"/>
      <w:w w:val="75"/>
      <w:position w:val="0"/>
      <w:sz w:val="21"/>
      <w:szCs w:val="21"/>
      <w:u w:val="none"/>
      <w:shd w:val="clear" w:color="auto" w:fill="FFFFFF"/>
      <w:lang w:val="ru-RU"/>
    </w:rPr>
  </w:style>
  <w:style w:type="character" w:customStyle="1" w:styleId="105pt">
    <w:name w:val="Основной текст + 10;5 pt"/>
    <w:basedOn w:val="af9"/>
    <w:rsid w:val="003A0089"/>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customStyle="1" w:styleId="Candara9pt">
    <w:name w:val="Основной текст + Candara;9 pt"/>
    <w:basedOn w:val="af9"/>
    <w:rsid w:val="001439D7"/>
    <w:rPr>
      <w:rFonts w:ascii="Candara" w:eastAsia="Candara" w:hAnsi="Candara" w:cs="Candara"/>
      <w:b w:val="0"/>
      <w:bCs w:val="0"/>
      <w:i w:val="0"/>
      <w:iCs w:val="0"/>
      <w:smallCaps w:val="0"/>
      <w:strike w:val="0"/>
      <w:color w:val="000000"/>
      <w:spacing w:val="0"/>
      <w:w w:val="100"/>
      <w:position w:val="0"/>
      <w:sz w:val="18"/>
      <w:szCs w:val="18"/>
      <w:u w:val="none"/>
      <w:shd w:val="clear" w:color="auto" w:fill="FFFFFF"/>
    </w:rPr>
  </w:style>
  <w:style w:type="character" w:customStyle="1" w:styleId="2Candara85pt">
    <w:name w:val="Основной текст (2) + Candara;8;5 pt"/>
    <w:basedOn w:val="23"/>
    <w:rsid w:val="001439D7"/>
    <w:rPr>
      <w:rFonts w:ascii="Candara" w:eastAsia="Candara" w:hAnsi="Candara" w:cs="Candara"/>
      <w:b w:val="0"/>
      <w:bCs w:val="0"/>
      <w:i/>
      <w:iCs/>
      <w:smallCaps w:val="0"/>
      <w:strike w:val="0"/>
      <w:color w:val="000000"/>
      <w:spacing w:val="0"/>
      <w:w w:val="100"/>
      <w:position w:val="0"/>
      <w:sz w:val="17"/>
      <w:szCs w:val="17"/>
      <w:u w:val="none"/>
      <w:shd w:val="clear" w:color="auto" w:fill="FFFFFF"/>
      <w:lang w:val="en-US"/>
    </w:rPr>
  </w:style>
  <w:style w:type="character" w:customStyle="1" w:styleId="42">
    <w:name w:val="Основной текст (4)_"/>
    <w:basedOn w:val="a0"/>
    <w:rsid w:val="008B412D"/>
    <w:rPr>
      <w:rFonts w:ascii="Times New Roman" w:eastAsia="Times New Roman" w:hAnsi="Times New Roman" w:cs="Times New Roman"/>
      <w:b w:val="0"/>
      <w:bCs w:val="0"/>
      <w:i/>
      <w:iCs/>
      <w:smallCaps w:val="0"/>
      <w:strike w:val="0"/>
      <w:sz w:val="20"/>
      <w:szCs w:val="20"/>
      <w:u w:val="none"/>
    </w:rPr>
  </w:style>
  <w:style w:type="character" w:customStyle="1" w:styleId="43">
    <w:name w:val="Основной текст (4)"/>
    <w:basedOn w:val="42"/>
    <w:rsid w:val="008B412D"/>
    <w:rPr>
      <w:rFonts w:ascii="Times New Roman" w:eastAsia="Times New Roman" w:hAnsi="Times New Roman" w:cs="Times New Roman"/>
      <w:b w:val="0"/>
      <w:bCs w:val="0"/>
      <w:i/>
      <w:iCs/>
      <w:smallCaps w:val="0"/>
      <w:strike w:val="0"/>
      <w:color w:val="000000"/>
      <w:spacing w:val="0"/>
      <w:w w:val="100"/>
      <w:position w:val="0"/>
      <w:sz w:val="20"/>
      <w:szCs w:val="20"/>
      <w:u w:val="single"/>
      <w:lang w:val="ru-RU"/>
    </w:rPr>
  </w:style>
  <w:style w:type="character" w:customStyle="1" w:styleId="44">
    <w:name w:val="Основной текст (4) + Не курсив"/>
    <w:basedOn w:val="42"/>
    <w:rsid w:val="008B412D"/>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595pt2pt">
    <w:name w:val="Основной текст (5) + 9;5 pt;Полужирный;Интервал 2 pt"/>
    <w:basedOn w:val="a0"/>
    <w:rsid w:val="008B412D"/>
    <w:rPr>
      <w:rFonts w:ascii="Times New Roman" w:eastAsia="Times New Roman" w:hAnsi="Times New Roman" w:cs="Times New Roman"/>
      <w:b/>
      <w:bCs/>
      <w:i w:val="0"/>
      <w:iCs w:val="0"/>
      <w:smallCaps w:val="0"/>
      <w:strike w:val="0"/>
      <w:color w:val="000000"/>
      <w:spacing w:val="40"/>
      <w:w w:val="100"/>
      <w:position w:val="0"/>
      <w:sz w:val="19"/>
      <w:szCs w:val="19"/>
      <w:u w:val="none"/>
      <w:lang w:val="ru-RU"/>
    </w:rPr>
  </w:style>
  <w:style w:type="character" w:customStyle="1" w:styleId="9pt0">
    <w:name w:val="Основной текст + 9 pt"/>
    <w:basedOn w:val="af9"/>
    <w:rsid w:val="00073B5C"/>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1pt">
    <w:name w:val="Основной текст + Интервал 1 pt"/>
    <w:basedOn w:val="af9"/>
    <w:rsid w:val="00073B5C"/>
    <w:rPr>
      <w:rFonts w:ascii="Times New Roman" w:eastAsia="Times New Roman" w:hAnsi="Times New Roman" w:cs="Times New Roman"/>
      <w:b w:val="0"/>
      <w:bCs w:val="0"/>
      <w:i w:val="0"/>
      <w:iCs w:val="0"/>
      <w:smallCaps w:val="0"/>
      <w:strike w:val="0"/>
      <w:color w:val="000000"/>
      <w:spacing w:val="30"/>
      <w:w w:val="100"/>
      <w:position w:val="0"/>
      <w:sz w:val="20"/>
      <w:szCs w:val="20"/>
      <w:u w:val="none"/>
      <w:shd w:val="clear" w:color="auto" w:fill="FFFFFF"/>
      <w:lang w:val="ru-RU"/>
    </w:rPr>
  </w:style>
  <w:style w:type="character" w:customStyle="1" w:styleId="95pt2pt">
    <w:name w:val="Основной текст + 9;5 pt;Полужирный;Интервал 2 pt"/>
    <w:basedOn w:val="af9"/>
    <w:rsid w:val="00073B5C"/>
    <w:rPr>
      <w:rFonts w:ascii="Times New Roman" w:eastAsia="Times New Roman" w:hAnsi="Times New Roman" w:cs="Times New Roman"/>
      <w:b/>
      <w:bCs/>
      <w:i w:val="0"/>
      <w:iCs w:val="0"/>
      <w:smallCaps w:val="0"/>
      <w:strike w:val="0"/>
      <w:color w:val="000000"/>
      <w:spacing w:val="40"/>
      <w:w w:val="100"/>
      <w:position w:val="0"/>
      <w:sz w:val="19"/>
      <w:szCs w:val="19"/>
      <w:u w:val="none"/>
      <w:shd w:val="clear" w:color="auto" w:fill="FFFFFF"/>
      <w:lang w:val="ru-RU"/>
    </w:rPr>
  </w:style>
  <w:style w:type="character" w:customStyle="1" w:styleId="52">
    <w:name w:val="Основной текст (5)_"/>
    <w:basedOn w:val="a0"/>
    <w:link w:val="53"/>
    <w:rsid w:val="00073B5C"/>
    <w:rPr>
      <w:rFonts w:ascii="Times New Roman" w:eastAsia="Times New Roman" w:hAnsi="Times New Roman" w:cs="Times New Roman"/>
      <w:sz w:val="18"/>
      <w:szCs w:val="18"/>
      <w:shd w:val="clear" w:color="auto" w:fill="FFFFFF"/>
    </w:rPr>
  </w:style>
  <w:style w:type="paragraph" w:customStyle="1" w:styleId="53">
    <w:name w:val="Основной текст (5)"/>
    <w:basedOn w:val="a"/>
    <w:link w:val="52"/>
    <w:rsid w:val="00073B5C"/>
    <w:pPr>
      <w:widowControl w:val="0"/>
      <w:shd w:val="clear" w:color="auto" w:fill="FFFFFF"/>
      <w:spacing w:line="230" w:lineRule="exact"/>
      <w:ind w:firstLine="280"/>
      <w:jc w:val="both"/>
    </w:pPr>
    <w:rPr>
      <w:rFonts w:ascii="Times New Roman" w:eastAsia="Times New Roman" w:hAnsi="Times New Roman" w:cs="Times New Roman"/>
      <w:sz w:val="18"/>
      <w:szCs w:val="18"/>
      <w:lang w:val="en-US" w:bidi="en-US"/>
    </w:rPr>
  </w:style>
  <w:style w:type="character" w:customStyle="1" w:styleId="120">
    <w:name w:val="Заголовок №1 (2)_"/>
    <w:basedOn w:val="a0"/>
    <w:link w:val="121"/>
    <w:rsid w:val="00E157B2"/>
    <w:rPr>
      <w:rFonts w:ascii="Times New Roman" w:eastAsia="Times New Roman" w:hAnsi="Times New Roman" w:cs="Times New Roman"/>
      <w:b/>
      <w:bCs/>
      <w:sz w:val="27"/>
      <w:szCs w:val="27"/>
      <w:shd w:val="clear" w:color="auto" w:fill="FFFFFF"/>
    </w:rPr>
  </w:style>
  <w:style w:type="character" w:customStyle="1" w:styleId="26">
    <w:name w:val="Заголовок №2_"/>
    <w:basedOn w:val="a0"/>
    <w:link w:val="27"/>
    <w:rsid w:val="00E157B2"/>
    <w:rPr>
      <w:rFonts w:ascii="Times New Roman" w:eastAsia="Times New Roman" w:hAnsi="Times New Roman" w:cs="Times New Roman"/>
      <w:spacing w:val="20"/>
      <w:shd w:val="clear" w:color="auto" w:fill="FFFFFF"/>
    </w:rPr>
  </w:style>
  <w:style w:type="character" w:customStyle="1" w:styleId="2FranklinGothicHeavy65pt1pt">
    <w:name w:val="Основной текст (2) + Franklin Gothic Heavy;6;5 pt;Не курсив;Интервал 1 pt"/>
    <w:basedOn w:val="23"/>
    <w:rsid w:val="00E157B2"/>
    <w:rPr>
      <w:rFonts w:ascii="Franklin Gothic Heavy" w:eastAsia="Franklin Gothic Heavy" w:hAnsi="Franklin Gothic Heavy" w:cs="Franklin Gothic Heavy"/>
      <w:b w:val="0"/>
      <w:bCs w:val="0"/>
      <w:i/>
      <w:iCs/>
      <w:smallCaps w:val="0"/>
      <w:strike w:val="0"/>
      <w:color w:val="000000"/>
      <w:spacing w:val="20"/>
      <w:w w:val="100"/>
      <w:position w:val="0"/>
      <w:sz w:val="13"/>
      <w:szCs w:val="13"/>
      <w:u w:val="none"/>
      <w:shd w:val="clear" w:color="auto" w:fill="FFFFFF"/>
      <w:lang w:val="en-US"/>
    </w:rPr>
  </w:style>
  <w:style w:type="character" w:customStyle="1" w:styleId="61">
    <w:name w:val="Основной текст (6)_"/>
    <w:basedOn w:val="a0"/>
    <w:link w:val="62"/>
    <w:rsid w:val="00E157B2"/>
    <w:rPr>
      <w:rFonts w:ascii="Franklin Gothic Book" w:eastAsia="Franklin Gothic Book" w:hAnsi="Franklin Gothic Book" w:cs="Franklin Gothic Book"/>
      <w:b/>
      <w:bCs/>
      <w:sz w:val="20"/>
      <w:szCs w:val="20"/>
      <w:shd w:val="clear" w:color="auto" w:fill="FFFFFF"/>
    </w:rPr>
  </w:style>
  <w:style w:type="paragraph" w:customStyle="1" w:styleId="121">
    <w:name w:val="Заголовок №1 (2)"/>
    <w:basedOn w:val="a"/>
    <w:link w:val="120"/>
    <w:rsid w:val="00E157B2"/>
    <w:pPr>
      <w:widowControl w:val="0"/>
      <w:shd w:val="clear" w:color="auto" w:fill="FFFFFF"/>
      <w:spacing w:after="180" w:line="336" w:lineRule="exact"/>
      <w:outlineLvl w:val="0"/>
    </w:pPr>
    <w:rPr>
      <w:rFonts w:ascii="Times New Roman" w:eastAsia="Times New Roman" w:hAnsi="Times New Roman" w:cs="Times New Roman"/>
      <w:b/>
      <w:bCs/>
      <w:sz w:val="27"/>
      <w:szCs w:val="27"/>
      <w:lang w:val="en-US" w:bidi="en-US"/>
    </w:rPr>
  </w:style>
  <w:style w:type="paragraph" w:customStyle="1" w:styleId="27">
    <w:name w:val="Заголовок №2"/>
    <w:basedOn w:val="a"/>
    <w:link w:val="26"/>
    <w:rsid w:val="00E157B2"/>
    <w:pPr>
      <w:widowControl w:val="0"/>
      <w:shd w:val="clear" w:color="auto" w:fill="FFFFFF"/>
      <w:spacing w:before="180" w:after="360" w:line="0" w:lineRule="atLeast"/>
      <w:ind w:hanging="1900"/>
      <w:jc w:val="both"/>
      <w:outlineLvl w:val="1"/>
    </w:pPr>
    <w:rPr>
      <w:rFonts w:ascii="Times New Roman" w:eastAsia="Times New Roman" w:hAnsi="Times New Roman" w:cs="Times New Roman"/>
      <w:spacing w:val="20"/>
      <w:lang w:val="en-US" w:bidi="en-US"/>
    </w:rPr>
  </w:style>
  <w:style w:type="paragraph" w:customStyle="1" w:styleId="62">
    <w:name w:val="Основной текст (6)"/>
    <w:basedOn w:val="a"/>
    <w:link w:val="61"/>
    <w:rsid w:val="00E157B2"/>
    <w:pPr>
      <w:widowControl w:val="0"/>
      <w:shd w:val="clear" w:color="auto" w:fill="FFFFFF"/>
      <w:spacing w:line="240" w:lineRule="exact"/>
      <w:jc w:val="both"/>
    </w:pPr>
    <w:rPr>
      <w:rFonts w:ascii="Franklin Gothic Book" w:eastAsia="Franklin Gothic Book" w:hAnsi="Franklin Gothic Book" w:cs="Franklin Gothic Book"/>
      <w:b/>
      <w:bCs/>
      <w:sz w:val="20"/>
      <w:szCs w:val="20"/>
      <w:lang w:val="en-US" w:bidi="en-US"/>
    </w:rPr>
  </w:style>
  <w:style w:type="paragraph" w:customStyle="1" w:styleId="Default">
    <w:name w:val="Default"/>
    <w:rsid w:val="00354C40"/>
    <w:pPr>
      <w:autoSpaceDE w:val="0"/>
      <w:autoSpaceDN w:val="0"/>
      <w:adjustRightInd w:val="0"/>
      <w:spacing w:after="0" w:line="240" w:lineRule="auto"/>
    </w:pPr>
    <w:rPr>
      <w:rFonts w:ascii="Times New Roman" w:eastAsia="Calibri" w:hAnsi="Times New Roman" w:cs="Times New Roman"/>
      <w:color w:val="000000"/>
      <w:sz w:val="24"/>
      <w:szCs w:val="24"/>
      <w:lang w:val="ru-RU" w:eastAsia="ru-RU" w:bidi="ar-SA"/>
    </w:rPr>
  </w:style>
  <w:style w:type="character" w:customStyle="1" w:styleId="45">
    <w:name w:val="Основной текст + Курсив4"/>
    <w:basedOn w:val="a0"/>
    <w:uiPriority w:val="99"/>
    <w:rsid w:val="00C562D5"/>
    <w:rPr>
      <w:rFonts w:ascii="Times New Roman" w:hAnsi="Times New Roman" w:cs="Times New Roman"/>
      <w:i/>
      <w:iCs/>
      <w:spacing w:val="0"/>
      <w:sz w:val="19"/>
      <w:szCs w:val="19"/>
      <w:shd w:val="clear" w:color="auto" w:fill="FFFFFF"/>
    </w:rPr>
  </w:style>
  <w:style w:type="character" w:customStyle="1" w:styleId="5ArialNarrow9">
    <w:name w:val="Основной текст (5) + Arial Narrow9"/>
    <w:aliases w:val="8 pt6,Полужирный23"/>
    <w:basedOn w:val="a0"/>
    <w:uiPriority w:val="99"/>
    <w:rsid w:val="00C562D5"/>
    <w:rPr>
      <w:rFonts w:ascii="Arial Narrow" w:hAnsi="Arial Narrow" w:cs="Arial Narrow"/>
      <w:b/>
      <w:bCs/>
      <w:spacing w:val="0"/>
      <w:sz w:val="16"/>
      <w:szCs w:val="16"/>
      <w:shd w:val="clear" w:color="auto" w:fill="FFFFFF"/>
    </w:rPr>
  </w:style>
  <w:style w:type="character" w:customStyle="1" w:styleId="130">
    <w:name w:val="Заголовок №1 (3)_"/>
    <w:basedOn w:val="a0"/>
    <w:link w:val="131"/>
    <w:uiPriority w:val="99"/>
    <w:locked/>
    <w:rsid w:val="009C5853"/>
    <w:rPr>
      <w:rFonts w:ascii="Times New Roman" w:hAnsi="Times New Roman" w:cs="Times New Roman"/>
      <w:shd w:val="clear" w:color="auto" w:fill="FFFFFF"/>
    </w:rPr>
  </w:style>
  <w:style w:type="paragraph" w:customStyle="1" w:styleId="131">
    <w:name w:val="Заголовок №1 (3)1"/>
    <w:basedOn w:val="a"/>
    <w:link w:val="130"/>
    <w:uiPriority w:val="99"/>
    <w:rsid w:val="009C5853"/>
    <w:pPr>
      <w:shd w:val="clear" w:color="auto" w:fill="FFFFFF"/>
      <w:spacing w:before="360" w:after="300" w:line="240" w:lineRule="atLeast"/>
      <w:jc w:val="left"/>
      <w:outlineLvl w:val="0"/>
    </w:pPr>
    <w:rPr>
      <w:rFonts w:ascii="Times New Roman" w:hAnsi="Times New Roman" w:cs="Times New Roman"/>
      <w:lang w:val="en-US" w:bidi="en-US"/>
    </w:rPr>
  </w:style>
  <w:style w:type="character" w:customStyle="1" w:styleId="133">
    <w:name w:val="Заголовок №1 (3)3"/>
    <w:basedOn w:val="130"/>
    <w:uiPriority w:val="99"/>
    <w:rsid w:val="009C5853"/>
    <w:rPr>
      <w:rFonts w:ascii="Times New Roman" w:hAnsi="Times New Roman" w:cs="Times New Roman"/>
      <w:spacing w:val="0"/>
      <w:sz w:val="22"/>
      <w:szCs w:val="22"/>
      <w:shd w:val="clear" w:color="auto" w:fill="FFFFFF"/>
    </w:rPr>
  </w:style>
  <w:style w:type="paragraph" w:styleId="afb">
    <w:name w:val="Balloon Text"/>
    <w:basedOn w:val="a"/>
    <w:link w:val="afc"/>
    <w:uiPriority w:val="99"/>
    <w:semiHidden/>
    <w:unhideWhenUsed/>
    <w:rsid w:val="003F15BA"/>
    <w:rPr>
      <w:rFonts w:ascii="Segoe UI" w:hAnsi="Segoe UI" w:cs="Segoe UI"/>
      <w:sz w:val="18"/>
      <w:szCs w:val="18"/>
    </w:rPr>
  </w:style>
  <w:style w:type="character" w:customStyle="1" w:styleId="afc">
    <w:name w:val="Текст выноски Знак"/>
    <w:basedOn w:val="a0"/>
    <w:link w:val="afb"/>
    <w:uiPriority w:val="99"/>
    <w:semiHidden/>
    <w:rsid w:val="003F15BA"/>
    <w:rPr>
      <w:rFonts w:ascii="Segoe UI" w:hAnsi="Segoe UI" w:cs="Segoe UI"/>
      <w:sz w:val="18"/>
      <w:szCs w:val="18"/>
      <w:lang w:val="ru-RU" w:bidi="ar-SA"/>
    </w:rPr>
  </w:style>
  <w:style w:type="paragraph" w:customStyle="1" w:styleId="Standard">
    <w:name w:val="Standard"/>
    <w:rsid w:val="001854C9"/>
    <w:pPr>
      <w:widowControl w:val="0"/>
      <w:suppressAutoHyphens/>
      <w:autoSpaceDN w:val="0"/>
      <w:spacing w:after="0" w:line="240" w:lineRule="auto"/>
      <w:textAlignment w:val="baseline"/>
    </w:pPr>
    <w:rPr>
      <w:rFonts w:ascii="Times New Roman" w:eastAsia="WenQuanYi Zen Hei" w:hAnsi="Times New Roman" w:cs="Lohit Hindi"/>
      <w:kern w:val="3"/>
      <w:sz w:val="24"/>
      <w:szCs w:val="24"/>
      <w:lang w:val="ru-RU" w:eastAsia="zh-CN" w:bidi="hi-IN"/>
    </w:rPr>
  </w:style>
  <w:style w:type="character" w:customStyle="1" w:styleId="apple-converted-space">
    <w:name w:val="apple-converted-space"/>
    <w:basedOn w:val="a0"/>
    <w:rsid w:val="003D004E"/>
  </w:style>
  <w:style w:type="character" w:styleId="afd">
    <w:name w:val="Hyperlink"/>
    <w:basedOn w:val="a0"/>
    <w:uiPriority w:val="99"/>
    <w:semiHidden/>
    <w:unhideWhenUsed/>
    <w:rsid w:val="003D004E"/>
    <w:rPr>
      <w:color w:val="0000FF"/>
      <w:u w:val="single"/>
    </w:rPr>
  </w:style>
  <w:style w:type="paragraph" w:styleId="afe">
    <w:name w:val="Normal (Web)"/>
    <w:basedOn w:val="a"/>
    <w:uiPriority w:val="99"/>
    <w:unhideWhenUsed/>
    <w:rsid w:val="00F902F8"/>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aa">
    <w:name w:val="Без интервала Знак"/>
    <w:link w:val="a9"/>
    <w:uiPriority w:val="1"/>
    <w:rsid w:val="00056FEA"/>
    <w:rPr>
      <w:lang w:val="ru-RU" w:bidi="ar-SA"/>
    </w:rPr>
  </w:style>
  <w:style w:type="character" w:customStyle="1" w:styleId="ucoz-forum-post">
    <w:name w:val="ucoz-forum-post"/>
    <w:basedOn w:val="a0"/>
    <w:rsid w:val="005F3DDC"/>
  </w:style>
  <w:style w:type="paragraph" w:customStyle="1" w:styleId="ConsPlusNormal">
    <w:name w:val="ConsPlusNormal"/>
    <w:rsid w:val="009A140F"/>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table" w:customStyle="1" w:styleId="14">
    <w:name w:val="Сетка таблицы1"/>
    <w:basedOn w:val="a1"/>
    <w:next w:val="af4"/>
    <w:uiPriority w:val="59"/>
    <w:rsid w:val="003348CA"/>
    <w:pPr>
      <w:spacing w:after="0" w:line="240" w:lineRule="auto"/>
    </w:pPr>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
    <w:uiPriority w:val="99"/>
    <w:rsid w:val="00D12E25"/>
    <w:pPr>
      <w:widowControl w:val="0"/>
      <w:autoSpaceDE w:val="0"/>
      <w:autoSpaceDN w:val="0"/>
      <w:adjustRightInd w:val="0"/>
      <w:spacing w:line="242" w:lineRule="exact"/>
      <w:jc w:val="both"/>
    </w:pPr>
    <w:rPr>
      <w:rFonts w:ascii="Times New Roman" w:eastAsiaTheme="minorEastAsia" w:hAnsi="Times New Roman" w:cs="Times New Roman"/>
      <w:sz w:val="24"/>
      <w:szCs w:val="24"/>
      <w:lang w:eastAsia="ru-RU"/>
    </w:rPr>
  </w:style>
  <w:style w:type="character" w:customStyle="1" w:styleId="FontStyle29">
    <w:name w:val="Font Style29"/>
    <w:basedOn w:val="a0"/>
    <w:uiPriority w:val="99"/>
    <w:rsid w:val="00D12E25"/>
    <w:rPr>
      <w:rFonts w:ascii="Times New Roman" w:hAnsi="Times New Roman" w:cs="Times New Roman"/>
      <w:b/>
      <w:bCs/>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30144">
      <w:bodyDiv w:val="1"/>
      <w:marLeft w:val="0"/>
      <w:marRight w:val="0"/>
      <w:marTop w:val="0"/>
      <w:marBottom w:val="0"/>
      <w:divBdr>
        <w:top w:val="none" w:sz="0" w:space="0" w:color="auto"/>
        <w:left w:val="none" w:sz="0" w:space="0" w:color="auto"/>
        <w:bottom w:val="none" w:sz="0" w:space="0" w:color="auto"/>
        <w:right w:val="none" w:sz="0" w:space="0" w:color="auto"/>
      </w:divBdr>
    </w:div>
    <w:div w:id="1362972795">
      <w:bodyDiv w:val="1"/>
      <w:marLeft w:val="0"/>
      <w:marRight w:val="0"/>
      <w:marTop w:val="0"/>
      <w:marBottom w:val="0"/>
      <w:divBdr>
        <w:top w:val="none" w:sz="0" w:space="0" w:color="auto"/>
        <w:left w:val="none" w:sz="0" w:space="0" w:color="auto"/>
        <w:bottom w:val="none" w:sz="0" w:space="0" w:color="auto"/>
        <w:right w:val="none" w:sz="0" w:space="0" w:color="auto"/>
      </w:divBdr>
    </w:div>
    <w:div w:id="1543446948">
      <w:bodyDiv w:val="1"/>
      <w:marLeft w:val="0"/>
      <w:marRight w:val="0"/>
      <w:marTop w:val="0"/>
      <w:marBottom w:val="0"/>
      <w:divBdr>
        <w:top w:val="none" w:sz="0" w:space="0" w:color="auto"/>
        <w:left w:val="none" w:sz="0" w:space="0" w:color="auto"/>
        <w:bottom w:val="none" w:sz="0" w:space="0" w:color="auto"/>
        <w:right w:val="none" w:sz="0" w:space="0" w:color="auto"/>
      </w:divBdr>
    </w:div>
    <w:div w:id="213667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D%D0%B0%D1%81%D1%82%D0%BE%D0%BB%D1%8C%D0%BD%D1%8B%D0%B9_%D1%82%D0%B5%D0%BD%D0%BD%D0%B8%D1%8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B201F-60F6-4B50-8321-926945332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6003</TotalTime>
  <Pages>1</Pages>
  <Words>55577</Words>
  <Characters>316795</Characters>
  <Application>Microsoft Office Word</Application>
  <DocSecurity>0</DocSecurity>
  <Lines>2639</Lines>
  <Paragraphs>743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Валентина Николаевна</cp:lastModifiedBy>
  <cp:revision>147</cp:revision>
  <cp:lastPrinted>2018-04-02T14:37:00Z</cp:lastPrinted>
  <dcterms:created xsi:type="dcterms:W3CDTF">2012-11-23T18:27:00Z</dcterms:created>
  <dcterms:modified xsi:type="dcterms:W3CDTF">2018-04-06T10:21:00Z</dcterms:modified>
</cp:coreProperties>
</file>